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07887B" w14:textId="48200E36" w:rsidR="0078182E" w:rsidRPr="0078182E" w:rsidRDefault="0078182E" w:rsidP="0078182E">
      <w:pPr>
        <w:pStyle w:val="1"/>
        <w:spacing w:beforeLines="50" w:before="156" w:afterLines="50" w:after="156"/>
        <w:jc w:val="left"/>
        <w:rPr>
          <w:rFonts w:ascii="仿宋_GB2312" w:eastAsia="仿宋_GB2312" w:hint="eastAsia"/>
          <w:color w:val="000000" w:themeColor="text1"/>
          <w:sz w:val="21"/>
          <w:szCs w:val="21"/>
        </w:rPr>
      </w:pPr>
      <w:r w:rsidRPr="0078182E">
        <w:rPr>
          <w:rFonts w:ascii="仿宋_GB2312" w:eastAsia="仿宋_GB2312" w:hint="eastAsia"/>
          <w:color w:val="000000" w:themeColor="text1"/>
          <w:sz w:val="21"/>
          <w:szCs w:val="21"/>
          <w:highlight w:val="yellow"/>
        </w:rPr>
        <w:t>（</w:t>
      </w:r>
      <w:r>
        <w:rPr>
          <w:rFonts w:ascii="仿宋_GB2312" w:eastAsia="仿宋_GB2312" w:hint="eastAsia"/>
          <w:color w:val="000000" w:themeColor="text1"/>
          <w:sz w:val="21"/>
          <w:szCs w:val="21"/>
          <w:highlight w:val="yellow"/>
        </w:rPr>
        <w:t>黄色</w:t>
      </w:r>
      <w:r w:rsidRPr="0078182E">
        <w:rPr>
          <w:rFonts w:ascii="仿宋_GB2312" w:eastAsia="仿宋_GB2312" w:hint="eastAsia"/>
          <w:color w:val="000000" w:themeColor="text1"/>
          <w:sz w:val="21"/>
          <w:szCs w:val="21"/>
          <w:highlight w:val="yellow"/>
        </w:rPr>
        <w:t>高光标注为撰写要求说明，完成撰写后请删除，</w:t>
      </w:r>
      <w:r w:rsidRPr="0078182E">
        <w:rPr>
          <w:rFonts w:ascii="仿宋_GB2312" w:eastAsia="仿宋_GB2312" w:hint="eastAsia"/>
          <w:color w:val="C00000"/>
          <w:sz w:val="21"/>
          <w:szCs w:val="21"/>
          <w:highlight w:val="yellow"/>
        </w:rPr>
        <w:t>红色字体为工程教育认证标准2024版修改内容</w:t>
      </w:r>
      <w:r w:rsidRPr="0078182E">
        <w:rPr>
          <w:rFonts w:ascii="仿宋_GB2312" w:eastAsia="仿宋_GB2312" w:hint="eastAsia"/>
          <w:color w:val="000000" w:themeColor="text1"/>
          <w:sz w:val="21"/>
          <w:szCs w:val="21"/>
          <w:highlight w:val="yellow"/>
        </w:rPr>
        <w:t>，请关注变化</w:t>
      </w:r>
      <w:r>
        <w:rPr>
          <w:rFonts w:ascii="仿宋_GB2312" w:eastAsia="仿宋_GB2312" w:hint="eastAsia"/>
          <w:color w:val="000000" w:themeColor="text1"/>
          <w:sz w:val="21"/>
          <w:szCs w:val="21"/>
          <w:highlight w:val="yellow"/>
        </w:rPr>
        <w:t>，完成撰写后请恢复默认颜色，最终各专业需提交一个word文档，和包含</w:t>
      </w:r>
      <w:r w:rsidR="00927FE3">
        <w:rPr>
          <w:rFonts w:ascii="仿宋_GB2312" w:eastAsia="仿宋_GB2312" w:hint="eastAsia"/>
          <w:color w:val="000000" w:themeColor="text1"/>
          <w:sz w:val="21"/>
          <w:szCs w:val="21"/>
          <w:highlight w:val="yellow"/>
        </w:rPr>
        <w:t>2</w:t>
      </w:r>
      <w:r>
        <w:rPr>
          <w:rFonts w:ascii="仿宋_GB2312" w:eastAsia="仿宋_GB2312" w:hint="eastAsia"/>
          <w:color w:val="000000" w:themeColor="text1"/>
          <w:sz w:val="21"/>
          <w:szCs w:val="21"/>
          <w:highlight w:val="yellow"/>
        </w:rPr>
        <w:t>个sheet的一个excel文档</w:t>
      </w:r>
      <w:r w:rsidRPr="0078182E">
        <w:rPr>
          <w:rFonts w:ascii="仿宋_GB2312" w:eastAsia="仿宋_GB2312" w:hint="eastAsia"/>
          <w:color w:val="000000" w:themeColor="text1"/>
          <w:sz w:val="21"/>
          <w:szCs w:val="21"/>
          <w:highlight w:val="yellow"/>
        </w:rPr>
        <w:t>）</w:t>
      </w:r>
    </w:p>
    <w:p w14:paraId="6C4FF070" w14:textId="2B7030A9" w:rsidR="00FE75E2" w:rsidRPr="0048599B" w:rsidRDefault="00A66C4F" w:rsidP="000924A3">
      <w:pPr>
        <w:pStyle w:val="1"/>
        <w:spacing w:beforeLines="50" w:before="156" w:afterLines="50" w:after="156"/>
        <w:rPr>
          <w:rFonts w:ascii="方正小标宋_GBK" w:eastAsia="方正小标宋_GBK" w:hint="eastAsia"/>
          <w:color w:val="000000" w:themeColor="text1"/>
        </w:rPr>
      </w:pPr>
      <w:r w:rsidRPr="0048599B">
        <w:rPr>
          <w:rFonts w:ascii="方正小标宋_GBK" w:eastAsia="方正小标宋_GBK" w:hint="eastAsia"/>
          <w:color w:val="000000" w:themeColor="text1"/>
        </w:rPr>
        <w:t>202</w:t>
      </w:r>
      <w:r w:rsidR="006B387B" w:rsidRPr="0048599B">
        <w:rPr>
          <w:rFonts w:ascii="方正小标宋_GBK" w:eastAsia="方正小标宋_GBK" w:hint="eastAsia"/>
          <w:color w:val="000000" w:themeColor="text1"/>
        </w:rPr>
        <w:t>4</w:t>
      </w:r>
      <w:r w:rsidRPr="0048599B">
        <w:rPr>
          <w:rFonts w:ascii="方正小标宋_GBK" w:eastAsia="方正小标宋_GBK" w:hint="eastAsia"/>
          <w:color w:val="000000" w:themeColor="text1"/>
        </w:rPr>
        <w:t>版</w:t>
      </w:r>
      <w:r w:rsidR="005B0518" w:rsidRPr="0048599B">
        <w:rPr>
          <w:rFonts w:ascii="方正小标宋_GBK" w:eastAsia="方正小标宋_GBK" w:hint="eastAsia"/>
          <w:color w:val="000000" w:themeColor="text1"/>
        </w:rPr>
        <w:t>化学工程与工艺专业培养方案</w:t>
      </w:r>
    </w:p>
    <w:p w14:paraId="17CFEE25" w14:textId="139C4127" w:rsidR="00A554D7" w:rsidRPr="0048599B" w:rsidRDefault="00A554D7" w:rsidP="00A554D7">
      <w:pPr>
        <w:pStyle w:val="1"/>
        <w:spacing w:beforeLines="50" w:before="156" w:afterLines="50" w:after="156"/>
        <w:rPr>
          <w:rFonts w:ascii="仿宋_GB2312" w:eastAsia="仿宋_GB2312" w:hint="eastAsia"/>
          <w:color w:val="000000" w:themeColor="text1"/>
        </w:rPr>
      </w:pPr>
      <w:r w:rsidRPr="0048599B">
        <w:rPr>
          <w:rFonts w:ascii="仿宋_GB2312" w:eastAsia="仿宋_GB2312" w:hint="eastAsia"/>
          <w:color w:val="000000" w:themeColor="text1"/>
        </w:rPr>
        <w:t>（202</w:t>
      </w:r>
      <w:r w:rsidR="006B387B" w:rsidRPr="0048599B">
        <w:rPr>
          <w:rFonts w:ascii="仿宋_GB2312" w:eastAsia="仿宋_GB2312" w:hint="eastAsia"/>
          <w:color w:val="000000" w:themeColor="text1"/>
        </w:rPr>
        <w:t>4</w:t>
      </w:r>
      <w:r w:rsidRPr="0048599B">
        <w:rPr>
          <w:rFonts w:ascii="仿宋_GB2312" w:eastAsia="仿宋_GB2312" w:hint="eastAsia"/>
          <w:color w:val="000000" w:themeColor="text1"/>
        </w:rPr>
        <w:t>级）</w:t>
      </w:r>
    </w:p>
    <w:p w14:paraId="60A95A29" w14:textId="6C7C2951" w:rsidR="00C96530" w:rsidRPr="0048599B" w:rsidRDefault="005B0518">
      <w:pPr>
        <w:pStyle w:val="2"/>
        <w:spacing w:before="156" w:after="156"/>
        <w:ind w:firstLine="480"/>
        <w:rPr>
          <w:rFonts w:ascii="黑体" w:eastAsia="黑体" w:hAnsi="黑体" w:hint="eastAsia"/>
          <w:color w:val="000000" w:themeColor="text1"/>
        </w:rPr>
      </w:pPr>
      <w:r w:rsidRPr="0048599B">
        <w:rPr>
          <w:rFonts w:ascii="黑体" w:eastAsia="黑体" w:hAnsi="黑体" w:hint="eastAsia"/>
          <w:color w:val="000000" w:themeColor="text1"/>
        </w:rPr>
        <w:t>一、专业培养目标</w:t>
      </w:r>
    </w:p>
    <w:p w14:paraId="332F519B" w14:textId="4ABCACF2" w:rsidR="0078182E" w:rsidRDefault="0078182E" w:rsidP="00CE7473">
      <w:pPr>
        <w:spacing w:line="350" w:lineRule="exact"/>
        <w:ind w:firstLine="420"/>
        <w:rPr>
          <w:rFonts w:ascii="仿宋_GB2312" w:eastAsia="仿宋_GB2312" w:hint="eastAsia"/>
          <w:color w:val="000000" w:themeColor="text1"/>
        </w:rPr>
      </w:pPr>
      <w:r w:rsidRPr="0078182E">
        <w:rPr>
          <w:rFonts w:ascii="仿宋_GB2312" w:eastAsia="仿宋_GB2312" w:hint="eastAsia"/>
          <w:color w:val="000000" w:themeColor="text1"/>
          <w:highlight w:val="yellow"/>
        </w:rPr>
        <w:t>（专业应有明确、公开的培养目标。培养目标应</w:t>
      </w:r>
      <w:r w:rsidRPr="0078182E">
        <w:rPr>
          <w:rFonts w:ascii="仿宋_GB2312" w:eastAsia="仿宋_GB2312" w:hint="eastAsia"/>
          <w:color w:val="C00000"/>
          <w:highlight w:val="yellow"/>
        </w:rPr>
        <w:t>符合为党育人、为国育才，培养德智体美劳全面发展的社会主义建设者和接班人的总要求</w:t>
      </w:r>
      <w:r w:rsidRPr="0078182E">
        <w:rPr>
          <w:rFonts w:ascii="仿宋_GB2312" w:eastAsia="仿宋_GB2312" w:hint="eastAsia"/>
          <w:color w:val="000000" w:themeColor="text1"/>
          <w:highlight w:val="yellow"/>
        </w:rPr>
        <w:t>，适应社会经济发展需要，符合学校人才培养定位。</w:t>
      </w:r>
      <w:r w:rsidRPr="0078182E">
        <w:rPr>
          <w:rFonts w:ascii="仿宋_GB2312" w:eastAsia="仿宋_GB2312" w:hint="eastAsia"/>
          <w:color w:val="C00000"/>
          <w:highlight w:val="yellow"/>
        </w:rPr>
        <w:t>体现</w:t>
      </w:r>
      <w:r w:rsidRPr="0078182E">
        <w:rPr>
          <w:rFonts w:ascii="仿宋_GB2312" w:eastAsia="仿宋_GB2312" w:hint="eastAsia"/>
          <w:color w:val="000000" w:themeColor="text1"/>
          <w:highlight w:val="yellow"/>
        </w:rPr>
        <w:t>对学生在毕业后</w:t>
      </w:r>
      <w:r w:rsidRPr="0078182E">
        <w:rPr>
          <w:rFonts w:ascii="仿宋_GB2312" w:eastAsia="仿宋_GB2312"/>
          <w:color w:val="000000" w:themeColor="text1"/>
          <w:highlight w:val="yellow"/>
        </w:rPr>
        <w:t>5</w:t>
      </w:r>
      <w:r w:rsidRPr="0078182E">
        <w:rPr>
          <w:rFonts w:ascii="仿宋_GB2312" w:eastAsia="仿宋_GB2312" w:hint="eastAsia"/>
          <w:color w:val="000000" w:themeColor="text1"/>
          <w:highlight w:val="yellow"/>
        </w:rPr>
        <w:t>年左右预期达到的职业胜任力的总体描述。）</w:t>
      </w:r>
    </w:p>
    <w:p w14:paraId="28AF7486" w14:textId="7199C534" w:rsidR="00CE7473" w:rsidRPr="0048599B" w:rsidRDefault="00CE7473" w:rsidP="00CE7473">
      <w:pPr>
        <w:spacing w:line="350" w:lineRule="exact"/>
        <w:ind w:firstLine="420"/>
        <w:rPr>
          <w:rFonts w:ascii="仿宋_GB2312" w:eastAsia="仿宋_GB2312" w:hint="eastAsia"/>
          <w:color w:val="000000" w:themeColor="text1"/>
        </w:rPr>
      </w:pPr>
      <w:r w:rsidRPr="0048599B">
        <w:rPr>
          <w:rFonts w:ascii="仿宋_GB2312" w:eastAsia="仿宋_GB2312" w:hint="eastAsia"/>
          <w:color w:val="000000" w:themeColor="text1"/>
        </w:rPr>
        <w:t>培养德智体美劳全面发展，具有扎实的数学、物理、化学及化工知识基础，具有</w:t>
      </w:r>
      <w:r w:rsidR="0048599B">
        <w:rPr>
          <w:rFonts w:ascii="仿宋_GB2312" w:eastAsia="仿宋_GB2312" w:hint="eastAsia"/>
          <w:color w:val="000000" w:themeColor="text1"/>
        </w:rPr>
        <w:t>xx</w:t>
      </w:r>
      <w:r w:rsidR="0044077E" w:rsidRPr="0048599B">
        <w:rPr>
          <w:rFonts w:ascii="仿宋_GB2312" w:eastAsia="仿宋_GB2312" w:hint="eastAsia"/>
          <w:color w:val="000000" w:themeColor="text1"/>
        </w:rPr>
        <w:t>领域复杂</w:t>
      </w:r>
      <w:r w:rsidRPr="0048599B">
        <w:rPr>
          <w:rFonts w:ascii="仿宋_GB2312" w:eastAsia="仿宋_GB2312" w:hint="eastAsia"/>
          <w:color w:val="000000" w:themeColor="text1"/>
        </w:rPr>
        <w:t>工程问题的基本能力，了解</w:t>
      </w:r>
      <w:r w:rsidR="0048599B">
        <w:rPr>
          <w:rFonts w:ascii="仿宋_GB2312" w:eastAsia="仿宋_GB2312" w:hint="eastAsia"/>
          <w:color w:val="000000" w:themeColor="text1"/>
        </w:rPr>
        <w:t>xx</w:t>
      </w:r>
      <w:r w:rsidRPr="0048599B">
        <w:rPr>
          <w:rFonts w:ascii="仿宋_GB2312" w:eastAsia="仿宋_GB2312" w:hint="eastAsia"/>
          <w:color w:val="000000" w:themeColor="text1"/>
        </w:rPr>
        <w:t>领域国内外发展趋势，具有良好的人文素质、职业操守、团队精神、社会责任、创新意识和国际视野，具有自主终身学习、适应科技和产业发展的能力，具有研究开发和设计化工领域新产品、新工艺的能力，具有</w:t>
      </w:r>
      <w:proofErr w:type="spellStart"/>
      <w:r w:rsidR="0048599B">
        <w:rPr>
          <w:rFonts w:ascii="仿宋_GB2312" w:eastAsia="仿宋_GB2312" w:hint="eastAsia"/>
          <w:color w:val="000000" w:themeColor="text1"/>
        </w:rPr>
        <w:t>xx</w:t>
      </w:r>
      <w:proofErr w:type="spellEnd"/>
      <w:r w:rsidRPr="0048599B">
        <w:rPr>
          <w:rFonts w:ascii="仿宋_GB2312" w:eastAsia="仿宋_GB2312" w:hint="eastAsia"/>
          <w:color w:val="000000" w:themeColor="text1"/>
        </w:rPr>
        <w:t>和社会主义建设者及接班人。</w:t>
      </w:r>
    </w:p>
    <w:p w14:paraId="6E160A80" w14:textId="096A83CC" w:rsidR="00CE7473" w:rsidRPr="0048599B" w:rsidRDefault="000466A3" w:rsidP="00CE7473">
      <w:pPr>
        <w:spacing w:line="350" w:lineRule="exact"/>
        <w:ind w:firstLine="420"/>
        <w:rPr>
          <w:rFonts w:ascii="仿宋_GB2312" w:eastAsia="仿宋_GB2312" w:hint="eastAsia"/>
          <w:color w:val="000000" w:themeColor="text1"/>
        </w:rPr>
      </w:pPr>
      <w:r w:rsidRPr="0048599B">
        <w:rPr>
          <w:rFonts w:ascii="仿宋_GB2312" w:eastAsia="仿宋_GB2312" w:hint="eastAsia"/>
          <w:color w:val="000000" w:themeColor="text1"/>
        </w:rPr>
        <w:t>五</w:t>
      </w:r>
      <w:r w:rsidR="00CE7473" w:rsidRPr="0048599B">
        <w:rPr>
          <w:rFonts w:ascii="仿宋_GB2312" w:eastAsia="仿宋_GB2312" w:hint="eastAsia"/>
          <w:color w:val="000000" w:themeColor="text1"/>
        </w:rPr>
        <w:t>年左右的毕业生，</w:t>
      </w:r>
      <w:r w:rsidR="009E7A73" w:rsidRPr="0048599B">
        <w:rPr>
          <w:rFonts w:ascii="仿宋_GB2312" w:eastAsia="仿宋_GB2312" w:hint="eastAsia"/>
          <w:color w:val="000000" w:themeColor="text1"/>
        </w:rPr>
        <w:t>能</w:t>
      </w:r>
      <w:r w:rsidR="00CE7473" w:rsidRPr="0048599B">
        <w:rPr>
          <w:rFonts w:ascii="仿宋_GB2312" w:eastAsia="仿宋_GB2312" w:hint="eastAsia"/>
          <w:color w:val="000000" w:themeColor="text1"/>
        </w:rPr>
        <w:t>达到以下职业素养和专业能力：</w:t>
      </w:r>
    </w:p>
    <w:p w14:paraId="5E9DB7D3" w14:textId="24FC4408" w:rsidR="00CE7473" w:rsidRPr="0048599B" w:rsidRDefault="00521399" w:rsidP="00CE7473">
      <w:pPr>
        <w:spacing w:line="350" w:lineRule="exact"/>
        <w:ind w:firstLine="420"/>
        <w:rPr>
          <w:rFonts w:ascii="仿宋_GB2312" w:eastAsia="仿宋_GB2312" w:hint="eastAsia"/>
          <w:color w:val="000000" w:themeColor="text1"/>
        </w:rPr>
      </w:pPr>
      <w:r w:rsidRPr="0048599B">
        <w:rPr>
          <w:rFonts w:ascii="仿宋_GB2312" w:eastAsia="仿宋_GB2312" w:hint="eastAsia"/>
          <w:color w:val="000000" w:themeColor="text1"/>
        </w:rPr>
        <w:t>1、</w:t>
      </w:r>
      <w:r w:rsidR="00CE7473" w:rsidRPr="0048599B">
        <w:rPr>
          <w:rFonts w:ascii="仿宋_GB2312" w:eastAsia="仿宋_GB2312" w:hint="eastAsia"/>
          <w:color w:val="000000" w:themeColor="text1"/>
        </w:rPr>
        <w:t>具有良好的人文素质、工程职业道德和社会责任感；</w:t>
      </w:r>
    </w:p>
    <w:p w14:paraId="63A20612" w14:textId="22A92ACC" w:rsidR="00CE7473" w:rsidRPr="0048599B" w:rsidRDefault="00521399" w:rsidP="00521399">
      <w:pPr>
        <w:spacing w:line="350" w:lineRule="exact"/>
        <w:ind w:firstLineChars="195" w:firstLine="409"/>
        <w:rPr>
          <w:rFonts w:ascii="仿宋_GB2312" w:eastAsia="仿宋_GB2312" w:hint="eastAsia"/>
          <w:color w:val="000000" w:themeColor="text1"/>
        </w:rPr>
      </w:pPr>
      <w:r w:rsidRPr="0048599B">
        <w:rPr>
          <w:rFonts w:ascii="仿宋_GB2312" w:eastAsia="仿宋_GB2312" w:hint="eastAsia"/>
          <w:color w:val="000000" w:themeColor="text1"/>
        </w:rPr>
        <w:t>2、</w:t>
      </w:r>
      <w:r w:rsidR="00CE7473" w:rsidRPr="0048599B">
        <w:rPr>
          <w:rFonts w:ascii="仿宋_GB2312" w:eastAsia="仿宋_GB2312" w:hint="eastAsia"/>
          <w:color w:val="000000" w:themeColor="text1"/>
        </w:rPr>
        <w:t>能综合运用专业知识，针对</w:t>
      </w:r>
      <w:r w:rsidR="00740F10">
        <w:rPr>
          <w:rFonts w:ascii="仿宋_GB2312" w:eastAsia="仿宋_GB2312" w:hint="eastAsia"/>
          <w:color w:val="000000" w:themeColor="text1"/>
        </w:rPr>
        <w:t>xx</w:t>
      </w:r>
      <w:r w:rsidR="00E42498" w:rsidRPr="0048599B">
        <w:rPr>
          <w:rFonts w:ascii="仿宋_GB2312" w:eastAsia="仿宋_GB2312" w:hint="eastAsia"/>
          <w:color w:val="000000" w:themeColor="text1"/>
        </w:rPr>
        <w:t>领域</w:t>
      </w:r>
      <w:r w:rsidR="00CE7473" w:rsidRPr="0048599B">
        <w:rPr>
          <w:rFonts w:ascii="仿宋_GB2312" w:eastAsia="仿宋_GB2312" w:hint="eastAsia"/>
          <w:color w:val="000000" w:themeColor="text1"/>
        </w:rPr>
        <w:t>复杂工程问题进行分析、综合，提出创新性解决方案；</w:t>
      </w:r>
    </w:p>
    <w:p w14:paraId="59CFDA5F" w14:textId="6967C0EB" w:rsidR="00CE7473" w:rsidRPr="0048599B" w:rsidRDefault="00521399" w:rsidP="00CE7473">
      <w:pPr>
        <w:spacing w:line="350" w:lineRule="exact"/>
        <w:ind w:firstLine="420"/>
        <w:rPr>
          <w:rFonts w:ascii="仿宋_GB2312" w:eastAsia="仿宋_GB2312" w:hint="eastAsia"/>
          <w:color w:val="000000" w:themeColor="text1"/>
        </w:rPr>
      </w:pPr>
      <w:r w:rsidRPr="0048599B">
        <w:rPr>
          <w:rFonts w:ascii="仿宋_GB2312" w:eastAsia="仿宋_GB2312" w:hint="eastAsia"/>
          <w:color w:val="000000" w:themeColor="text1"/>
        </w:rPr>
        <w:t>3、</w:t>
      </w:r>
      <w:r w:rsidR="00CE7473" w:rsidRPr="0048599B">
        <w:rPr>
          <w:rFonts w:ascii="仿宋_GB2312" w:eastAsia="仿宋_GB2312" w:hint="eastAsia"/>
          <w:color w:val="000000" w:themeColor="text1"/>
        </w:rPr>
        <w:t>能设计开发</w:t>
      </w:r>
      <w:r w:rsidR="00740F10">
        <w:rPr>
          <w:rFonts w:ascii="仿宋_GB2312" w:eastAsia="仿宋_GB2312" w:hint="eastAsia"/>
          <w:color w:val="000000" w:themeColor="text1"/>
        </w:rPr>
        <w:t>xx</w:t>
      </w:r>
      <w:r w:rsidR="000466A3" w:rsidRPr="0048599B">
        <w:rPr>
          <w:rFonts w:ascii="仿宋_GB2312" w:eastAsia="仿宋_GB2312" w:hint="eastAsia"/>
          <w:color w:val="000000" w:themeColor="text1"/>
        </w:rPr>
        <w:t>领域</w:t>
      </w:r>
      <w:r w:rsidR="0079013B" w:rsidRPr="0048599B">
        <w:rPr>
          <w:rFonts w:ascii="仿宋_GB2312" w:eastAsia="仿宋_GB2312" w:hint="eastAsia"/>
          <w:color w:val="000000" w:themeColor="text1"/>
        </w:rPr>
        <w:t>新产品</w:t>
      </w:r>
      <w:r w:rsidR="006B387B" w:rsidRPr="0048599B">
        <w:rPr>
          <w:rFonts w:ascii="仿宋_GB2312" w:eastAsia="仿宋_GB2312" w:hint="eastAsia"/>
          <w:color w:val="000000" w:themeColor="text1"/>
        </w:rPr>
        <w:t>，</w:t>
      </w:r>
      <w:r w:rsidR="009E7A73" w:rsidRPr="0048599B">
        <w:rPr>
          <w:rFonts w:ascii="仿宋_GB2312" w:eastAsia="仿宋_GB2312" w:hint="eastAsia"/>
          <w:color w:val="000000" w:themeColor="text1"/>
        </w:rPr>
        <w:t>能</w:t>
      </w:r>
      <w:r w:rsidR="00CE7473" w:rsidRPr="0048599B">
        <w:rPr>
          <w:rFonts w:ascii="仿宋_GB2312" w:eastAsia="仿宋_GB2312" w:hint="eastAsia"/>
          <w:color w:val="000000" w:themeColor="text1"/>
        </w:rPr>
        <w:t>在</w:t>
      </w:r>
      <w:r w:rsidR="000466A3" w:rsidRPr="0048599B">
        <w:rPr>
          <w:rFonts w:ascii="仿宋_GB2312" w:eastAsia="仿宋_GB2312" w:hint="eastAsia"/>
          <w:color w:val="000000" w:themeColor="text1"/>
        </w:rPr>
        <w:t>该</w:t>
      </w:r>
      <w:r w:rsidR="00CE7473" w:rsidRPr="0048599B">
        <w:rPr>
          <w:rFonts w:ascii="仿宋_GB2312" w:eastAsia="仿宋_GB2312" w:hint="eastAsia"/>
          <w:color w:val="000000" w:themeColor="text1"/>
        </w:rPr>
        <w:t>领域设计、研究、开发并实施新工艺；</w:t>
      </w:r>
    </w:p>
    <w:p w14:paraId="15F955B1" w14:textId="166C4D6B" w:rsidR="00CE7473" w:rsidRPr="0048599B" w:rsidRDefault="00521399" w:rsidP="00521399">
      <w:pPr>
        <w:spacing w:line="350" w:lineRule="exact"/>
        <w:ind w:firstLineChars="195" w:firstLine="409"/>
        <w:rPr>
          <w:rFonts w:ascii="仿宋_GB2312" w:eastAsia="仿宋_GB2312" w:hint="eastAsia"/>
          <w:color w:val="000000" w:themeColor="text1"/>
        </w:rPr>
      </w:pPr>
      <w:r w:rsidRPr="0048599B">
        <w:rPr>
          <w:rFonts w:ascii="仿宋_GB2312" w:eastAsia="仿宋_GB2312" w:hint="eastAsia"/>
          <w:color w:val="000000" w:themeColor="text1"/>
        </w:rPr>
        <w:t>4、</w:t>
      </w:r>
      <w:r w:rsidR="00CE7473" w:rsidRPr="0048599B">
        <w:rPr>
          <w:rFonts w:ascii="仿宋_GB2312" w:eastAsia="仿宋_GB2312" w:hint="eastAsia"/>
          <w:color w:val="000000" w:themeColor="text1"/>
        </w:rPr>
        <w:t>能从法律、伦理、社会、环境、安全</w:t>
      </w:r>
      <w:r w:rsidR="006B387B" w:rsidRPr="0048599B">
        <w:rPr>
          <w:rFonts w:ascii="仿宋_GB2312" w:eastAsia="仿宋_GB2312" w:hint="eastAsia"/>
          <w:color w:val="000000" w:themeColor="text1"/>
        </w:rPr>
        <w:t>、</w:t>
      </w:r>
      <w:r w:rsidR="00CE7473" w:rsidRPr="0048599B">
        <w:rPr>
          <w:rFonts w:ascii="仿宋_GB2312" w:eastAsia="仿宋_GB2312" w:hint="eastAsia"/>
          <w:color w:val="000000" w:themeColor="text1"/>
        </w:rPr>
        <w:t>经济等</w:t>
      </w:r>
      <w:r w:rsidR="00463832" w:rsidRPr="0048599B">
        <w:rPr>
          <w:rFonts w:ascii="仿宋_GB2312" w:eastAsia="仿宋_GB2312" w:hint="eastAsia"/>
          <w:color w:val="000000" w:themeColor="text1"/>
        </w:rPr>
        <w:t>多学科</w:t>
      </w:r>
      <w:r w:rsidR="00CE7473" w:rsidRPr="0048599B">
        <w:rPr>
          <w:rFonts w:ascii="仿宋_GB2312" w:eastAsia="仿宋_GB2312" w:hint="eastAsia"/>
          <w:color w:val="000000" w:themeColor="text1"/>
        </w:rPr>
        <w:t>角度</w:t>
      </w:r>
      <w:r w:rsidR="00954864" w:rsidRPr="0048599B">
        <w:rPr>
          <w:rFonts w:ascii="仿宋_GB2312" w:eastAsia="仿宋_GB2312" w:hint="eastAsia"/>
          <w:color w:val="000000" w:themeColor="text1"/>
        </w:rPr>
        <w:t>理解</w:t>
      </w:r>
      <w:r w:rsidR="00740F10">
        <w:rPr>
          <w:rFonts w:ascii="仿宋_GB2312" w:eastAsia="仿宋_GB2312" w:hint="eastAsia"/>
          <w:color w:val="000000" w:themeColor="text1"/>
        </w:rPr>
        <w:t>xx</w:t>
      </w:r>
      <w:r w:rsidR="001E4516" w:rsidRPr="0048599B">
        <w:rPr>
          <w:rFonts w:ascii="仿宋_GB2312" w:eastAsia="仿宋_GB2312" w:hint="eastAsia"/>
          <w:color w:val="000000" w:themeColor="text1"/>
        </w:rPr>
        <w:t>领域工程</w:t>
      </w:r>
      <w:r w:rsidR="00CE7473" w:rsidRPr="0048599B">
        <w:rPr>
          <w:rFonts w:ascii="仿宋_GB2312" w:eastAsia="仿宋_GB2312" w:hint="eastAsia"/>
          <w:color w:val="000000" w:themeColor="text1"/>
        </w:rPr>
        <w:t>项目</w:t>
      </w:r>
      <w:r w:rsidR="00954864" w:rsidRPr="0048599B">
        <w:rPr>
          <w:rFonts w:ascii="仿宋_GB2312" w:eastAsia="仿宋_GB2312" w:hint="eastAsia"/>
          <w:color w:val="000000" w:themeColor="text1"/>
        </w:rPr>
        <w:t>，有项目管理能力</w:t>
      </w:r>
      <w:r w:rsidR="00CE7473" w:rsidRPr="0048599B">
        <w:rPr>
          <w:rFonts w:ascii="仿宋_GB2312" w:eastAsia="仿宋_GB2312" w:hint="eastAsia"/>
          <w:color w:val="000000" w:themeColor="text1"/>
        </w:rPr>
        <w:t>；</w:t>
      </w:r>
    </w:p>
    <w:p w14:paraId="2D37190B" w14:textId="255FD63F" w:rsidR="00CE7473" w:rsidRPr="0048599B" w:rsidRDefault="00521399" w:rsidP="00521399">
      <w:pPr>
        <w:spacing w:line="350" w:lineRule="exact"/>
        <w:ind w:firstLineChars="195" w:firstLine="409"/>
        <w:rPr>
          <w:rFonts w:ascii="仿宋_GB2312" w:eastAsia="仿宋_GB2312" w:hint="eastAsia"/>
          <w:color w:val="000000" w:themeColor="text1"/>
        </w:rPr>
      </w:pPr>
      <w:r w:rsidRPr="0048599B">
        <w:rPr>
          <w:rFonts w:ascii="仿宋_GB2312" w:eastAsia="仿宋_GB2312" w:hint="eastAsia"/>
          <w:color w:val="000000" w:themeColor="text1"/>
        </w:rPr>
        <w:t>5、</w:t>
      </w:r>
      <w:r w:rsidR="00CE7473" w:rsidRPr="0048599B">
        <w:rPr>
          <w:rFonts w:ascii="仿宋_GB2312" w:eastAsia="仿宋_GB2312" w:hint="eastAsia"/>
          <w:color w:val="000000" w:themeColor="text1"/>
        </w:rPr>
        <w:t>有职场竞争力，适应独立和团队工作环境，有终身学习、专业发展</w:t>
      </w:r>
      <w:r w:rsidR="00954864" w:rsidRPr="0048599B">
        <w:rPr>
          <w:rFonts w:ascii="仿宋_GB2312" w:eastAsia="仿宋_GB2312" w:hint="eastAsia"/>
          <w:color w:val="000000" w:themeColor="text1"/>
        </w:rPr>
        <w:t>、交流沟通</w:t>
      </w:r>
      <w:r w:rsidR="00CE7473" w:rsidRPr="0048599B">
        <w:rPr>
          <w:rFonts w:ascii="仿宋_GB2312" w:eastAsia="仿宋_GB2312" w:hint="eastAsia"/>
          <w:color w:val="000000" w:themeColor="text1"/>
        </w:rPr>
        <w:t>和组织领导能力。</w:t>
      </w:r>
    </w:p>
    <w:p w14:paraId="63F03997" w14:textId="1BF18C3A" w:rsidR="00C96530" w:rsidRPr="0048599B" w:rsidRDefault="005B0518" w:rsidP="0068409D">
      <w:pPr>
        <w:pStyle w:val="2"/>
        <w:spacing w:before="156" w:after="156"/>
        <w:ind w:firstLine="480"/>
        <w:rPr>
          <w:rFonts w:ascii="黑体" w:eastAsia="黑体" w:hAnsi="黑体" w:hint="eastAsia"/>
          <w:color w:val="000000" w:themeColor="text1"/>
        </w:rPr>
      </w:pPr>
      <w:r w:rsidRPr="0048599B">
        <w:rPr>
          <w:rFonts w:ascii="黑体" w:eastAsia="黑体" w:hAnsi="黑体" w:hint="eastAsia"/>
          <w:color w:val="000000" w:themeColor="text1"/>
        </w:rPr>
        <w:t>二、毕业要求</w:t>
      </w:r>
    </w:p>
    <w:p w14:paraId="32FF625A" w14:textId="62D0FE76" w:rsidR="0078182E" w:rsidRDefault="0078182E" w:rsidP="00865B12">
      <w:pPr>
        <w:ind w:firstLine="420"/>
        <w:rPr>
          <w:rFonts w:ascii="仿宋_GB2312" w:eastAsia="仿宋_GB2312" w:hint="eastAsia"/>
          <w:color w:val="000000" w:themeColor="text1"/>
        </w:rPr>
      </w:pPr>
      <w:r w:rsidRPr="0078182E">
        <w:rPr>
          <w:rFonts w:ascii="仿宋_GB2312" w:eastAsia="仿宋_GB2312" w:hint="eastAsia"/>
          <w:color w:val="000000" w:themeColor="text1"/>
          <w:highlight w:val="yellow"/>
        </w:rPr>
        <w:t>（对学生毕业时应该具备的</w:t>
      </w:r>
      <w:r w:rsidRPr="0078182E">
        <w:rPr>
          <w:rFonts w:ascii="仿宋_GB2312" w:eastAsia="仿宋_GB2312" w:hint="eastAsia"/>
          <w:color w:val="C00000"/>
          <w:highlight w:val="yellow"/>
        </w:rPr>
        <w:t>知识、能力和素养</w:t>
      </w:r>
      <w:r w:rsidRPr="0078182E">
        <w:rPr>
          <w:rFonts w:ascii="仿宋_GB2312" w:eastAsia="仿宋_GB2312" w:hint="eastAsia"/>
          <w:color w:val="000000" w:themeColor="text1"/>
          <w:highlight w:val="yellow"/>
        </w:rPr>
        <w:t>的具体描述。</w:t>
      </w:r>
      <w:r w:rsidRPr="0078182E">
        <w:rPr>
          <w:rFonts w:ascii="仿宋_GB2312" w:eastAsia="仿宋_GB2312" w:hint="eastAsia"/>
          <w:color w:val="C00000"/>
          <w:highlight w:val="yellow"/>
        </w:rPr>
        <w:t>专业应有明确、公开、可衡量的毕业要求。毕业要求应符合培养目标定位和自身特色，支撑培养目标的达成。</w:t>
      </w:r>
      <w:r w:rsidRPr="0078182E">
        <w:rPr>
          <w:rFonts w:ascii="仿宋_GB2312" w:eastAsia="仿宋_GB2312" w:hint="eastAsia"/>
          <w:color w:val="000000" w:themeColor="text1"/>
          <w:highlight w:val="yellow"/>
        </w:rPr>
        <w:t>毕业要求要聚集能力进行准确描述，并通过具体的能力指标点分解，使毕业要求的内涵进一步明晰。毕业要求所描述的能力必须是学生通过本科阶段学习能够获得的，并且可以通过学生的学习成果和表现判定其达成情况。工科专业的毕业要求必须覆盖中国工程教育通用标准规定的内容。）</w:t>
      </w:r>
    </w:p>
    <w:p w14:paraId="5A7E5C48" w14:textId="78F3909A" w:rsidR="00865B12" w:rsidRPr="0048599B" w:rsidRDefault="00865B12" w:rsidP="00865B12">
      <w:pPr>
        <w:ind w:firstLine="420"/>
        <w:rPr>
          <w:rFonts w:ascii="仿宋_GB2312" w:eastAsia="仿宋_GB2312" w:hint="eastAsia"/>
          <w:color w:val="000000" w:themeColor="text1"/>
        </w:rPr>
      </w:pPr>
      <w:r w:rsidRPr="0048599B">
        <w:rPr>
          <w:rFonts w:ascii="仿宋_GB2312" w:eastAsia="仿宋_GB2312" w:hint="eastAsia"/>
          <w:color w:val="000000" w:themeColor="text1"/>
        </w:rPr>
        <w:t>通过学习，学生毕业前应达到如下要求：</w:t>
      </w:r>
    </w:p>
    <w:p w14:paraId="3CA72AE5" w14:textId="5F1549A5" w:rsidR="00865B12" w:rsidRPr="0048599B" w:rsidRDefault="00865B12" w:rsidP="00521399">
      <w:pPr>
        <w:spacing w:line="350" w:lineRule="exact"/>
        <w:ind w:firstLineChars="195" w:firstLine="409"/>
        <w:rPr>
          <w:rFonts w:ascii="仿宋_GB2312" w:eastAsia="仿宋_GB2312" w:hint="eastAsia"/>
          <w:color w:val="000000" w:themeColor="text1"/>
        </w:rPr>
      </w:pPr>
      <w:r w:rsidRPr="0048599B">
        <w:rPr>
          <w:rFonts w:ascii="仿宋_GB2312" w:eastAsia="仿宋_GB2312" w:hint="eastAsia"/>
          <w:color w:val="000000" w:themeColor="text1"/>
        </w:rPr>
        <w:t>1</w:t>
      </w:r>
      <w:r w:rsidR="0078182E">
        <w:rPr>
          <w:rFonts w:ascii="仿宋_GB2312" w:eastAsia="仿宋_GB2312" w:hint="eastAsia"/>
          <w:color w:val="000000" w:themeColor="text1"/>
        </w:rPr>
        <w:t>．</w:t>
      </w:r>
      <w:r w:rsidR="0078182E" w:rsidRPr="0078182E">
        <w:rPr>
          <w:rFonts w:ascii="仿宋_GB2312" w:eastAsia="仿宋_GB2312" w:hint="eastAsia"/>
          <w:color w:val="000000" w:themeColor="text1"/>
        </w:rPr>
        <w:t>工程知识。能够将数学、自然科学、</w:t>
      </w:r>
      <w:r w:rsidR="0078182E" w:rsidRPr="0078182E">
        <w:rPr>
          <w:rFonts w:ascii="仿宋_GB2312" w:eastAsia="仿宋_GB2312" w:hint="eastAsia"/>
          <w:color w:val="C00000"/>
        </w:rPr>
        <w:t>计算</w:t>
      </w:r>
      <w:r w:rsidR="0078182E" w:rsidRPr="0078182E">
        <w:rPr>
          <w:rFonts w:ascii="仿宋_GB2312" w:eastAsia="仿宋_GB2312" w:hint="eastAsia"/>
          <w:color w:val="000000" w:themeColor="text1"/>
        </w:rPr>
        <w:t>、工程基础和专业知识用于解决复杂工程问题。</w:t>
      </w:r>
    </w:p>
    <w:p w14:paraId="74256CE1" w14:textId="578FD877" w:rsidR="00865B12" w:rsidRPr="0048599B" w:rsidRDefault="00865B12" w:rsidP="00865B12">
      <w:pPr>
        <w:ind w:firstLine="420"/>
        <w:rPr>
          <w:rFonts w:ascii="仿宋_GB2312" w:eastAsia="仿宋_GB2312" w:hint="eastAsia"/>
          <w:color w:val="000000" w:themeColor="text1"/>
        </w:rPr>
      </w:pPr>
      <w:r w:rsidRPr="0048599B">
        <w:rPr>
          <w:rFonts w:ascii="仿宋_GB2312" w:eastAsia="仿宋_GB2312" w:hint="eastAsia"/>
          <w:color w:val="000000" w:themeColor="text1"/>
        </w:rPr>
        <w:t xml:space="preserve">1.1 </w:t>
      </w:r>
    </w:p>
    <w:p w14:paraId="5ACEDDD6" w14:textId="447022A6" w:rsidR="00865B12" w:rsidRDefault="00865B12" w:rsidP="00865B12">
      <w:pPr>
        <w:ind w:firstLine="420"/>
        <w:rPr>
          <w:rFonts w:ascii="仿宋_GB2312" w:eastAsia="仿宋_GB2312" w:hint="eastAsia"/>
          <w:color w:val="000000" w:themeColor="text1"/>
        </w:rPr>
      </w:pPr>
      <w:r w:rsidRPr="0048599B">
        <w:rPr>
          <w:rFonts w:ascii="仿宋_GB2312" w:eastAsia="仿宋_GB2312" w:hint="eastAsia"/>
          <w:color w:val="000000" w:themeColor="text1"/>
        </w:rPr>
        <w:t xml:space="preserve">1.2 </w:t>
      </w:r>
    </w:p>
    <w:p w14:paraId="2D046C0C" w14:textId="2A298DF6" w:rsidR="0078182E" w:rsidRDefault="0078182E" w:rsidP="00865B12">
      <w:pPr>
        <w:ind w:firstLine="420"/>
        <w:rPr>
          <w:rFonts w:ascii="仿宋_GB2312" w:eastAsia="仿宋_GB2312" w:hint="eastAsia"/>
          <w:color w:val="000000" w:themeColor="text1"/>
        </w:rPr>
      </w:pPr>
      <w:r>
        <w:rPr>
          <w:rFonts w:ascii="仿宋_GB2312" w:eastAsia="仿宋_GB2312" w:hint="eastAsia"/>
          <w:color w:val="000000" w:themeColor="text1"/>
        </w:rPr>
        <w:t>1.3</w:t>
      </w:r>
    </w:p>
    <w:p w14:paraId="52C5AF73" w14:textId="04E8B2A9" w:rsidR="0078182E" w:rsidRDefault="0078182E" w:rsidP="00865B12">
      <w:pPr>
        <w:ind w:firstLine="420"/>
        <w:rPr>
          <w:rFonts w:ascii="仿宋_GB2312" w:eastAsia="仿宋_GB2312" w:hint="eastAsia"/>
          <w:color w:val="000000" w:themeColor="text1"/>
        </w:rPr>
      </w:pPr>
      <w:r>
        <w:rPr>
          <w:rFonts w:ascii="仿宋_GB2312" w:eastAsia="仿宋_GB2312" w:hint="eastAsia"/>
          <w:color w:val="000000" w:themeColor="text1"/>
        </w:rPr>
        <w:t>……</w:t>
      </w:r>
    </w:p>
    <w:p w14:paraId="74EF1C74" w14:textId="69112501" w:rsidR="0078182E" w:rsidRPr="0048599B" w:rsidRDefault="0078182E" w:rsidP="00865B12">
      <w:pPr>
        <w:ind w:firstLine="420"/>
        <w:rPr>
          <w:rFonts w:ascii="仿宋_GB2312" w:eastAsia="仿宋_GB2312" w:hint="eastAsia"/>
          <w:color w:val="000000" w:themeColor="text1"/>
        </w:rPr>
      </w:pPr>
      <w:r w:rsidRPr="0078182E">
        <w:rPr>
          <w:rFonts w:ascii="仿宋_GB2312" w:eastAsia="仿宋_GB2312" w:hint="eastAsia"/>
          <w:color w:val="000000" w:themeColor="text1"/>
          <w:highlight w:val="yellow"/>
        </w:rPr>
        <w:t>（</w:t>
      </w:r>
      <w:r>
        <w:rPr>
          <w:rFonts w:ascii="仿宋_GB2312" w:eastAsia="仿宋_GB2312" w:hint="eastAsia"/>
          <w:color w:val="000000" w:themeColor="text1"/>
          <w:highlight w:val="yellow"/>
        </w:rPr>
        <w:t>各</w:t>
      </w:r>
      <w:r w:rsidRPr="0078182E">
        <w:rPr>
          <w:rFonts w:ascii="仿宋_GB2312" w:eastAsia="仿宋_GB2312" w:hint="eastAsia"/>
          <w:color w:val="000000" w:themeColor="text1"/>
          <w:highlight w:val="yellow"/>
        </w:rPr>
        <w:t>条目</w:t>
      </w:r>
      <w:r>
        <w:rPr>
          <w:rFonts w:ascii="仿宋_GB2312" w:eastAsia="仿宋_GB2312" w:hint="eastAsia"/>
          <w:color w:val="000000" w:themeColor="text1"/>
          <w:highlight w:val="yellow"/>
        </w:rPr>
        <w:t>均须</w:t>
      </w:r>
      <w:r w:rsidRPr="0078182E">
        <w:rPr>
          <w:rFonts w:ascii="仿宋_GB2312" w:eastAsia="仿宋_GB2312" w:hint="eastAsia"/>
          <w:color w:val="000000" w:themeColor="text1"/>
          <w:highlight w:val="yellow"/>
        </w:rPr>
        <w:t>分解）</w:t>
      </w:r>
    </w:p>
    <w:p w14:paraId="64C64490" w14:textId="3959DAF2" w:rsidR="0078182E" w:rsidRDefault="00865B12" w:rsidP="0078182E">
      <w:pPr>
        <w:spacing w:line="350" w:lineRule="exact"/>
        <w:ind w:firstLineChars="195" w:firstLine="409"/>
        <w:rPr>
          <w:rFonts w:ascii="仿宋_GB2312" w:eastAsia="仿宋_GB2312" w:hint="eastAsia"/>
          <w:color w:val="000000" w:themeColor="text1"/>
        </w:rPr>
      </w:pPr>
      <w:r w:rsidRPr="0048599B">
        <w:rPr>
          <w:rFonts w:ascii="仿宋_GB2312" w:eastAsia="仿宋_GB2312" w:hint="eastAsia"/>
          <w:color w:val="000000" w:themeColor="text1"/>
        </w:rPr>
        <w:t>2</w:t>
      </w:r>
      <w:r w:rsidR="0078182E">
        <w:rPr>
          <w:rFonts w:ascii="仿宋_GB2312" w:eastAsia="仿宋_GB2312" w:hint="eastAsia"/>
          <w:color w:val="000000" w:themeColor="text1"/>
        </w:rPr>
        <w:t>．</w:t>
      </w:r>
      <w:r w:rsidR="0078182E" w:rsidRPr="0078182E">
        <w:rPr>
          <w:rFonts w:ascii="仿宋_GB2312" w:eastAsia="仿宋_GB2312" w:hint="eastAsia"/>
          <w:color w:val="000000" w:themeColor="text1"/>
        </w:rPr>
        <w:t>问题分析。能够应用数学、自然科学和工程科学的基本原理，识别、表达并通过文献研究分</w:t>
      </w:r>
      <w:r w:rsidR="0078182E" w:rsidRPr="0078182E">
        <w:rPr>
          <w:rFonts w:ascii="仿宋_GB2312" w:eastAsia="仿宋_GB2312" w:hint="eastAsia"/>
          <w:color w:val="000000" w:themeColor="text1"/>
        </w:rPr>
        <w:lastRenderedPageBreak/>
        <w:t>析复杂工程问题，</w:t>
      </w:r>
      <w:r w:rsidR="0078182E" w:rsidRPr="0078182E">
        <w:rPr>
          <w:rFonts w:ascii="仿宋_GB2312" w:eastAsia="仿宋_GB2312" w:hint="eastAsia"/>
          <w:color w:val="C00000"/>
        </w:rPr>
        <w:t>综合考虑可持续发展的要求</w:t>
      </w:r>
      <w:r w:rsidR="0078182E" w:rsidRPr="0078182E">
        <w:rPr>
          <w:rFonts w:ascii="仿宋_GB2312" w:eastAsia="仿宋_GB2312" w:hint="eastAsia"/>
          <w:color w:val="000000" w:themeColor="text1"/>
        </w:rPr>
        <w:t>，以获得有效结论。</w:t>
      </w:r>
    </w:p>
    <w:p w14:paraId="3CA42ACE" w14:textId="2AD520E6" w:rsidR="00865B12" w:rsidRPr="0048599B" w:rsidRDefault="00865B12" w:rsidP="00521399">
      <w:pPr>
        <w:spacing w:line="350" w:lineRule="exact"/>
        <w:ind w:firstLineChars="195" w:firstLine="409"/>
        <w:rPr>
          <w:rFonts w:ascii="仿宋_GB2312" w:eastAsia="仿宋_GB2312" w:hint="eastAsia"/>
          <w:color w:val="000000" w:themeColor="text1"/>
        </w:rPr>
      </w:pPr>
      <w:r w:rsidRPr="0048599B">
        <w:rPr>
          <w:rFonts w:ascii="仿宋_GB2312" w:eastAsia="仿宋_GB2312" w:hint="eastAsia"/>
          <w:color w:val="000000" w:themeColor="text1"/>
        </w:rPr>
        <w:t>3</w:t>
      </w:r>
      <w:r w:rsidR="0078182E">
        <w:rPr>
          <w:rFonts w:ascii="仿宋_GB2312" w:eastAsia="仿宋_GB2312" w:hint="eastAsia"/>
          <w:color w:val="000000" w:themeColor="text1"/>
        </w:rPr>
        <w:t>．</w:t>
      </w:r>
      <w:r w:rsidR="0078182E" w:rsidRPr="0078182E">
        <w:rPr>
          <w:rFonts w:ascii="仿宋_GB2312" w:eastAsia="仿宋_GB2312" w:hint="eastAsia"/>
          <w:color w:val="000000" w:themeColor="text1"/>
        </w:rPr>
        <w:t>设计</w:t>
      </w:r>
      <w:r w:rsidR="0078182E" w:rsidRPr="0078182E">
        <w:rPr>
          <w:rFonts w:ascii="仿宋_GB2312" w:eastAsia="仿宋_GB2312"/>
          <w:color w:val="000000" w:themeColor="text1"/>
        </w:rPr>
        <w:t>/</w:t>
      </w:r>
      <w:r w:rsidR="0078182E" w:rsidRPr="0078182E">
        <w:rPr>
          <w:rFonts w:ascii="仿宋_GB2312" w:eastAsia="仿宋_GB2312" w:hint="eastAsia"/>
          <w:color w:val="000000" w:themeColor="text1"/>
        </w:rPr>
        <w:t>开发解决方案。能够针对复杂工程问题</w:t>
      </w:r>
      <w:r w:rsidR="0078182E" w:rsidRPr="0078182E">
        <w:rPr>
          <w:rFonts w:ascii="仿宋_GB2312" w:eastAsia="仿宋_GB2312" w:hint="eastAsia"/>
          <w:color w:val="C00000"/>
        </w:rPr>
        <w:t>设计和开发</w:t>
      </w:r>
      <w:r w:rsidR="0078182E" w:rsidRPr="0078182E">
        <w:rPr>
          <w:rFonts w:ascii="仿宋_GB2312" w:eastAsia="仿宋_GB2312" w:hint="eastAsia"/>
          <w:color w:val="000000" w:themeColor="text1"/>
        </w:rPr>
        <w:t>解决方案，设计满足特定需求的系统、单元（部件）或工艺流程，</w:t>
      </w:r>
      <w:r w:rsidR="0078182E" w:rsidRPr="0078182E">
        <w:rPr>
          <w:rFonts w:ascii="仿宋_GB2312" w:eastAsia="仿宋_GB2312" w:hint="eastAsia"/>
          <w:color w:val="C00000"/>
        </w:rPr>
        <w:t>体现创新性</w:t>
      </w:r>
      <w:r w:rsidR="0078182E" w:rsidRPr="0078182E">
        <w:rPr>
          <w:rFonts w:ascii="仿宋_GB2312" w:eastAsia="仿宋_GB2312" w:hint="eastAsia"/>
          <w:color w:val="000000" w:themeColor="text1"/>
        </w:rPr>
        <w:t>，并从健康、安全与环境、</w:t>
      </w:r>
      <w:r w:rsidR="0078182E" w:rsidRPr="0078182E">
        <w:rPr>
          <w:rFonts w:ascii="仿宋_GB2312" w:eastAsia="仿宋_GB2312" w:hint="eastAsia"/>
          <w:color w:val="C00000"/>
        </w:rPr>
        <w:t>全生命周期成本与净零碳要求</w:t>
      </w:r>
      <w:r w:rsidR="0078182E" w:rsidRPr="0078182E">
        <w:rPr>
          <w:rFonts w:ascii="仿宋_GB2312" w:eastAsia="仿宋_GB2312" w:hint="eastAsia"/>
          <w:color w:val="000000" w:themeColor="text1"/>
        </w:rPr>
        <w:t>、法律与</w:t>
      </w:r>
      <w:r w:rsidR="0078182E" w:rsidRPr="0078182E">
        <w:rPr>
          <w:rFonts w:ascii="仿宋_GB2312" w:eastAsia="仿宋_GB2312" w:hint="eastAsia"/>
          <w:color w:val="C00000"/>
        </w:rPr>
        <w:t>伦理</w:t>
      </w:r>
      <w:r w:rsidR="0078182E" w:rsidRPr="0078182E">
        <w:rPr>
          <w:rFonts w:ascii="仿宋_GB2312" w:eastAsia="仿宋_GB2312" w:hint="eastAsia"/>
          <w:color w:val="000000" w:themeColor="text1"/>
        </w:rPr>
        <w:t>、社会与文化等</w:t>
      </w:r>
      <w:r w:rsidR="0078182E" w:rsidRPr="0078182E">
        <w:rPr>
          <w:rFonts w:ascii="仿宋_GB2312" w:eastAsia="仿宋_GB2312" w:hint="eastAsia"/>
          <w:color w:val="C00000"/>
        </w:rPr>
        <w:t>角度考虑可行性</w:t>
      </w:r>
      <w:r w:rsidR="0078182E" w:rsidRPr="0078182E">
        <w:rPr>
          <w:rFonts w:ascii="仿宋_GB2312" w:eastAsia="仿宋_GB2312" w:hint="eastAsia"/>
          <w:color w:val="000000" w:themeColor="text1"/>
        </w:rPr>
        <w:t>。</w:t>
      </w:r>
    </w:p>
    <w:p w14:paraId="75B67417" w14:textId="1E78CE6D" w:rsidR="00865B12" w:rsidRPr="0048599B" w:rsidRDefault="00865B12" w:rsidP="00521399">
      <w:pPr>
        <w:spacing w:line="350" w:lineRule="exact"/>
        <w:ind w:firstLineChars="195" w:firstLine="409"/>
        <w:rPr>
          <w:rFonts w:ascii="仿宋_GB2312" w:eastAsia="仿宋_GB2312" w:hint="eastAsia"/>
          <w:color w:val="000000" w:themeColor="text1"/>
        </w:rPr>
      </w:pPr>
      <w:r w:rsidRPr="0048599B">
        <w:rPr>
          <w:rFonts w:ascii="仿宋_GB2312" w:eastAsia="仿宋_GB2312" w:hint="eastAsia"/>
          <w:color w:val="000000" w:themeColor="text1"/>
        </w:rPr>
        <w:t>4</w:t>
      </w:r>
      <w:r w:rsidR="0078182E">
        <w:rPr>
          <w:rFonts w:ascii="仿宋_GB2312" w:eastAsia="仿宋_GB2312" w:hint="eastAsia"/>
          <w:color w:val="000000" w:themeColor="text1"/>
        </w:rPr>
        <w:t>．</w:t>
      </w:r>
      <w:r w:rsidR="0078182E" w:rsidRPr="0078182E">
        <w:rPr>
          <w:rFonts w:ascii="仿宋_GB2312" w:eastAsia="仿宋_GB2312" w:hint="eastAsia"/>
          <w:color w:val="000000" w:themeColor="text1"/>
        </w:rPr>
        <w:t>研究。能够基于科学原理并采用科学方法对复杂工程问题进行研究，包括设计实验、分析与解释数据、并通过信息综合得到合理有效的结论</w:t>
      </w:r>
      <w:r w:rsidRPr="0048599B">
        <w:rPr>
          <w:rFonts w:ascii="仿宋_GB2312" w:eastAsia="仿宋_GB2312" w:hint="eastAsia"/>
          <w:color w:val="000000" w:themeColor="text1"/>
        </w:rPr>
        <w:t>。</w:t>
      </w:r>
    </w:p>
    <w:p w14:paraId="593A6867" w14:textId="03A2FB3C" w:rsidR="00865B12" w:rsidRPr="0048599B" w:rsidRDefault="00865B12" w:rsidP="00521399">
      <w:pPr>
        <w:spacing w:line="350" w:lineRule="exact"/>
        <w:ind w:firstLineChars="195" w:firstLine="409"/>
        <w:rPr>
          <w:rFonts w:ascii="仿宋_GB2312" w:eastAsia="仿宋_GB2312" w:hint="eastAsia"/>
          <w:color w:val="000000" w:themeColor="text1"/>
        </w:rPr>
      </w:pPr>
      <w:r w:rsidRPr="0048599B">
        <w:rPr>
          <w:rFonts w:ascii="仿宋_GB2312" w:eastAsia="仿宋_GB2312" w:hint="eastAsia"/>
          <w:color w:val="000000" w:themeColor="text1"/>
        </w:rPr>
        <w:t>5</w:t>
      </w:r>
      <w:r w:rsidR="0078182E">
        <w:rPr>
          <w:rFonts w:ascii="仿宋_GB2312" w:eastAsia="仿宋_GB2312" w:hint="eastAsia"/>
          <w:color w:val="000000" w:themeColor="text1"/>
        </w:rPr>
        <w:t>．</w:t>
      </w:r>
      <w:r w:rsidR="0078182E" w:rsidRPr="0078182E">
        <w:rPr>
          <w:rFonts w:ascii="仿宋_GB2312" w:eastAsia="仿宋_GB2312" w:hint="eastAsia"/>
          <w:color w:val="000000" w:themeColor="text1"/>
        </w:rPr>
        <w:t>使用现代工具。能够针对复杂工程问题，开发、选择与使用恰当的技术、资源、现代工程工具和信息技术工具，包括对复杂工程问题的预测与模拟，并能够理解其局限性。</w:t>
      </w:r>
    </w:p>
    <w:p w14:paraId="082D4DBA" w14:textId="3F90FF2E" w:rsidR="00865B12" w:rsidRPr="0048599B" w:rsidRDefault="00865B12" w:rsidP="00521399">
      <w:pPr>
        <w:spacing w:line="350" w:lineRule="exact"/>
        <w:ind w:firstLineChars="195" w:firstLine="409"/>
        <w:rPr>
          <w:rFonts w:ascii="仿宋_GB2312" w:eastAsia="仿宋_GB2312" w:hint="eastAsia"/>
          <w:color w:val="000000" w:themeColor="text1"/>
        </w:rPr>
      </w:pPr>
      <w:r w:rsidRPr="0048599B">
        <w:rPr>
          <w:rFonts w:ascii="仿宋_GB2312" w:eastAsia="仿宋_GB2312" w:hint="eastAsia"/>
          <w:color w:val="000000" w:themeColor="text1"/>
        </w:rPr>
        <w:t>6</w:t>
      </w:r>
      <w:r w:rsidR="0078182E">
        <w:rPr>
          <w:rFonts w:ascii="仿宋_GB2312" w:eastAsia="仿宋_GB2312" w:hint="eastAsia"/>
          <w:color w:val="000000" w:themeColor="text1"/>
        </w:rPr>
        <w:t>．</w:t>
      </w:r>
      <w:r w:rsidR="0078182E" w:rsidRPr="0078182E">
        <w:rPr>
          <w:rFonts w:ascii="仿宋_GB2312" w:eastAsia="仿宋_GB2312" w:hint="eastAsia"/>
          <w:color w:val="C00000"/>
        </w:rPr>
        <w:t>工程与可持续发展。在解决复杂工程问题时，能够基于工程相关背景知识，分析和评价工程实践对健康、安全、环境、法律以及经济和社会可持续发展的影响，并理解应承担的责任。</w:t>
      </w:r>
    </w:p>
    <w:p w14:paraId="324830DA" w14:textId="575F4C3D" w:rsidR="00865B12" w:rsidRPr="0048599B" w:rsidRDefault="00865B12" w:rsidP="00521399">
      <w:pPr>
        <w:spacing w:line="350" w:lineRule="exact"/>
        <w:ind w:firstLineChars="195" w:firstLine="409"/>
        <w:rPr>
          <w:rFonts w:ascii="仿宋_GB2312" w:eastAsia="仿宋_GB2312" w:hint="eastAsia"/>
          <w:color w:val="000000" w:themeColor="text1"/>
        </w:rPr>
      </w:pPr>
      <w:r w:rsidRPr="0048599B">
        <w:rPr>
          <w:rFonts w:ascii="仿宋_GB2312" w:eastAsia="仿宋_GB2312" w:hint="eastAsia"/>
          <w:color w:val="000000" w:themeColor="text1"/>
        </w:rPr>
        <w:t>7</w:t>
      </w:r>
      <w:r w:rsidR="0078182E">
        <w:rPr>
          <w:rFonts w:ascii="仿宋_GB2312" w:eastAsia="仿宋_GB2312" w:hint="eastAsia"/>
          <w:color w:val="000000" w:themeColor="text1"/>
        </w:rPr>
        <w:t>．</w:t>
      </w:r>
      <w:r w:rsidR="0078182E" w:rsidRPr="0078182E">
        <w:rPr>
          <w:rFonts w:ascii="仿宋_GB2312" w:eastAsia="仿宋_GB2312" w:hint="eastAsia"/>
          <w:color w:val="C00000"/>
        </w:rPr>
        <w:t>工程伦理</w:t>
      </w:r>
      <w:r w:rsidR="0078182E" w:rsidRPr="0078182E">
        <w:rPr>
          <w:rFonts w:ascii="仿宋_GB2312" w:eastAsia="仿宋_GB2312" w:hint="eastAsia"/>
          <w:color w:val="000000" w:themeColor="text1"/>
        </w:rPr>
        <w:t>和职业规范。</w:t>
      </w:r>
      <w:r w:rsidR="0078182E" w:rsidRPr="0078182E">
        <w:rPr>
          <w:rFonts w:ascii="仿宋_GB2312" w:eastAsia="仿宋_GB2312" w:hint="eastAsia"/>
          <w:color w:val="C00000"/>
        </w:rPr>
        <w:t>有工程报国、为民造福的意识</w:t>
      </w:r>
      <w:r w:rsidR="0078182E" w:rsidRPr="0078182E">
        <w:rPr>
          <w:rFonts w:ascii="仿宋_GB2312" w:eastAsia="仿宋_GB2312" w:hint="eastAsia"/>
          <w:color w:val="000000" w:themeColor="text1"/>
        </w:rPr>
        <w:t>，具有人文社会科学素养和社会责任感，</w:t>
      </w:r>
      <w:r w:rsidR="0078182E" w:rsidRPr="0078182E">
        <w:rPr>
          <w:rFonts w:ascii="仿宋_GB2312" w:eastAsia="仿宋_GB2312" w:hint="eastAsia"/>
          <w:color w:val="C00000"/>
        </w:rPr>
        <w:t>能够理解和践行工程伦理</w:t>
      </w:r>
      <w:r w:rsidR="0078182E" w:rsidRPr="0078182E">
        <w:rPr>
          <w:rFonts w:ascii="仿宋_GB2312" w:eastAsia="仿宋_GB2312" w:hint="eastAsia"/>
          <w:color w:val="000000" w:themeColor="text1"/>
        </w:rPr>
        <w:t>，在工程实践中遵守工程职业道德、规范和</w:t>
      </w:r>
      <w:r w:rsidR="0078182E" w:rsidRPr="0078182E">
        <w:rPr>
          <w:rFonts w:ascii="仿宋_GB2312" w:eastAsia="仿宋_GB2312" w:hint="eastAsia"/>
          <w:color w:val="C00000"/>
        </w:rPr>
        <w:t>相关法律</w:t>
      </w:r>
      <w:r w:rsidR="0078182E" w:rsidRPr="0078182E">
        <w:rPr>
          <w:rFonts w:ascii="仿宋_GB2312" w:eastAsia="仿宋_GB2312" w:hint="eastAsia"/>
          <w:color w:val="000000" w:themeColor="text1"/>
        </w:rPr>
        <w:t>，履行责任。</w:t>
      </w:r>
    </w:p>
    <w:p w14:paraId="5028CFA6" w14:textId="3A4F35A3" w:rsidR="0078182E" w:rsidRDefault="00865B12" w:rsidP="00521399">
      <w:pPr>
        <w:spacing w:line="350" w:lineRule="exact"/>
        <w:ind w:firstLineChars="195" w:firstLine="409"/>
        <w:rPr>
          <w:rFonts w:ascii="仿宋_GB2312" w:eastAsia="仿宋_GB2312" w:hint="eastAsia"/>
          <w:color w:val="000000" w:themeColor="text1"/>
        </w:rPr>
      </w:pPr>
      <w:r w:rsidRPr="0048599B">
        <w:rPr>
          <w:rFonts w:ascii="仿宋_GB2312" w:eastAsia="仿宋_GB2312" w:hint="eastAsia"/>
          <w:color w:val="000000" w:themeColor="text1"/>
        </w:rPr>
        <w:t>8</w:t>
      </w:r>
      <w:r w:rsidR="0078182E">
        <w:rPr>
          <w:rFonts w:ascii="仿宋_GB2312" w:eastAsia="仿宋_GB2312" w:hint="eastAsia"/>
          <w:color w:val="000000" w:themeColor="text1"/>
        </w:rPr>
        <w:t>．</w:t>
      </w:r>
      <w:r w:rsidR="0078182E" w:rsidRPr="0078182E">
        <w:rPr>
          <w:rFonts w:ascii="仿宋_GB2312" w:eastAsia="仿宋_GB2312" w:hint="eastAsia"/>
          <w:color w:val="000000" w:themeColor="text1"/>
        </w:rPr>
        <w:t>个人与团队。能够在</w:t>
      </w:r>
      <w:r w:rsidR="0078182E" w:rsidRPr="0078182E">
        <w:rPr>
          <w:rFonts w:ascii="仿宋_GB2312" w:eastAsia="仿宋_GB2312" w:hint="eastAsia"/>
          <w:color w:val="C00000"/>
        </w:rPr>
        <w:t>多样化</w:t>
      </w:r>
      <w:r w:rsidR="0078182E" w:rsidRPr="0078182E">
        <w:rPr>
          <w:rFonts w:ascii="仿宋_GB2312" w:eastAsia="仿宋_GB2312" w:hint="eastAsia"/>
          <w:color w:val="000000" w:themeColor="text1"/>
        </w:rPr>
        <w:t>、多学科背景下的团队中承担个体、团队成员以及负责人的角色。</w:t>
      </w:r>
      <w:r w:rsidR="0078182E" w:rsidRPr="0078182E">
        <w:rPr>
          <w:rFonts w:ascii="仿宋_GB2312" w:eastAsia="仿宋_GB2312"/>
          <w:color w:val="000000" w:themeColor="text1"/>
        </w:rPr>
        <w:t xml:space="preserve"> </w:t>
      </w:r>
    </w:p>
    <w:p w14:paraId="09EE51DE" w14:textId="4EDF1867" w:rsidR="00865B12" w:rsidRPr="0048599B" w:rsidRDefault="00865B12" w:rsidP="00521399">
      <w:pPr>
        <w:spacing w:line="350" w:lineRule="exact"/>
        <w:ind w:firstLineChars="195" w:firstLine="409"/>
        <w:rPr>
          <w:rFonts w:ascii="仿宋_GB2312" w:eastAsia="仿宋_GB2312" w:hint="eastAsia"/>
          <w:color w:val="000000" w:themeColor="text1"/>
        </w:rPr>
      </w:pPr>
      <w:r w:rsidRPr="0048599B">
        <w:rPr>
          <w:rFonts w:ascii="仿宋_GB2312" w:eastAsia="仿宋_GB2312" w:hint="eastAsia"/>
          <w:color w:val="000000" w:themeColor="text1"/>
        </w:rPr>
        <w:t>9</w:t>
      </w:r>
      <w:r w:rsidR="0078182E">
        <w:rPr>
          <w:rFonts w:ascii="仿宋_GB2312" w:eastAsia="仿宋_GB2312" w:hint="eastAsia"/>
          <w:color w:val="000000" w:themeColor="text1"/>
        </w:rPr>
        <w:t>．</w:t>
      </w:r>
      <w:r w:rsidR="0078182E" w:rsidRPr="0078182E">
        <w:rPr>
          <w:rFonts w:ascii="仿宋_GB2312" w:eastAsia="仿宋_GB2312" w:hint="eastAsia"/>
          <w:color w:val="000000" w:themeColor="text1"/>
        </w:rPr>
        <w:t>沟通。能够就复杂工程问题与业界同行及社会公众进行有效沟通和交流，包括撰写报告和设计文稿、陈述发言、清晰表达或回应指令；能够在跨文化背景下进行沟通和交流，</w:t>
      </w:r>
      <w:r w:rsidR="0078182E" w:rsidRPr="0078182E">
        <w:rPr>
          <w:rFonts w:ascii="仿宋_GB2312" w:eastAsia="仿宋_GB2312" w:hint="eastAsia"/>
          <w:color w:val="C00000"/>
        </w:rPr>
        <w:t>理解、尊重语言和文化差异</w:t>
      </w:r>
      <w:r w:rsidR="0078182E" w:rsidRPr="0078182E">
        <w:rPr>
          <w:rFonts w:ascii="仿宋_GB2312" w:eastAsia="仿宋_GB2312" w:hint="eastAsia"/>
          <w:color w:val="000000" w:themeColor="text1"/>
        </w:rPr>
        <w:t>。</w:t>
      </w:r>
    </w:p>
    <w:p w14:paraId="442BC325" w14:textId="2AF0B31B" w:rsidR="00865B12" w:rsidRPr="0048599B" w:rsidRDefault="00865B12" w:rsidP="00521399">
      <w:pPr>
        <w:spacing w:line="350" w:lineRule="exact"/>
        <w:ind w:firstLineChars="195" w:firstLine="409"/>
        <w:rPr>
          <w:rFonts w:ascii="仿宋_GB2312" w:eastAsia="仿宋_GB2312" w:hint="eastAsia"/>
          <w:color w:val="000000" w:themeColor="text1"/>
        </w:rPr>
      </w:pPr>
      <w:r w:rsidRPr="0048599B">
        <w:rPr>
          <w:rFonts w:ascii="仿宋_GB2312" w:eastAsia="仿宋_GB2312" w:hint="eastAsia"/>
          <w:color w:val="000000" w:themeColor="text1"/>
        </w:rPr>
        <w:t>10</w:t>
      </w:r>
      <w:r w:rsidR="0078182E">
        <w:rPr>
          <w:rFonts w:ascii="仿宋_GB2312" w:eastAsia="仿宋_GB2312" w:hint="eastAsia"/>
          <w:color w:val="000000" w:themeColor="text1"/>
        </w:rPr>
        <w:t>．</w:t>
      </w:r>
      <w:r w:rsidR="0078182E" w:rsidRPr="0078182E">
        <w:rPr>
          <w:rFonts w:ascii="仿宋_GB2312" w:eastAsia="仿宋_GB2312" w:hint="eastAsia"/>
          <w:color w:val="000000" w:themeColor="text1"/>
        </w:rPr>
        <w:t>项目管理。理解并掌握</w:t>
      </w:r>
      <w:r w:rsidR="0078182E" w:rsidRPr="0078182E">
        <w:rPr>
          <w:rFonts w:ascii="仿宋_GB2312" w:eastAsia="仿宋_GB2312" w:hint="eastAsia"/>
          <w:color w:val="C00000"/>
        </w:rPr>
        <w:t>与工程项目相关</w:t>
      </w:r>
      <w:r w:rsidR="0078182E" w:rsidRPr="0078182E">
        <w:rPr>
          <w:rFonts w:ascii="仿宋_GB2312" w:eastAsia="仿宋_GB2312" w:hint="eastAsia"/>
          <w:color w:val="000000" w:themeColor="text1"/>
        </w:rPr>
        <w:t>的管理原理与经济决策方法，并能够在多学科环境中应用。</w:t>
      </w:r>
    </w:p>
    <w:p w14:paraId="2DCA4714" w14:textId="71C9B36E" w:rsidR="00865B12" w:rsidRPr="0048599B" w:rsidRDefault="00865B12" w:rsidP="00521399">
      <w:pPr>
        <w:spacing w:line="350" w:lineRule="exact"/>
        <w:ind w:firstLineChars="195" w:firstLine="409"/>
        <w:rPr>
          <w:rFonts w:ascii="仿宋_GB2312" w:eastAsia="仿宋_GB2312" w:hint="eastAsia"/>
          <w:color w:val="000000" w:themeColor="text1"/>
          <w:szCs w:val="21"/>
        </w:rPr>
      </w:pPr>
      <w:r w:rsidRPr="0048599B">
        <w:rPr>
          <w:rFonts w:ascii="仿宋_GB2312" w:eastAsia="仿宋_GB2312" w:hint="eastAsia"/>
          <w:color w:val="000000" w:themeColor="text1"/>
        </w:rPr>
        <w:t>11</w:t>
      </w:r>
      <w:r w:rsidR="0078182E">
        <w:rPr>
          <w:rFonts w:ascii="仿宋_GB2312" w:eastAsia="仿宋_GB2312" w:hint="eastAsia"/>
          <w:color w:val="000000" w:themeColor="text1"/>
        </w:rPr>
        <w:t>．</w:t>
      </w:r>
      <w:r w:rsidR="0078182E" w:rsidRPr="0078182E">
        <w:rPr>
          <w:rFonts w:ascii="仿宋_GB2312" w:eastAsia="仿宋_GB2312" w:hint="eastAsia"/>
          <w:color w:val="000000" w:themeColor="text1"/>
        </w:rPr>
        <w:t>终身学习。具有自主学习、终身学习和</w:t>
      </w:r>
      <w:r w:rsidR="0078182E" w:rsidRPr="0078182E">
        <w:rPr>
          <w:rFonts w:ascii="仿宋_GB2312" w:eastAsia="仿宋_GB2312" w:hint="eastAsia"/>
          <w:color w:val="C00000"/>
        </w:rPr>
        <w:t>批判性思维</w:t>
      </w:r>
      <w:r w:rsidR="0078182E" w:rsidRPr="0078182E">
        <w:rPr>
          <w:rFonts w:ascii="仿宋_GB2312" w:eastAsia="仿宋_GB2312" w:hint="eastAsia"/>
          <w:color w:val="000000" w:themeColor="text1"/>
        </w:rPr>
        <w:t>的意识</w:t>
      </w:r>
      <w:r w:rsidR="0078182E" w:rsidRPr="0078182E">
        <w:rPr>
          <w:rFonts w:ascii="仿宋_GB2312" w:eastAsia="仿宋_GB2312" w:hint="eastAsia"/>
          <w:color w:val="C00000"/>
        </w:rPr>
        <w:t>和能力</w:t>
      </w:r>
      <w:r w:rsidR="0078182E" w:rsidRPr="0078182E">
        <w:rPr>
          <w:rFonts w:ascii="仿宋_GB2312" w:eastAsia="仿宋_GB2312" w:hint="eastAsia"/>
          <w:color w:val="000000" w:themeColor="text1"/>
        </w:rPr>
        <w:t>，</w:t>
      </w:r>
      <w:r w:rsidR="0078182E" w:rsidRPr="0078182E">
        <w:rPr>
          <w:rFonts w:ascii="仿宋_GB2312" w:eastAsia="仿宋_GB2312" w:hint="eastAsia"/>
          <w:color w:val="C00000"/>
        </w:rPr>
        <w:t>能够理解广泛的技术变革对工程和社会的影响，适应新技术变革</w:t>
      </w:r>
      <w:r w:rsidR="0078182E" w:rsidRPr="0078182E">
        <w:rPr>
          <w:rFonts w:ascii="仿宋_GB2312" w:eastAsia="仿宋_GB2312" w:hint="eastAsia"/>
          <w:color w:val="000000" w:themeColor="text1"/>
        </w:rPr>
        <w:t>。</w:t>
      </w:r>
    </w:p>
    <w:p w14:paraId="6DD484D9" w14:textId="77777777" w:rsidR="007603B8" w:rsidRPr="0048599B" w:rsidRDefault="007603B8" w:rsidP="0068409D">
      <w:pPr>
        <w:ind w:firstLine="420"/>
        <w:rPr>
          <w:rFonts w:ascii="仿宋_GB2312" w:eastAsia="仿宋_GB2312" w:hint="eastAsia"/>
          <w:color w:val="000000" w:themeColor="text1"/>
        </w:rPr>
      </w:pPr>
    </w:p>
    <w:p w14:paraId="5C9BE544" w14:textId="77777777" w:rsidR="00C96530" w:rsidRPr="0048599B" w:rsidRDefault="00C96530">
      <w:pPr>
        <w:ind w:firstLineChars="0" w:firstLine="0"/>
        <w:rPr>
          <w:rFonts w:ascii="仿宋_GB2312" w:eastAsia="仿宋_GB2312" w:hint="eastAsia"/>
          <w:color w:val="000000" w:themeColor="text1"/>
        </w:rPr>
        <w:sectPr w:rsidR="00C96530" w:rsidRPr="0048599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8" w:right="1418" w:bottom="1418" w:left="1418" w:header="851" w:footer="992" w:gutter="0"/>
          <w:pgNumType w:start="1"/>
          <w:cols w:space="425"/>
          <w:docGrid w:type="lines" w:linePitch="312"/>
        </w:sectPr>
      </w:pPr>
    </w:p>
    <w:p w14:paraId="4A8444B1" w14:textId="6FAFBC9C" w:rsidR="00885397" w:rsidRDefault="00885397" w:rsidP="00885397">
      <w:pPr>
        <w:pStyle w:val="2"/>
        <w:spacing w:before="156" w:after="156"/>
        <w:ind w:firstLine="480"/>
        <w:rPr>
          <w:rFonts w:ascii="黑体" w:eastAsia="黑体" w:hAnsi="黑体" w:hint="eastAsia"/>
          <w:color w:val="000000" w:themeColor="text1"/>
        </w:rPr>
      </w:pPr>
      <w:r w:rsidRPr="0078182E">
        <w:rPr>
          <w:rFonts w:ascii="黑体" w:eastAsia="黑体" w:hAnsi="黑体" w:hint="eastAsia"/>
          <w:color w:val="000000" w:themeColor="text1"/>
        </w:rPr>
        <w:lastRenderedPageBreak/>
        <w:t>三、毕业要求与能力实现矩阵</w:t>
      </w:r>
    </w:p>
    <w:p w14:paraId="7035E833" w14:textId="7BFBC630" w:rsidR="0078182E" w:rsidRPr="0078182E" w:rsidRDefault="0078182E" w:rsidP="0078182E">
      <w:pPr>
        <w:ind w:firstLine="420"/>
        <w:rPr>
          <w:rFonts w:hint="eastAsia"/>
        </w:rPr>
      </w:pPr>
      <w:r w:rsidRPr="0078182E">
        <w:rPr>
          <w:rFonts w:ascii="仿宋_GB2312" w:eastAsia="仿宋_GB2312" w:hint="eastAsia"/>
          <w:color w:val="000000" w:themeColor="text1"/>
          <w:highlight w:val="yellow"/>
        </w:rPr>
        <w:t>（打勾，可不标出高中低支撑）</w:t>
      </w:r>
    </w:p>
    <w:p w14:paraId="2D766B79" w14:textId="006D95C1" w:rsidR="00E57EA3" w:rsidRPr="0048599B" w:rsidRDefault="005B0518" w:rsidP="00E57EA3">
      <w:pPr>
        <w:pStyle w:val="af8"/>
        <w:spacing w:before="156" w:after="156"/>
        <w:rPr>
          <w:rFonts w:ascii="仿宋_GB2312" w:eastAsia="仿宋_GB2312" w:hint="eastAsia"/>
          <w:color w:val="000000" w:themeColor="text1"/>
        </w:rPr>
      </w:pPr>
      <w:r w:rsidRPr="0048599B">
        <w:rPr>
          <w:rFonts w:ascii="仿宋_GB2312" w:eastAsia="仿宋_GB2312" w:hint="eastAsia"/>
          <w:color w:val="000000" w:themeColor="text1"/>
        </w:rPr>
        <w:t>表1  化学工程与工艺专业毕业要求与能力实现矩阵</w:t>
      </w:r>
    </w:p>
    <w:tbl>
      <w:tblPr>
        <w:tblStyle w:val="TableNormal"/>
        <w:tblW w:w="1304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706"/>
        <w:gridCol w:w="852"/>
        <w:gridCol w:w="1284"/>
        <w:gridCol w:w="707"/>
        <w:gridCol w:w="995"/>
        <w:gridCol w:w="993"/>
        <w:gridCol w:w="995"/>
        <w:gridCol w:w="842"/>
        <w:gridCol w:w="849"/>
        <w:gridCol w:w="707"/>
        <w:gridCol w:w="851"/>
      </w:tblGrid>
      <w:tr w:rsidR="0078182E" w:rsidRPr="0048599B" w14:paraId="5094FAC9" w14:textId="77777777" w:rsidTr="0078182E">
        <w:trPr>
          <w:trHeight w:val="311"/>
          <w:tblHeader/>
        </w:trPr>
        <w:tc>
          <w:tcPr>
            <w:tcW w:w="3260" w:type="dxa"/>
            <w:vMerge w:val="restart"/>
            <w:shd w:val="clear" w:color="auto" w:fill="auto"/>
            <w:vAlign w:val="center"/>
          </w:tcPr>
          <w:p w14:paraId="3305C67E" w14:textId="77777777" w:rsidR="0078182E" w:rsidRPr="0048599B" w:rsidRDefault="0078182E" w:rsidP="0064622F">
            <w:pPr>
              <w:pStyle w:val="15"/>
              <w:spacing w:line="240" w:lineRule="auto"/>
              <w:rPr>
                <w:rFonts w:ascii="仿宋_GB2312" w:eastAsia="仿宋_GB2312" w:hint="eastAsia"/>
                <w:color w:val="000000" w:themeColor="text1"/>
                <w:w w:val="95"/>
                <w:lang w:eastAsia="zh-CN"/>
              </w:rPr>
            </w:pPr>
          </w:p>
          <w:p w14:paraId="7F9C98D3" w14:textId="77777777" w:rsidR="0078182E" w:rsidRPr="0048599B" w:rsidRDefault="0078182E" w:rsidP="0064622F">
            <w:pPr>
              <w:pStyle w:val="15"/>
              <w:spacing w:line="240" w:lineRule="auto"/>
              <w:rPr>
                <w:rFonts w:ascii="仿宋_GB2312" w:eastAsia="仿宋_GB2312" w:hint="eastAsia"/>
                <w:color w:val="000000" w:themeColor="text1"/>
                <w:w w:val="95"/>
              </w:rPr>
            </w:pPr>
            <w:proofErr w:type="spellStart"/>
            <w:r w:rsidRPr="0048599B">
              <w:rPr>
                <w:rFonts w:ascii="仿宋_GB2312" w:eastAsia="仿宋_GB2312" w:hint="eastAsia"/>
                <w:color w:val="000000" w:themeColor="text1"/>
                <w:w w:val="95"/>
              </w:rPr>
              <w:t>课程名称</w:t>
            </w:r>
            <w:proofErr w:type="spellEnd"/>
          </w:p>
        </w:tc>
        <w:tc>
          <w:tcPr>
            <w:tcW w:w="9781" w:type="dxa"/>
            <w:gridSpan w:val="11"/>
            <w:shd w:val="clear" w:color="auto" w:fill="auto"/>
            <w:vAlign w:val="center"/>
          </w:tcPr>
          <w:p w14:paraId="5792B2E7" w14:textId="77777777" w:rsidR="0078182E" w:rsidRPr="0048599B" w:rsidRDefault="0078182E" w:rsidP="0064622F">
            <w:pPr>
              <w:pStyle w:val="15"/>
              <w:spacing w:line="240" w:lineRule="auto"/>
              <w:rPr>
                <w:rFonts w:ascii="仿宋_GB2312" w:eastAsia="仿宋_GB2312" w:hint="eastAsia"/>
                <w:color w:val="000000" w:themeColor="text1"/>
                <w:w w:val="95"/>
              </w:rPr>
            </w:pPr>
            <w:proofErr w:type="spellStart"/>
            <w:r w:rsidRPr="0048599B">
              <w:rPr>
                <w:rFonts w:ascii="仿宋_GB2312" w:eastAsia="仿宋_GB2312" w:hint="eastAsia"/>
                <w:color w:val="000000" w:themeColor="text1"/>
                <w:w w:val="95"/>
              </w:rPr>
              <w:t>毕业要求</w:t>
            </w:r>
            <w:proofErr w:type="spellEnd"/>
          </w:p>
        </w:tc>
      </w:tr>
      <w:tr w:rsidR="0078182E" w:rsidRPr="0048599B" w14:paraId="230845EB" w14:textId="77777777" w:rsidTr="0078182E">
        <w:trPr>
          <w:trHeight w:val="645"/>
          <w:tblHeader/>
        </w:trPr>
        <w:tc>
          <w:tcPr>
            <w:tcW w:w="3260" w:type="dxa"/>
            <w:vMerge/>
            <w:tcBorders>
              <w:top w:val="nil"/>
            </w:tcBorders>
            <w:shd w:val="clear" w:color="auto" w:fill="auto"/>
            <w:vAlign w:val="center"/>
          </w:tcPr>
          <w:p w14:paraId="7E65C5FC" w14:textId="77777777" w:rsidR="0078182E" w:rsidRPr="0048599B" w:rsidRDefault="0078182E" w:rsidP="0064622F">
            <w:pPr>
              <w:pStyle w:val="15"/>
              <w:spacing w:line="240" w:lineRule="auto"/>
              <w:rPr>
                <w:rFonts w:ascii="仿宋_GB2312" w:eastAsia="仿宋_GB2312" w:hint="eastAsia"/>
                <w:color w:val="000000" w:themeColor="text1"/>
                <w:w w:val="95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14:paraId="2C24C8B1" w14:textId="77777777" w:rsidR="0078182E" w:rsidRPr="0048599B" w:rsidRDefault="0078182E" w:rsidP="008B2B8D">
            <w:pPr>
              <w:pStyle w:val="15"/>
              <w:spacing w:line="240" w:lineRule="auto"/>
              <w:rPr>
                <w:rFonts w:ascii="仿宋_GB2312" w:eastAsia="仿宋_GB2312" w:hint="eastAsia"/>
                <w:color w:val="000000" w:themeColor="text1"/>
                <w:w w:val="95"/>
              </w:rPr>
            </w:pPr>
            <w:r w:rsidRPr="0048599B">
              <w:rPr>
                <w:rFonts w:ascii="仿宋_GB2312" w:eastAsia="仿宋_GB2312" w:hint="eastAsia"/>
                <w:color w:val="000000" w:themeColor="text1"/>
                <w:w w:val="95"/>
              </w:rPr>
              <w:t>1.工程</w:t>
            </w:r>
          </w:p>
          <w:p w14:paraId="60C85CCA" w14:textId="0792F745" w:rsidR="0078182E" w:rsidRPr="0048599B" w:rsidRDefault="0078182E" w:rsidP="008B2B8D">
            <w:pPr>
              <w:pStyle w:val="15"/>
              <w:spacing w:line="240" w:lineRule="auto"/>
              <w:rPr>
                <w:rFonts w:ascii="仿宋_GB2312" w:eastAsia="仿宋_GB2312" w:hint="eastAsia"/>
                <w:color w:val="000000" w:themeColor="text1"/>
                <w:w w:val="95"/>
              </w:rPr>
            </w:pPr>
            <w:proofErr w:type="spellStart"/>
            <w:r w:rsidRPr="0048599B">
              <w:rPr>
                <w:rFonts w:ascii="仿宋_GB2312" w:eastAsia="仿宋_GB2312" w:hint="eastAsia"/>
                <w:color w:val="000000" w:themeColor="text1"/>
                <w:w w:val="95"/>
              </w:rPr>
              <w:t>知识</w:t>
            </w:r>
            <w:proofErr w:type="spellEnd"/>
          </w:p>
        </w:tc>
        <w:tc>
          <w:tcPr>
            <w:tcW w:w="852" w:type="dxa"/>
            <w:shd w:val="clear" w:color="auto" w:fill="auto"/>
            <w:vAlign w:val="center"/>
          </w:tcPr>
          <w:p w14:paraId="019C9498" w14:textId="77777777" w:rsidR="0078182E" w:rsidRPr="0048599B" w:rsidRDefault="0078182E" w:rsidP="0064622F">
            <w:pPr>
              <w:pStyle w:val="15"/>
              <w:spacing w:line="240" w:lineRule="auto"/>
              <w:rPr>
                <w:rFonts w:ascii="仿宋_GB2312" w:eastAsia="仿宋_GB2312" w:hint="eastAsia"/>
                <w:color w:val="000000" w:themeColor="text1"/>
                <w:w w:val="95"/>
              </w:rPr>
            </w:pPr>
            <w:r w:rsidRPr="0048599B">
              <w:rPr>
                <w:rFonts w:ascii="仿宋_GB2312" w:eastAsia="仿宋_GB2312" w:hint="eastAsia"/>
                <w:color w:val="000000" w:themeColor="text1"/>
                <w:w w:val="95"/>
              </w:rPr>
              <w:t>2.问题分析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6EFD2B36" w14:textId="77777777" w:rsidR="0078182E" w:rsidRPr="0048599B" w:rsidRDefault="0078182E" w:rsidP="0064622F">
            <w:pPr>
              <w:pStyle w:val="15"/>
              <w:spacing w:line="240" w:lineRule="auto"/>
              <w:rPr>
                <w:rFonts w:ascii="仿宋_GB2312" w:eastAsia="仿宋_GB2312" w:hint="eastAsia"/>
                <w:color w:val="000000" w:themeColor="text1"/>
                <w:w w:val="95"/>
              </w:rPr>
            </w:pPr>
            <w:r w:rsidRPr="0048599B">
              <w:rPr>
                <w:rFonts w:ascii="仿宋_GB2312" w:eastAsia="仿宋_GB2312" w:hint="eastAsia"/>
                <w:color w:val="000000" w:themeColor="text1"/>
                <w:w w:val="95"/>
              </w:rPr>
              <w:t>3.设计/</w:t>
            </w:r>
            <w:proofErr w:type="spellStart"/>
            <w:r w:rsidRPr="0048599B">
              <w:rPr>
                <w:rFonts w:ascii="仿宋_GB2312" w:eastAsia="仿宋_GB2312" w:hint="eastAsia"/>
                <w:color w:val="000000" w:themeColor="text1"/>
                <w:w w:val="95"/>
              </w:rPr>
              <w:t>开发解决方案</w:t>
            </w:r>
            <w:proofErr w:type="spellEnd"/>
          </w:p>
        </w:tc>
        <w:tc>
          <w:tcPr>
            <w:tcW w:w="707" w:type="dxa"/>
            <w:shd w:val="clear" w:color="auto" w:fill="auto"/>
            <w:vAlign w:val="center"/>
          </w:tcPr>
          <w:p w14:paraId="016FA5F7" w14:textId="77777777" w:rsidR="0078182E" w:rsidRPr="0048599B" w:rsidRDefault="0078182E" w:rsidP="0064622F">
            <w:pPr>
              <w:pStyle w:val="15"/>
              <w:spacing w:line="240" w:lineRule="auto"/>
              <w:rPr>
                <w:rFonts w:ascii="仿宋_GB2312" w:eastAsia="仿宋_GB2312" w:hint="eastAsia"/>
                <w:color w:val="000000" w:themeColor="text1"/>
                <w:w w:val="95"/>
              </w:rPr>
            </w:pPr>
            <w:r w:rsidRPr="0048599B">
              <w:rPr>
                <w:rFonts w:ascii="仿宋_GB2312" w:eastAsia="仿宋_GB2312" w:hint="eastAsia"/>
                <w:color w:val="000000" w:themeColor="text1"/>
                <w:w w:val="95"/>
              </w:rPr>
              <w:t>4.研究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333EB099" w14:textId="77777777" w:rsidR="0078182E" w:rsidRPr="0048599B" w:rsidRDefault="0078182E" w:rsidP="0064622F">
            <w:pPr>
              <w:pStyle w:val="15"/>
              <w:spacing w:line="240" w:lineRule="auto"/>
              <w:rPr>
                <w:rFonts w:ascii="仿宋_GB2312" w:eastAsia="仿宋_GB2312" w:hint="eastAsia"/>
                <w:color w:val="000000" w:themeColor="text1"/>
                <w:w w:val="95"/>
              </w:rPr>
            </w:pPr>
            <w:r w:rsidRPr="0048599B">
              <w:rPr>
                <w:rFonts w:ascii="仿宋_GB2312" w:eastAsia="仿宋_GB2312" w:hint="eastAsia"/>
                <w:color w:val="000000" w:themeColor="text1"/>
                <w:w w:val="95"/>
              </w:rPr>
              <w:t>5.使用现代工具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709BC72" w14:textId="2391697F" w:rsidR="0078182E" w:rsidRPr="0048599B" w:rsidRDefault="0078182E" w:rsidP="0064622F">
            <w:pPr>
              <w:pStyle w:val="15"/>
              <w:spacing w:line="240" w:lineRule="auto"/>
              <w:rPr>
                <w:rFonts w:ascii="仿宋_GB2312" w:eastAsia="仿宋_GB2312" w:hint="eastAsia"/>
                <w:color w:val="000000" w:themeColor="text1"/>
                <w:w w:val="95"/>
              </w:rPr>
            </w:pPr>
            <w:r w:rsidRPr="0078182E">
              <w:rPr>
                <w:rFonts w:ascii="仿宋_GB2312" w:eastAsia="仿宋_GB2312" w:hint="eastAsia"/>
                <w:color w:val="C00000"/>
                <w:w w:val="95"/>
              </w:rPr>
              <w:t>6.工程与</w:t>
            </w:r>
            <w:r w:rsidRPr="0078182E">
              <w:rPr>
                <w:rFonts w:ascii="仿宋_GB2312" w:eastAsia="仿宋_GB2312" w:hint="eastAsia"/>
                <w:color w:val="C00000"/>
                <w:w w:val="95"/>
                <w:lang w:eastAsia="zh-CN"/>
              </w:rPr>
              <w:t>可持续发展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1B8F1EBF" w14:textId="0F415EFA" w:rsidR="0078182E" w:rsidRPr="0078182E" w:rsidRDefault="0078182E" w:rsidP="0064622F">
            <w:pPr>
              <w:pStyle w:val="15"/>
              <w:spacing w:line="240" w:lineRule="auto"/>
              <w:rPr>
                <w:rFonts w:ascii="仿宋_GB2312" w:eastAsia="仿宋_GB2312" w:hint="eastAsia"/>
                <w:color w:val="C00000"/>
                <w:w w:val="95"/>
                <w:lang w:eastAsia="zh-CN"/>
              </w:rPr>
            </w:pPr>
            <w:r w:rsidRPr="0078182E">
              <w:rPr>
                <w:rFonts w:ascii="仿宋_GB2312" w:eastAsia="仿宋_GB2312" w:hint="eastAsia"/>
                <w:color w:val="C00000"/>
                <w:w w:val="95"/>
              </w:rPr>
              <w:t>7.</w:t>
            </w:r>
            <w:r w:rsidRPr="0078182E">
              <w:rPr>
                <w:rFonts w:ascii="仿宋_GB2312" w:eastAsia="仿宋_GB2312" w:hint="eastAsia"/>
                <w:color w:val="C00000"/>
                <w:w w:val="95"/>
                <w:lang w:eastAsia="zh-CN"/>
              </w:rPr>
              <w:t>工程伦理和职业规范</w:t>
            </w:r>
          </w:p>
        </w:tc>
        <w:tc>
          <w:tcPr>
            <w:tcW w:w="842" w:type="dxa"/>
            <w:shd w:val="clear" w:color="auto" w:fill="auto"/>
            <w:vAlign w:val="center"/>
          </w:tcPr>
          <w:p w14:paraId="5C9B3F7E" w14:textId="69A18530" w:rsidR="0078182E" w:rsidRPr="0078182E" w:rsidRDefault="0078182E" w:rsidP="0064622F">
            <w:pPr>
              <w:pStyle w:val="15"/>
              <w:spacing w:line="240" w:lineRule="auto"/>
              <w:rPr>
                <w:rFonts w:ascii="仿宋_GB2312" w:eastAsia="仿宋_GB2312" w:hint="eastAsia"/>
                <w:color w:val="C00000"/>
                <w:w w:val="95"/>
              </w:rPr>
            </w:pPr>
            <w:r w:rsidRPr="0078182E">
              <w:rPr>
                <w:rFonts w:ascii="仿宋_GB2312" w:eastAsia="仿宋_GB2312" w:hint="eastAsia"/>
                <w:color w:val="C00000"/>
                <w:w w:val="95"/>
              </w:rPr>
              <w:t>8.</w:t>
            </w:r>
            <w:r w:rsidRPr="0078182E">
              <w:rPr>
                <w:rFonts w:ascii="仿宋_GB2312" w:eastAsia="仿宋_GB2312" w:hint="eastAsia"/>
                <w:color w:val="C00000"/>
                <w:w w:val="95"/>
                <w:lang w:eastAsia="zh-CN"/>
              </w:rPr>
              <w:t>团队与个人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4ADFAC83" w14:textId="6FD8E8FC" w:rsidR="0078182E" w:rsidRPr="0078182E" w:rsidRDefault="0078182E" w:rsidP="0064622F">
            <w:pPr>
              <w:pStyle w:val="15"/>
              <w:spacing w:line="240" w:lineRule="auto"/>
              <w:rPr>
                <w:rFonts w:ascii="仿宋_GB2312" w:eastAsia="仿宋_GB2312" w:hint="eastAsia"/>
                <w:color w:val="C00000"/>
                <w:w w:val="95"/>
              </w:rPr>
            </w:pPr>
            <w:r w:rsidRPr="0078182E">
              <w:rPr>
                <w:rFonts w:ascii="仿宋_GB2312" w:eastAsia="仿宋_GB2312" w:hint="eastAsia"/>
                <w:color w:val="C00000"/>
                <w:w w:val="95"/>
              </w:rPr>
              <w:t>9.</w:t>
            </w:r>
            <w:r w:rsidRPr="0078182E">
              <w:rPr>
                <w:rFonts w:ascii="仿宋_GB2312" w:eastAsia="仿宋_GB2312" w:hint="eastAsia"/>
                <w:color w:val="C00000"/>
                <w:w w:val="95"/>
                <w:lang w:eastAsia="zh-CN"/>
              </w:rPr>
              <w:t>沟通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01E9F6C2" w14:textId="0855E0ED" w:rsidR="0078182E" w:rsidRPr="0078182E" w:rsidRDefault="0078182E" w:rsidP="0064622F">
            <w:pPr>
              <w:pStyle w:val="15"/>
              <w:spacing w:line="240" w:lineRule="auto"/>
              <w:rPr>
                <w:rFonts w:ascii="仿宋_GB2312" w:eastAsia="仿宋_GB2312" w:hint="eastAsia"/>
                <w:color w:val="C00000"/>
                <w:w w:val="95"/>
              </w:rPr>
            </w:pPr>
            <w:r w:rsidRPr="0078182E">
              <w:rPr>
                <w:rFonts w:ascii="仿宋_GB2312" w:eastAsia="仿宋_GB2312" w:hint="eastAsia"/>
                <w:color w:val="C00000"/>
                <w:w w:val="95"/>
              </w:rPr>
              <w:t>10.</w:t>
            </w:r>
            <w:r w:rsidRPr="0078182E">
              <w:rPr>
                <w:rFonts w:ascii="仿宋_GB2312" w:eastAsia="仿宋_GB2312" w:hint="eastAsia"/>
                <w:color w:val="C00000"/>
                <w:w w:val="95"/>
                <w:lang w:eastAsia="zh-CN"/>
              </w:rPr>
              <w:t>项目管理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7AC29CD" w14:textId="64BDD60E" w:rsidR="0078182E" w:rsidRPr="0078182E" w:rsidRDefault="0078182E" w:rsidP="0064622F">
            <w:pPr>
              <w:pStyle w:val="15"/>
              <w:spacing w:line="240" w:lineRule="auto"/>
              <w:rPr>
                <w:rFonts w:ascii="仿宋_GB2312" w:eastAsia="仿宋_GB2312" w:hint="eastAsia"/>
                <w:color w:val="C00000"/>
                <w:w w:val="95"/>
              </w:rPr>
            </w:pPr>
            <w:r w:rsidRPr="0078182E">
              <w:rPr>
                <w:rFonts w:ascii="仿宋_GB2312" w:eastAsia="仿宋_GB2312" w:hint="eastAsia"/>
                <w:color w:val="C00000"/>
                <w:w w:val="95"/>
              </w:rPr>
              <w:t>11.</w:t>
            </w:r>
            <w:r w:rsidRPr="0078182E">
              <w:rPr>
                <w:rFonts w:ascii="仿宋_GB2312" w:eastAsia="仿宋_GB2312" w:hint="eastAsia"/>
                <w:color w:val="C00000"/>
                <w:w w:val="95"/>
                <w:lang w:eastAsia="zh-CN"/>
              </w:rPr>
              <w:t>终身学习</w:t>
            </w:r>
          </w:p>
        </w:tc>
      </w:tr>
      <w:tr w:rsidR="0078182E" w:rsidRPr="0048599B" w14:paraId="3227C313" w14:textId="77777777" w:rsidTr="0078182E">
        <w:trPr>
          <w:trHeight w:val="360"/>
        </w:trPr>
        <w:tc>
          <w:tcPr>
            <w:tcW w:w="3260" w:type="dxa"/>
            <w:vAlign w:val="center"/>
          </w:tcPr>
          <w:p w14:paraId="314E3A8B" w14:textId="36F0840C" w:rsidR="0078182E" w:rsidRPr="0048599B" w:rsidRDefault="0078182E" w:rsidP="0078182E">
            <w:pPr>
              <w:pStyle w:val="TableParagraph"/>
              <w:spacing w:before="10"/>
              <w:jc w:val="both"/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</w:rPr>
            </w:pPr>
            <w:proofErr w:type="spellStart"/>
            <w:r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</w:rPr>
              <w:t>军事理论</w:t>
            </w:r>
            <w:proofErr w:type="spellEnd"/>
            <w:r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 xml:space="preserve"> </w:t>
            </w:r>
            <w:r w:rsidRPr="0048599B">
              <w:rPr>
                <w:rFonts w:ascii="仿宋_GB2312" w:eastAsia="仿宋_GB2312" w:hint="eastAsia"/>
                <w:color w:val="000000" w:themeColor="text1"/>
                <w:vertAlign w:val="superscript"/>
                <w:lang w:eastAsia="zh-CN"/>
              </w:rPr>
              <w:t>注</w:t>
            </w:r>
          </w:p>
        </w:tc>
        <w:tc>
          <w:tcPr>
            <w:tcW w:w="706" w:type="dxa"/>
            <w:vAlign w:val="center"/>
          </w:tcPr>
          <w:p w14:paraId="2128B2B3" w14:textId="77777777" w:rsidR="0078182E" w:rsidRPr="0048599B" w:rsidRDefault="0078182E" w:rsidP="0078182E">
            <w:pPr>
              <w:pStyle w:val="15"/>
              <w:spacing w:line="240" w:lineRule="auto"/>
              <w:rPr>
                <w:rFonts w:ascii="仿宋_GB2312" w:eastAsia="仿宋_GB2312" w:hint="eastAsia"/>
                <w:b/>
                <w:color w:val="000000" w:themeColor="text1"/>
              </w:rPr>
            </w:pPr>
          </w:p>
        </w:tc>
        <w:tc>
          <w:tcPr>
            <w:tcW w:w="852" w:type="dxa"/>
            <w:vAlign w:val="center"/>
          </w:tcPr>
          <w:p w14:paraId="315C4C74" w14:textId="77777777" w:rsidR="0078182E" w:rsidRPr="0048599B" w:rsidRDefault="0078182E" w:rsidP="0078182E">
            <w:pPr>
              <w:pStyle w:val="15"/>
              <w:spacing w:line="240" w:lineRule="auto"/>
              <w:rPr>
                <w:rFonts w:ascii="仿宋_GB2312" w:eastAsia="仿宋_GB2312" w:hint="eastAsia"/>
                <w:b/>
                <w:color w:val="000000" w:themeColor="text1"/>
              </w:rPr>
            </w:pPr>
          </w:p>
        </w:tc>
        <w:tc>
          <w:tcPr>
            <w:tcW w:w="1284" w:type="dxa"/>
            <w:vAlign w:val="center"/>
          </w:tcPr>
          <w:p w14:paraId="3CEDC64C" w14:textId="77777777" w:rsidR="0078182E" w:rsidRPr="0048599B" w:rsidRDefault="0078182E" w:rsidP="0078182E">
            <w:pPr>
              <w:pStyle w:val="15"/>
              <w:spacing w:line="240" w:lineRule="auto"/>
              <w:rPr>
                <w:rFonts w:ascii="仿宋_GB2312" w:eastAsia="仿宋_GB2312" w:hint="eastAsia"/>
                <w:b/>
                <w:color w:val="000000" w:themeColor="text1"/>
              </w:rPr>
            </w:pPr>
          </w:p>
        </w:tc>
        <w:tc>
          <w:tcPr>
            <w:tcW w:w="707" w:type="dxa"/>
            <w:vAlign w:val="center"/>
          </w:tcPr>
          <w:p w14:paraId="08DD2861" w14:textId="77777777" w:rsidR="0078182E" w:rsidRPr="0048599B" w:rsidRDefault="0078182E" w:rsidP="0078182E">
            <w:pPr>
              <w:pStyle w:val="15"/>
              <w:spacing w:line="240" w:lineRule="auto"/>
              <w:rPr>
                <w:rFonts w:ascii="仿宋_GB2312" w:eastAsia="仿宋_GB2312" w:hint="eastAsia"/>
                <w:b/>
                <w:color w:val="000000" w:themeColor="text1"/>
              </w:rPr>
            </w:pPr>
          </w:p>
        </w:tc>
        <w:tc>
          <w:tcPr>
            <w:tcW w:w="995" w:type="dxa"/>
            <w:vAlign w:val="center"/>
          </w:tcPr>
          <w:p w14:paraId="2762D1C1" w14:textId="77777777" w:rsidR="0078182E" w:rsidRPr="0048599B" w:rsidRDefault="0078182E" w:rsidP="0078182E">
            <w:pPr>
              <w:pStyle w:val="15"/>
              <w:spacing w:line="240" w:lineRule="auto"/>
              <w:rPr>
                <w:rFonts w:ascii="仿宋_GB2312" w:eastAsia="仿宋_GB2312" w:hint="eastAsia"/>
                <w:b/>
                <w:color w:val="000000" w:themeColor="text1"/>
              </w:rPr>
            </w:pPr>
          </w:p>
        </w:tc>
        <w:tc>
          <w:tcPr>
            <w:tcW w:w="993" w:type="dxa"/>
            <w:vAlign w:val="center"/>
          </w:tcPr>
          <w:p w14:paraId="15159BA7" w14:textId="77777777" w:rsidR="0078182E" w:rsidRPr="0048599B" w:rsidRDefault="0078182E" w:rsidP="0078182E">
            <w:pPr>
              <w:pStyle w:val="15"/>
              <w:spacing w:line="240" w:lineRule="auto"/>
              <w:rPr>
                <w:rFonts w:ascii="仿宋_GB2312" w:eastAsia="仿宋_GB2312" w:hint="eastAsia"/>
                <w:b/>
                <w:color w:val="000000" w:themeColor="text1"/>
              </w:rPr>
            </w:pPr>
          </w:p>
        </w:tc>
        <w:tc>
          <w:tcPr>
            <w:tcW w:w="995" w:type="dxa"/>
            <w:vAlign w:val="center"/>
          </w:tcPr>
          <w:p w14:paraId="79011488" w14:textId="5E75C448" w:rsidR="0078182E" w:rsidRPr="0048599B" w:rsidRDefault="0078182E" w:rsidP="0078182E">
            <w:pPr>
              <w:pStyle w:val="15"/>
              <w:spacing w:line="240" w:lineRule="auto"/>
              <w:rPr>
                <w:rFonts w:ascii="仿宋_GB2312" w:eastAsia="仿宋_GB2312" w:hint="eastAsia"/>
                <w:b/>
                <w:color w:val="000000" w:themeColor="text1"/>
              </w:rPr>
            </w:pPr>
            <w:r>
              <w:rPr>
                <w:rFonts w:ascii="仿宋_GB2312" w:eastAsia="仿宋_GB2312" w:hint="eastAsia"/>
                <w:b/>
                <w:color w:val="000000" w:themeColor="text1"/>
                <w:lang w:eastAsia="zh-CN"/>
              </w:rPr>
              <w:t>√</w:t>
            </w:r>
          </w:p>
        </w:tc>
        <w:tc>
          <w:tcPr>
            <w:tcW w:w="842" w:type="dxa"/>
            <w:vAlign w:val="center"/>
          </w:tcPr>
          <w:p w14:paraId="397D8E75" w14:textId="0F0ED7E0" w:rsidR="0078182E" w:rsidRPr="0048599B" w:rsidRDefault="0078182E" w:rsidP="0078182E">
            <w:pPr>
              <w:pStyle w:val="15"/>
              <w:spacing w:line="240" w:lineRule="auto"/>
              <w:rPr>
                <w:rFonts w:ascii="仿宋_GB2312" w:eastAsia="仿宋_GB2312" w:hint="eastAsia"/>
                <w:b/>
                <w:color w:val="000000" w:themeColor="text1"/>
              </w:rPr>
            </w:pPr>
          </w:p>
        </w:tc>
        <w:tc>
          <w:tcPr>
            <w:tcW w:w="849" w:type="dxa"/>
            <w:vAlign w:val="center"/>
          </w:tcPr>
          <w:p w14:paraId="20CEEB75" w14:textId="77777777" w:rsidR="0078182E" w:rsidRPr="0048599B" w:rsidRDefault="0078182E" w:rsidP="0078182E">
            <w:pPr>
              <w:pStyle w:val="15"/>
              <w:spacing w:line="240" w:lineRule="auto"/>
              <w:rPr>
                <w:rFonts w:ascii="仿宋_GB2312" w:eastAsia="仿宋_GB2312" w:hint="eastAsia"/>
                <w:b/>
                <w:color w:val="000000" w:themeColor="text1"/>
              </w:rPr>
            </w:pPr>
          </w:p>
        </w:tc>
        <w:tc>
          <w:tcPr>
            <w:tcW w:w="707" w:type="dxa"/>
            <w:vAlign w:val="center"/>
          </w:tcPr>
          <w:p w14:paraId="3D2BAFE3" w14:textId="77777777" w:rsidR="0078182E" w:rsidRPr="0048599B" w:rsidRDefault="0078182E" w:rsidP="0078182E">
            <w:pPr>
              <w:pStyle w:val="15"/>
              <w:spacing w:line="240" w:lineRule="auto"/>
              <w:rPr>
                <w:rFonts w:ascii="仿宋_GB2312" w:eastAsia="仿宋_GB2312" w:hint="eastAsia"/>
                <w:b/>
                <w:color w:val="000000" w:themeColor="text1"/>
              </w:rPr>
            </w:pPr>
          </w:p>
        </w:tc>
        <w:tc>
          <w:tcPr>
            <w:tcW w:w="851" w:type="dxa"/>
            <w:vAlign w:val="center"/>
          </w:tcPr>
          <w:p w14:paraId="50075CC6" w14:textId="77777777" w:rsidR="0078182E" w:rsidRPr="0048599B" w:rsidRDefault="0078182E" w:rsidP="0078182E">
            <w:pPr>
              <w:pStyle w:val="15"/>
              <w:spacing w:line="240" w:lineRule="auto"/>
              <w:rPr>
                <w:rFonts w:ascii="仿宋_GB2312" w:eastAsia="仿宋_GB2312" w:hint="eastAsia"/>
                <w:b/>
                <w:color w:val="000000" w:themeColor="text1"/>
              </w:rPr>
            </w:pPr>
          </w:p>
        </w:tc>
      </w:tr>
      <w:tr w:rsidR="0078182E" w:rsidRPr="0048599B" w14:paraId="15B29A4A" w14:textId="77777777" w:rsidTr="0078182E">
        <w:trPr>
          <w:trHeight w:val="359"/>
        </w:trPr>
        <w:tc>
          <w:tcPr>
            <w:tcW w:w="3260" w:type="dxa"/>
            <w:vAlign w:val="center"/>
          </w:tcPr>
          <w:p w14:paraId="2B5853A3" w14:textId="4406A43D" w:rsidR="0078182E" w:rsidRPr="0048599B" w:rsidRDefault="0078182E" w:rsidP="0078182E">
            <w:pPr>
              <w:pStyle w:val="TableParagraph"/>
              <w:spacing w:before="10"/>
              <w:jc w:val="both"/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</w:rPr>
            </w:pPr>
            <w:proofErr w:type="spellStart"/>
            <w:r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</w:rPr>
              <w:t>军事</w:t>
            </w:r>
            <w:proofErr w:type="spellEnd"/>
            <w:r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 xml:space="preserve">技能 </w:t>
            </w:r>
            <w:r w:rsidRPr="0048599B">
              <w:rPr>
                <w:rFonts w:ascii="仿宋_GB2312" w:eastAsia="仿宋_GB2312" w:hint="eastAsia"/>
                <w:color w:val="000000" w:themeColor="text1"/>
                <w:vertAlign w:val="superscript"/>
                <w:lang w:eastAsia="zh-CN"/>
              </w:rPr>
              <w:t>注</w:t>
            </w:r>
          </w:p>
        </w:tc>
        <w:tc>
          <w:tcPr>
            <w:tcW w:w="706" w:type="dxa"/>
            <w:vAlign w:val="center"/>
          </w:tcPr>
          <w:p w14:paraId="768D6283" w14:textId="77777777" w:rsidR="0078182E" w:rsidRPr="0048599B" w:rsidRDefault="0078182E" w:rsidP="0078182E">
            <w:pPr>
              <w:pStyle w:val="15"/>
              <w:spacing w:line="240" w:lineRule="auto"/>
              <w:rPr>
                <w:rFonts w:ascii="仿宋_GB2312" w:eastAsia="仿宋_GB2312" w:hint="eastAsia"/>
                <w:b/>
                <w:color w:val="000000" w:themeColor="text1"/>
              </w:rPr>
            </w:pPr>
          </w:p>
        </w:tc>
        <w:tc>
          <w:tcPr>
            <w:tcW w:w="852" w:type="dxa"/>
            <w:vAlign w:val="center"/>
          </w:tcPr>
          <w:p w14:paraId="290934AD" w14:textId="77777777" w:rsidR="0078182E" w:rsidRPr="0048599B" w:rsidRDefault="0078182E" w:rsidP="0078182E">
            <w:pPr>
              <w:pStyle w:val="15"/>
              <w:spacing w:line="240" w:lineRule="auto"/>
              <w:rPr>
                <w:rFonts w:ascii="仿宋_GB2312" w:eastAsia="仿宋_GB2312" w:hint="eastAsia"/>
                <w:b/>
                <w:color w:val="000000" w:themeColor="text1"/>
              </w:rPr>
            </w:pPr>
          </w:p>
        </w:tc>
        <w:tc>
          <w:tcPr>
            <w:tcW w:w="1284" w:type="dxa"/>
            <w:vAlign w:val="center"/>
          </w:tcPr>
          <w:p w14:paraId="613698B4" w14:textId="77777777" w:rsidR="0078182E" w:rsidRPr="0048599B" w:rsidRDefault="0078182E" w:rsidP="0078182E">
            <w:pPr>
              <w:pStyle w:val="15"/>
              <w:spacing w:line="240" w:lineRule="auto"/>
              <w:rPr>
                <w:rFonts w:ascii="仿宋_GB2312" w:eastAsia="仿宋_GB2312" w:hint="eastAsia"/>
                <w:b/>
                <w:color w:val="000000" w:themeColor="text1"/>
              </w:rPr>
            </w:pPr>
          </w:p>
        </w:tc>
        <w:tc>
          <w:tcPr>
            <w:tcW w:w="707" w:type="dxa"/>
            <w:vAlign w:val="center"/>
          </w:tcPr>
          <w:p w14:paraId="068D12A7" w14:textId="77777777" w:rsidR="0078182E" w:rsidRPr="0048599B" w:rsidRDefault="0078182E" w:rsidP="0078182E">
            <w:pPr>
              <w:pStyle w:val="15"/>
              <w:spacing w:line="240" w:lineRule="auto"/>
              <w:rPr>
                <w:rFonts w:ascii="仿宋_GB2312" w:eastAsia="仿宋_GB2312" w:hint="eastAsia"/>
                <w:b/>
                <w:color w:val="000000" w:themeColor="text1"/>
              </w:rPr>
            </w:pPr>
          </w:p>
        </w:tc>
        <w:tc>
          <w:tcPr>
            <w:tcW w:w="995" w:type="dxa"/>
            <w:vAlign w:val="center"/>
          </w:tcPr>
          <w:p w14:paraId="6D113B4D" w14:textId="77777777" w:rsidR="0078182E" w:rsidRPr="0048599B" w:rsidRDefault="0078182E" w:rsidP="0078182E">
            <w:pPr>
              <w:pStyle w:val="15"/>
              <w:spacing w:line="240" w:lineRule="auto"/>
              <w:rPr>
                <w:rFonts w:ascii="仿宋_GB2312" w:eastAsia="仿宋_GB2312" w:hint="eastAsia"/>
                <w:b/>
                <w:color w:val="000000" w:themeColor="text1"/>
              </w:rPr>
            </w:pPr>
          </w:p>
        </w:tc>
        <w:tc>
          <w:tcPr>
            <w:tcW w:w="993" w:type="dxa"/>
            <w:vAlign w:val="center"/>
          </w:tcPr>
          <w:p w14:paraId="491CE060" w14:textId="77777777" w:rsidR="0078182E" w:rsidRPr="0048599B" w:rsidRDefault="0078182E" w:rsidP="0078182E">
            <w:pPr>
              <w:pStyle w:val="15"/>
              <w:spacing w:line="240" w:lineRule="auto"/>
              <w:rPr>
                <w:rFonts w:ascii="仿宋_GB2312" w:eastAsia="仿宋_GB2312" w:hint="eastAsia"/>
                <w:b/>
                <w:color w:val="000000" w:themeColor="text1"/>
              </w:rPr>
            </w:pPr>
          </w:p>
        </w:tc>
        <w:tc>
          <w:tcPr>
            <w:tcW w:w="995" w:type="dxa"/>
            <w:vAlign w:val="center"/>
          </w:tcPr>
          <w:p w14:paraId="73D88FD3" w14:textId="66F7DBBD" w:rsidR="0078182E" w:rsidRPr="0048599B" w:rsidRDefault="0078182E" w:rsidP="0078182E">
            <w:pPr>
              <w:pStyle w:val="15"/>
              <w:spacing w:line="240" w:lineRule="auto"/>
              <w:rPr>
                <w:rFonts w:ascii="仿宋_GB2312" w:eastAsia="仿宋_GB2312" w:hint="eastAsia"/>
                <w:b/>
                <w:color w:val="000000" w:themeColor="text1"/>
              </w:rPr>
            </w:pPr>
            <w:r>
              <w:rPr>
                <w:rFonts w:ascii="仿宋_GB2312" w:eastAsia="仿宋_GB2312" w:hint="eastAsia"/>
                <w:b/>
                <w:color w:val="000000" w:themeColor="text1"/>
                <w:lang w:eastAsia="zh-CN"/>
              </w:rPr>
              <w:t>√</w:t>
            </w:r>
          </w:p>
        </w:tc>
        <w:tc>
          <w:tcPr>
            <w:tcW w:w="842" w:type="dxa"/>
            <w:vAlign w:val="center"/>
          </w:tcPr>
          <w:p w14:paraId="56128065" w14:textId="08F4A5B1" w:rsidR="0078182E" w:rsidRPr="0048599B" w:rsidRDefault="0078182E" w:rsidP="0078182E">
            <w:pPr>
              <w:pStyle w:val="15"/>
              <w:spacing w:line="240" w:lineRule="auto"/>
              <w:rPr>
                <w:rFonts w:ascii="仿宋_GB2312" w:eastAsia="仿宋_GB2312" w:hint="eastAsia"/>
                <w:b/>
                <w:color w:val="000000" w:themeColor="text1"/>
              </w:rPr>
            </w:pPr>
          </w:p>
        </w:tc>
        <w:tc>
          <w:tcPr>
            <w:tcW w:w="849" w:type="dxa"/>
            <w:vAlign w:val="center"/>
          </w:tcPr>
          <w:p w14:paraId="1ED48E84" w14:textId="477C5C7B" w:rsidR="0078182E" w:rsidRPr="0048599B" w:rsidRDefault="0078182E" w:rsidP="0078182E">
            <w:pPr>
              <w:pStyle w:val="15"/>
              <w:spacing w:line="240" w:lineRule="auto"/>
              <w:rPr>
                <w:rFonts w:ascii="仿宋_GB2312" w:eastAsia="仿宋_GB2312" w:hint="eastAsia"/>
                <w:b/>
                <w:color w:val="000000" w:themeColor="text1"/>
              </w:rPr>
            </w:pPr>
          </w:p>
        </w:tc>
        <w:tc>
          <w:tcPr>
            <w:tcW w:w="707" w:type="dxa"/>
            <w:vAlign w:val="center"/>
          </w:tcPr>
          <w:p w14:paraId="5B6C200A" w14:textId="77777777" w:rsidR="0078182E" w:rsidRPr="0048599B" w:rsidRDefault="0078182E" w:rsidP="0078182E">
            <w:pPr>
              <w:pStyle w:val="15"/>
              <w:spacing w:line="240" w:lineRule="auto"/>
              <w:rPr>
                <w:rFonts w:ascii="仿宋_GB2312" w:eastAsia="仿宋_GB2312" w:hint="eastAsia"/>
                <w:b/>
                <w:color w:val="000000" w:themeColor="text1"/>
              </w:rPr>
            </w:pPr>
          </w:p>
        </w:tc>
        <w:tc>
          <w:tcPr>
            <w:tcW w:w="851" w:type="dxa"/>
            <w:vAlign w:val="center"/>
          </w:tcPr>
          <w:p w14:paraId="5E16016A" w14:textId="77777777" w:rsidR="0078182E" w:rsidRPr="0048599B" w:rsidRDefault="0078182E" w:rsidP="0078182E">
            <w:pPr>
              <w:pStyle w:val="15"/>
              <w:spacing w:line="240" w:lineRule="auto"/>
              <w:rPr>
                <w:rFonts w:ascii="仿宋_GB2312" w:eastAsia="仿宋_GB2312" w:hint="eastAsia"/>
                <w:b/>
                <w:color w:val="000000" w:themeColor="text1"/>
              </w:rPr>
            </w:pPr>
          </w:p>
        </w:tc>
      </w:tr>
      <w:tr w:rsidR="0078182E" w:rsidRPr="0048599B" w14:paraId="5CF73F2B" w14:textId="77777777" w:rsidTr="0078182E">
        <w:trPr>
          <w:trHeight w:val="362"/>
        </w:trPr>
        <w:tc>
          <w:tcPr>
            <w:tcW w:w="3260" w:type="dxa"/>
            <w:vAlign w:val="center"/>
          </w:tcPr>
          <w:p w14:paraId="29C9698C" w14:textId="4DD796DE" w:rsidR="0078182E" w:rsidRPr="0048599B" w:rsidRDefault="0078182E" w:rsidP="000466A3">
            <w:pPr>
              <w:pStyle w:val="TableParagraph"/>
              <w:spacing w:before="12"/>
              <w:jc w:val="both"/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</w:rPr>
            </w:pPr>
            <w:r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 xml:space="preserve">国家安全概论 </w:t>
            </w:r>
            <w:r w:rsidRPr="0048599B">
              <w:rPr>
                <w:rFonts w:ascii="仿宋_GB2312" w:eastAsia="仿宋_GB2312" w:hint="eastAsia"/>
                <w:color w:val="000000" w:themeColor="text1"/>
                <w:vertAlign w:val="superscript"/>
                <w:lang w:eastAsia="zh-CN"/>
              </w:rPr>
              <w:t>注</w:t>
            </w:r>
          </w:p>
        </w:tc>
        <w:tc>
          <w:tcPr>
            <w:tcW w:w="706" w:type="dxa"/>
            <w:vAlign w:val="center"/>
          </w:tcPr>
          <w:p w14:paraId="2EE2EDF0" w14:textId="77777777" w:rsidR="0078182E" w:rsidRPr="0048599B" w:rsidRDefault="0078182E" w:rsidP="000466A3">
            <w:pPr>
              <w:pStyle w:val="15"/>
              <w:spacing w:line="240" w:lineRule="auto"/>
              <w:rPr>
                <w:rFonts w:ascii="仿宋_GB2312" w:eastAsia="仿宋_GB2312" w:hint="eastAsia"/>
                <w:b/>
                <w:color w:val="000000" w:themeColor="text1"/>
              </w:rPr>
            </w:pPr>
          </w:p>
        </w:tc>
        <w:tc>
          <w:tcPr>
            <w:tcW w:w="852" w:type="dxa"/>
            <w:vAlign w:val="center"/>
          </w:tcPr>
          <w:p w14:paraId="52CECE01" w14:textId="77777777" w:rsidR="0078182E" w:rsidRPr="0048599B" w:rsidRDefault="0078182E" w:rsidP="000466A3">
            <w:pPr>
              <w:pStyle w:val="15"/>
              <w:spacing w:line="240" w:lineRule="auto"/>
              <w:rPr>
                <w:rFonts w:ascii="仿宋_GB2312" w:eastAsia="仿宋_GB2312" w:hint="eastAsia"/>
                <w:b/>
                <w:color w:val="000000" w:themeColor="text1"/>
              </w:rPr>
            </w:pPr>
          </w:p>
        </w:tc>
        <w:tc>
          <w:tcPr>
            <w:tcW w:w="1284" w:type="dxa"/>
            <w:vAlign w:val="center"/>
          </w:tcPr>
          <w:p w14:paraId="62C1D095" w14:textId="77777777" w:rsidR="0078182E" w:rsidRPr="0048599B" w:rsidRDefault="0078182E" w:rsidP="000466A3">
            <w:pPr>
              <w:pStyle w:val="15"/>
              <w:spacing w:line="240" w:lineRule="auto"/>
              <w:rPr>
                <w:rFonts w:ascii="仿宋_GB2312" w:eastAsia="仿宋_GB2312" w:hint="eastAsia"/>
                <w:b/>
                <w:color w:val="000000" w:themeColor="text1"/>
              </w:rPr>
            </w:pPr>
          </w:p>
        </w:tc>
        <w:tc>
          <w:tcPr>
            <w:tcW w:w="707" w:type="dxa"/>
            <w:vAlign w:val="center"/>
          </w:tcPr>
          <w:p w14:paraId="406BC443" w14:textId="77777777" w:rsidR="0078182E" w:rsidRPr="0048599B" w:rsidRDefault="0078182E" w:rsidP="000466A3">
            <w:pPr>
              <w:pStyle w:val="15"/>
              <w:spacing w:line="240" w:lineRule="auto"/>
              <w:rPr>
                <w:rFonts w:ascii="仿宋_GB2312" w:eastAsia="仿宋_GB2312" w:hint="eastAsia"/>
                <w:b/>
                <w:color w:val="000000" w:themeColor="text1"/>
              </w:rPr>
            </w:pPr>
          </w:p>
        </w:tc>
        <w:tc>
          <w:tcPr>
            <w:tcW w:w="995" w:type="dxa"/>
            <w:vAlign w:val="center"/>
          </w:tcPr>
          <w:p w14:paraId="015519E8" w14:textId="77777777" w:rsidR="0078182E" w:rsidRPr="0048599B" w:rsidRDefault="0078182E" w:rsidP="000466A3">
            <w:pPr>
              <w:pStyle w:val="15"/>
              <w:spacing w:line="240" w:lineRule="auto"/>
              <w:rPr>
                <w:rFonts w:ascii="仿宋_GB2312" w:eastAsia="仿宋_GB2312" w:hint="eastAsia"/>
                <w:b/>
                <w:color w:val="000000" w:themeColor="text1"/>
              </w:rPr>
            </w:pPr>
          </w:p>
        </w:tc>
        <w:tc>
          <w:tcPr>
            <w:tcW w:w="993" w:type="dxa"/>
            <w:vAlign w:val="center"/>
          </w:tcPr>
          <w:p w14:paraId="38CF8B69" w14:textId="0BF28961" w:rsidR="0078182E" w:rsidRPr="0048599B" w:rsidRDefault="0078182E" w:rsidP="000466A3">
            <w:pPr>
              <w:pStyle w:val="15"/>
              <w:spacing w:line="240" w:lineRule="auto"/>
              <w:rPr>
                <w:rFonts w:ascii="仿宋_GB2312" w:eastAsia="仿宋_GB2312" w:hint="eastAsia"/>
                <w:b/>
                <w:color w:val="000000" w:themeColor="text1"/>
              </w:rPr>
            </w:pPr>
          </w:p>
        </w:tc>
        <w:tc>
          <w:tcPr>
            <w:tcW w:w="995" w:type="dxa"/>
            <w:vAlign w:val="center"/>
          </w:tcPr>
          <w:p w14:paraId="0D24027B" w14:textId="77777777" w:rsidR="0078182E" w:rsidRPr="0048599B" w:rsidRDefault="0078182E" w:rsidP="000466A3">
            <w:pPr>
              <w:pStyle w:val="15"/>
              <w:spacing w:line="240" w:lineRule="auto"/>
              <w:rPr>
                <w:rFonts w:ascii="仿宋_GB2312" w:eastAsia="仿宋_GB2312" w:hint="eastAsia"/>
                <w:b/>
                <w:color w:val="000000" w:themeColor="text1"/>
              </w:rPr>
            </w:pPr>
          </w:p>
        </w:tc>
        <w:tc>
          <w:tcPr>
            <w:tcW w:w="842" w:type="dxa"/>
            <w:vAlign w:val="center"/>
          </w:tcPr>
          <w:p w14:paraId="397FE4A1" w14:textId="2AEAC774" w:rsidR="0078182E" w:rsidRPr="0048599B" w:rsidRDefault="0078182E" w:rsidP="000466A3">
            <w:pPr>
              <w:pStyle w:val="15"/>
              <w:spacing w:line="240" w:lineRule="auto"/>
              <w:rPr>
                <w:rFonts w:ascii="仿宋_GB2312" w:eastAsia="仿宋_GB2312" w:hint="eastAsia"/>
                <w:b/>
                <w:color w:val="000000" w:themeColor="text1"/>
                <w:lang w:eastAsia="zh-CN"/>
              </w:rPr>
            </w:pPr>
          </w:p>
        </w:tc>
        <w:tc>
          <w:tcPr>
            <w:tcW w:w="849" w:type="dxa"/>
            <w:vAlign w:val="center"/>
          </w:tcPr>
          <w:p w14:paraId="7A72B3F3" w14:textId="77777777" w:rsidR="0078182E" w:rsidRPr="0048599B" w:rsidRDefault="0078182E" w:rsidP="000466A3">
            <w:pPr>
              <w:pStyle w:val="15"/>
              <w:spacing w:line="240" w:lineRule="auto"/>
              <w:rPr>
                <w:rFonts w:ascii="仿宋_GB2312" w:eastAsia="仿宋_GB2312" w:hint="eastAsia"/>
                <w:b/>
                <w:color w:val="000000" w:themeColor="text1"/>
              </w:rPr>
            </w:pPr>
          </w:p>
        </w:tc>
        <w:tc>
          <w:tcPr>
            <w:tcW w:w="707" w:type="dxa"/>
            <w:vAlign w:val="center"/>
          </w:tcPr>
          <w:p w14:paraId="1D6E6BB6" w14:textId="77777777" w:rsidR="0078182E" w:rsidRPr="0048599B" w:rsidRDefault="0078182E" w:rsidP="000466A3">
            <w:pPr>
              <w:pStyle w:val="15"/>
              <w:spacing w:line="240" w:lineRule="auto"/>
              <w:rPr>
                <w:rFonts w:ascii="仿宋_GB2312" w:eastAsia="仿宋_GB2312" w:hint="eastAsia"/>
                <w:b/>
                <w:color w:val="000000" w:themeColor="text1"/>
              </w:rPr>
            </w:pPr>
          </w:p>
        </w:tc>
        <w:tc>
          <w:tcPr>
            <w:tcW w:w="851" w:type="dxa"/>
            <w:vAlign w:val="center"/>
          </w:tcPr>
          <w:p w14:paraId="3026F777" w14:textId="77777777" w:rsidR="0078182E" w:rsidRPr="0048599B" w:rsidRDefault="0078182E" w:rsidP="000466A3">
            <w:pPr>
              <w:pStyle w:val="15"/>
              <w:spacing w:line="240" w:lineRule="auto"/>
              <w:rPr>
                <w:rFonts w:ascii="仿宋_GB2312" w:eastAsia="仿宋_GB2312" w:hint="eastAsia"/>
                <w:b/>
                <w:color w:val="000000" w:themeColor="text1"/>
              </w:rPr>
            </w:pPr>
          </w:p>
        </w:tc>
      </w:tr>
      <w:tr w:rsidR="0078182E" w:rsidRPr="0048599B" w14:paraId="4D4E7FB0" w14:textId="77777777" w:rsidTr="0078182E">
        <w:trPr>
          <w:trHeight w:val="359"/>
        </w:trPr>
        <w:tc>
          <w:tcPr>
            <w:tcW w:w="3260" w:type="dxa"/>
            <w:vAlign w:val="center"/>
          </w:tcPr>
          <w:p w14:paraId="3DE8C881" w14:textId="77777777" w:rsidR="0078182E" w:rsidRPr="0048599B" w:rsidRDefault="0078182E" w:rsidP="000466A3">
            <w:pPr>
              <w:pStyle w:val="TableParagraph"/>
              <w:spacing w:before="10"/>
              <w:jc w:val="both"/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</w:rPr>
            </w:pPr>
            <w:proofErr w:type="spellStart"/>
            <w:r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</w:rPr>
              <w:t>大学生心理素质发展</w:t>
            </w:r>
            <w:proofErr w:type="spellEnd"/>
          </w:p>
        </w:tc>
        <w:tc>
          <w:tcPr>
            <w:tcW w:w="706" w:type="dxa"/>
            <w:vAlign w:val="center"/>
          </w:tcPr>
          <w:p w14:paraId="2660E52A" w14:textId="77777777" w:rsidR="0078182E" w:rsidRPr="0048599B" w:rsidRDefault="0078182E" w:rsidP="000466A3">
            <w:pPr>
              <w:pStyle w:val="15"/>
              <w:spacing w:line="240" w:lineRule="auto"/>
              <w:rPr>
                <w:rFonts w:ascii="仿宋_GB2312" w:eastAsia="仿宋_GB2312" w:hint="eastAsia"/>
                <w:b/>
                <w:color w:val="000000" w:themeColor="text1"/>
              </w:rPr>
            </w:pPr>
          </w:p>
        </w:tc>
        <w:tc>
          <w:tcPr>
            <w:tcW w:w="852" w:type="dxa"/>
            <w:vAlign w:val="center"/>
          </w:tcPr>
          <w:p w14:paraId="6E44501A" w14:textId="77777777" w:rsidR="0078182E" w:rsidRPr="0048599B" w:rsidRDefault="0078182E" w:rsidP="000466A3">
            <w:pPr>
              <w:pStyle w:val="15"/>
              <w:spacing w:line="240" w:lineRule="auto"/>
              <w:rPr>
                <w:rFonts w:ascii="仿宋_GB2312" w:eastAsia="仿宋_GB2312" w:hint="eastAsia"/>
                <w:b/>
                <w:color w:val="000000" w:themeColor="text1"/>
              </w:rPr>
            </w:pPr>
          </w:p>
        </w:tc>
        <w:tc>
          <w:tcPr>
            <w:tcW w:w="1284" w:type="dxa"/>
            <w:vAlign w:val="center"/>
          </w:tcPr>
          <w:p w14:paraId="4DC1D919" w14:textId="77777777" w:rsidR="0078182E" w:rsidRPr="0048599B" w:rsidRDefault="0078182E" w:rsidP="000466A3">
            <w:pPr>
              <w:pStyle w:val="15"/>
              <w:spacing w:line="240" w:lineRule="auto"/>
              <w:rPr>
                <w:rFonts w:ascii="仿宋_GB2312" w:eastAsia="仿宋_GB2312" w:hint="eastAsia"/>
                <w:b/>
                <w:color w:val="000000" w:themeColor="text1"/>
              </w:rPr>
            </w:pPr>
          </w:p>
        </w:tc>
        <w:tc>
          <w:tcPr>
            <w:tcW w:w="707" w:type="dxa"/>
            <w:vAlign w:val="center"/>
          </w:tcPr>
          <w:p w14:paraId="20B28467" w14:textId="77777777" w:rsidR="0078182E" w:rsidRPr="0048599B" w:rsidRDefault="0078182E" w:rsidP="000466A3">
            <w:pPr>
              <w:pStyle w:val="15"/>
              <w:spacing w:line="240" w:lineRule="auto"/>
              <w:rPr>
                <w:rFonts w:ascii="仿宋_GB2312" w:eastAsia="仿宋_GB2312" w:hint="eastAsia"/>
                <w:b/>
                <w:color w:val="000000" w:themeColor="text1"/>
              </w:rPr>
            </w:pPr>
          </w:p>
        </w:tc>
        <w:tc>
          <w:tcPr>
            <w:tcW w:w="995" w:type="dxa"/>
            <w:vAlign w:val="center"/>
          </w:tcPr>
          <w:p w14:paraId="7B8E219B" w14:textId="77777777" w:rsidR="0078182E" w:rsidRPr="0048599B" w:rsidRDefault="0078182E" w:rsidP="000466A3">
            <w:pPr>
              <w:pStyle w:val="15"/>
              <w:spacing w:line="240" w:lineRule="auto"/>
              <w:rPr>
                <w:rFonts w:ascii="仿宋_GB2312" w:eastAsia="仿宋_GB2312" w:hint="eastAsia"/>
                <w:b/>
                <w:color w:val="000000" w:themeColor="text1"/>
              </w:rPr>
            </w:pPr>
          </w:p>
        </w:tc>
        <w:tc>
          <w:tcPr>
            <w:tcW w:w="993" w:type="dxa"/>
            <w:vAlign w:val="center"/>
          </w:tcPr>
          <w:p w14:paraId="16AC2E5F" w14:textId="77777777" w:rsidR="0078182E" w:rsidRPr="0048599B" w:rsidRDefault="0078182E" w:rsidP="000466A3">
            <w:pPr>
              <w:pStyle w:val="15"/>
              <w:spacing w:line="240" w:lineRule="auto"/>
              <w:rPr>
                <w:rFonts w:ascii="仿宋_GB2312" w:eastAsia="仿宋_GB2312" w:hint="eastAsia"/>
                <w:b/>
                <w:color w:val="000000" w:themeColor="text1"/>
              </w:rPr>
            </w:pPr>
          </w:p>
        </w:tc>
        <w:tc>
          <w:tcPr>
            <w:tcW w:w="995" w:type="dxa"/>
            <w:vAlign w:val="center"/>
          </w:tcPr>
          <w:p w14:paraId="667BBE1D" w14:textId="77777777" w:rsidR="0078182E" w:rsidRPr="0048599B" w:rsidRDefault="0078182E" w:rsidP="000466A3">
            <w:pPr>
              <w:pStyle w:val="15"/>
              <w:spacing w:line="240" w:lineRule="auto"/>
              <w:rPr>
                <w:rFonts w:ascii="仿宋_GB2312" w:eastAsia="仿宋_GB2312" w:hint="eastAsia"/>
                <w:b/>
                <w:color w:val="000000" w:themeColor="text1"/>
              </w:rPr>
            </w:pPr>
          </w:p>
        </w:tc>
        <w:tc>
          <w:tcPr>
            <w:tcW w:w="842" w:type="dxa"/>
            <w:vAlign w:val="center"/>
          </w:tcPr>
          <w:p w14:paraId="343942F1" w14:textId="29FA1373" w:rsidR="0078182E" w:rsidRPr="0048599B" w:rsidRDefault="0078182E" w:rsidP="000466A3">
            <w:pPr>
              <w:pStyle w:val="15"/>
              <w:spacing w:line="240" w:lineRule="auto"/>
              <w:rPr>
                <w:rFonts w:ascii="仿宋_GB2312" w:eastAsia="仿宋_GB2312" w:hint="eastAsia"/>
                <w:b/>
                <w:color w:val="000000" w:themeColor="text1"/>
              </w:rPr>
            </w:pPr>
          </w:p>
        </w:tc>
        <w:tc>
          <w:tcPr>
            <w:tcW w:w="849" w:type="dxa"/>
            <w:vAlign w:val="center"/>
          </w:tcPr>
          <w:p w14:paraId="13C9DA51" w14:textId="728D18B7" w:rsidR="0078182E" w:rsidRPr="0048599B" w:rsidRDefault="0078182E" w:rsidP="000466A3">
            <w:pPr>
              <w:pStyle w:val="15"/>
              <w:spacing w:line="240" w:lineRule="auto"/>
              <w:rPr>
                <w:rFonts w:ascii="仿宋_GB2312" w:eastAsia="仿宋_GB2312" w:hint="eastAsia"/>
                <w:b/>
                <w:color w:val="000000" w:themeColor="text1"/>
              </w:rPr>
            </w:pPr>
          </w:p>
        </w:tc>
        <w:tc>
          <w:tcPr>
            <w:tcW w:w="707" w:type="dxa"/>
            <w:vAlign w:val="center"/>
          </w:tcPr>
          <w:p w14:paraId="41C902D5" w14:textId="77777777" w:rsidR="0078182E" w:rsidRPr="0048599B" w:rsidRDefault="0078182E" w:rsidP="000466A3">
            <w:pPr>
              <w:pStyle w:val="15"/>
              <w:spacing w:line="240" w:lineRule="auto"/>
              <w:rPr>
                <w:rFonts w:ascii="仿宋_GB2312" w:eastAsia="仿宋_GB2312" w:hint="eastAsia"/>
                <w:b/>
                <w:color w:val="000000" w:themeColor="text1"/>
              </w:rPr>
            </w:pPr>
          </w:p>
        </w:tc>
        <w:tc>
          <w:tcPr>
            <w:tcW w:w="851" w:type="dxa"/>
            <w:vAlign w:val="center"/>
          </w:tcPr>
          <w:p w14:paraId="577E8210" w14:textId="77777777" w:rsidR="0078182E" w:rsidRPr="0048599B" w:rsidRDefault="0078182E" w:rsidP="000466A3">
            <w:pPr>
              <w:pStyle w:val="15"/>
              <w:spacing w:line="240" w:lineRule="auto"/>
              <w:rPr>
                <w:rFonts w:ascii="仿宋_GB2312" w:eastAsia="仿宋_GB2312" w:hint="eastAsia"/>
                <w:b/>
                <w:color w:val="000000" w:themeColor="text1"/>
              </w:rPr>
            </w:pPr>
          </w:p>
        </w:tc>
      </w:tr>
      <w:tr w:rsidR="0078182E" w:rsidRPr="0048599B" w14:paraId="5408AE03" w14:textId="77777777" w:rsidTr="0078182E">
        <w:trPr>
          <w:trHeight w:val="359"/>
        </w:trPr>
        <w:tc>
          <w:tcPr>
            <w:tcW w:w="3260" w:type="dxa"/>
            <w:vAlign w:val="center"/>
          </w:tcPr>
          <w:p w14:paraId="0F6F1B9F" w14:textId="62C3B344" w:rsidR="0078182E" w:rsidRPr="0048599B" w:rsidRDefault="0078182E" w:rsidP="00162102">
            <w:pPr>
              <w:pStyle w:val="TableParagraph"/>
              <w:spacing w:line="217" w:lineRule="exact"/>
              <w:jc w:val="both"/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</w:pPr>
            <w:proofErr w:type="spellStart"/>
            <w:r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sz w:val="16"/>
                <w:szCs w:val="16"/>
              </w:rPr>
              <w:t>思想道德与法治</w:t>
            </w:r>
            <w:proofErr w:type="spellEnd"/>
            <w:r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sz w:val="16"/>
                <w:szCs w:val="16"/>
                <w:lang w:eastAsia="zh-CN"/>
              </w:rPr>
              <w:t xml:space="preserve"> </w:t>
            </w:r>
            <w:r w:rsidRPr="0048599B">
              <w:rPr>
                <w:rFonts w:ascii="仿宋_GB2312" w:eastAsia="仿宋_GB2312" w:hint="eastAsia"/>
                <w:color w:val="000000" w:themeColor="text1"/>
                <w:vertAlign w:val="superscript"/>
                <w:lang w:eastAsia="zh-CN"/>
              </w:rPr>
              <w:t>注</w:t>
            </w:r>
          </w:p>
        </w:tc>
        <w:tc>
          <w:tcPr>
            <w:tcW w:w="706" w:type="dxa"/>
            <w:vAlign w:val="center"/>
          </w:tcPr>
          <w:p w14:paraId="34834EAC" w14:textId="77777777" w:rsidR="0078182E" w:rsidRPr="0048599B" w:rsidRDefault="0078182E" w:rsidP="00F2511A">
            <w:pPr>
              <w:pStyle w:val="15"/>
              <w:spacing w:line="240" w:lineRule="auto"/>
              <w:rPr>
                <w:rFonts w:ascii="仿宋_GB2312" w:eastAsia="仿宋_GB2312" w:hint="eastAsia"/>
                <w:b/>
                <w:color w:val="000000" w:themeColor="text1"/>
                <w:lang w:eastAsia="zh-CN"/>
              </w:rPr>
            </w:pPr>
          </w:p>
        </w:tc>
        <w:tc>
          <w:tcPr>
            <w:tcW w:w="852" w:type="dxa"/>
            <w:vAlign w:val="center"/>
          </w:tcPr>
          <w:p w14:paraId="2C6DE0E5" w14:textId="77777777" w:rsidR="0078182E" w:rsidRPr="0048599B" w:rsidRDefault="0078182E" w:rsidP="00F2511A">
            <w:pPr>
              <w:pStyle w:val="15"/>
              <w:spacing w:line="240" w:lineRule="auto"/>
              <w:rPr>
                <w:rFonts w:ascii="仿宋_GB2312" w:eastAsia="仿宋_GB2312" w:hint="eastAsia"/>
                <w:b/>
                <w:color w:val="000000" w:themeColor="text1"/>
                <w:lang w:eastAsia="zh-CN"/>
              </w:rPr>
            </w:pPr>
          </w:p>
        </w:tc>
        <w:tc>
          <w:tcPr>
            <w:tcW w:w="1284" w:type="dxa"/>
            <w:vAlign w:val="center"/>
          </w:tcPr>
          <w:p w14:paraId="0E5984D1" w14:textId="77777777" w:rsidR="0078182E" w:rsidRPr="0048599B" w:rsidRDefault="0078182E" w:rsidP="00F2511A">
            <w:pPr>
              <w:pStyle w:val="15"/>
              <w:spacing w:line="240" w:lineRule="auto"/>
              <w:rPr>
                <w:rFonts w:ascii="仿宋_GB2312" w:eastAsia="仿宋_GB2312" w:hint="eastAsia"/>
                <w:b/>
                <w:color w:val="000000" w:themeColor="text1"/>
                <w:lang w:eastAsia="zh-CN"/>
              </w:rPr>
            </w:pPr>
          </w:p>
        </w:tc>
        <w:tc>
          <w:tcPr>
            <w:tcW w:w="707" w:type="dxa"/>
            <w:vAlign w:val="center"/>
          </w:tcPr>
          <w:p w14:paraId="1B48EE51" w14:textId="77777777" w:rsidR="0078182E" w:rsidRPr="0048599B" w:rsidRDefault="0078182E" w:rsidP="00F2511A">
            <w:pPr>
              <w:pStyle w:val="15"/>
              <w:spacing w:line="240" w:lineRule="auto"/>
              <w:rPr>
                <w:rFonts w:ascii="仿宋_GB2312" w:eastAsia="仿宋_GB2312" w:hint="eastAsia"/>
                <w:b/>
                <w:color w:val="000000" w:themeColor="text1"/>
                <w:lang w:eastAsia="zh-CN"/>
              </w:rPr>
            </w:pPr>
          </w:p>
        </w:tc>
        <w:tc>
          <w:tcPr>
            <w:tcW w:w="995" w:type="dxa"/>
            <w:vAlign w:val="center"/>
          </w:tcPr>
          <w:p w14:paraId="57EB493B" w14:textId="77777777" w:rsidR="0078182E" w:rsidRPr="0048599B" w:rsidRDefault="0078182E" w:rsidP="00F2511A">
            <w:pPr>
              <w:pStyle w:val="15"/>
              <w:spacing w:line="240" w:lineRule="auto"/>
              <w:rPr>
                <w:rFonts w:ascii="仿宋_GB2312" w:eastAsia="仿宋_GB2312" w:hint="eastAsia"/>
                <w:b/>
                <w:color w:val="000000" w:themeColor="text1"/>
                <w:lang w:eastAsia="zh-CN"/>
              </w:rPr>
            </w:pPr>
          </w:p>
        </w:tc>
        <w:tc>
          <w:tcPr>
            <w:tcW w:w="993" w:type="dxa"/>
            <w:vAlign w:val="center"/>
          </w:tcPr>
          <w:p w14:paraId="786531EC" w14:textId="7CAC0645" w:rsidR="0078182E" w:rsidRPr="0048599B" w:rsidRDefault="0078182E" w:rsidP="00F2511A">
            <w:pPr>
              <w:pStyle w:val="15"/>
              <w:spacing w:line="240" w:lineRule="auto"/>
              <w:rPr>
                <w:rFonts w:ascii="仿宋_GB2312" w:eastAsia="仿宋_GB2312" w:hint="eastAsia"/>
                <w:b/>
                <w:color w:val="000000" w:themeColor="text1"/>
              </w:rPr>
            </w:pPr>
          </w:p>
        </w:tc>
        <w:tc>
          <w:tcPr>
            <w:tcW w:w="995" w:type="dxa"/>
            <w:vAlign w:val="center"/>
          </w:tcPr>
          <w:p w14:paraId="5D39349A" w14:textId="77777777" w:rsidR="0078182E" w:rsidRPr="0048599B" w:rsidRDefault="0078182E" w:rsidP="00F2511A">
            <w:pPr>
              <w:pStyle w:val="15"/>
              <w:spacing w:line="240" w:lineRule="auto"/>
              <w:rPr>
                <w:rFonts w:ascii="仿宋_GB2312" w:eastAsia="仿宋_GB2312" w:hint="eastAsia"/>
                <w:b/>
                <w:color w:val="000000" w:themeColor="text1"/>
              </w:rPr>
            </w:pPr>
          </w:p>
        </w:tc>
        <w:tc>
          <w:tcPr>
            <w:tcW w:w="842" w:type="dxa"/>
            <w:vAlign w:val="center"/>
          </w:tcPr>
          <w:p w14:paraId="76A3DA2C" w14:textId="2EA14A4C" w:rsidR="0078182E" w:rsidRPr="0048599B" w:rsidRDefault="0078182E" w:rsidP="00F2511A">
            <w:pPr>
              <w:pStyle w:val="15"/>
              <w:spacing w:line="240" w:lineRule="auto"/>
              <w:rPr>
                <w:rFonts w:ascii="仿宋_GB2312" w:eastAsia="仿宋_GB2312" w:hint="eastAsia"/>
                <w:b/>
                <w:color w:val="000000" w:themeColor="text1"/>
              </w:rPr>
            </w:pPr>
          </w:p>
        </w:tc>
        <w:tc>
          <w:tcPr>
            <w:tcW w:w="849" w:type="dxa"/>
            <w:vAlign w:val="center"/>
          </w:tcPr>
          <w:p w14:paraId="06F5CF36" w14:textId="77777777" w:rsidR="0078182E" w:rsidRPr="0048599B" w:rsidRDefault="0078182E" w:rsidP="00F2511A">
            <w:pPr>
              <w:pStyle w:val="15"/>
              <w:spacing w:line="240" w:lineRule="auto"/>
              <w:rPr>
                <w:rFonts w:ascii="仿宋_GB2312" w:eastAsia="仿宋_GB2312" w:hint="eastAsia"/>
                <w:b/>
                <w:color w:val="000000" w:themeColor="text1"/>
              </w:rPr>
            </w:pPr>
          </w:p>
        </w:tc>
        <w:tc>
          <w:tcPr>
            <w:tcW w:w="707" w:type="dxa"/>
            <w:vAlign w:val="center"/>
          </w:tcPr>
          <w:p w14:paraId="1F1AFC99" w14:textId="77777777" w:rsidR="0078182E" w:rsidRPr="0048599B" w:rsidRDefault="0078182E" w:rsidP="00F2511A">
            <w:pPr>
              <w:pStyle w:val="15"/>
              <w:spacing w:line="240" w:lineRule="auto"/>
              <w:rPr>
                <w:rFonts w:ascii="仿宋_GB2312" w:eastAsia="仿宋_GB2312" w:hint="eastAsia"/>
                <w:b/>
                <w:color w:val="000000" w:themeColor="text1"/>
              </w:rPr>
            </w:pPr>
          </w:p>
        </w:tc>
        <w:tc>
          <w:tcPr>
            <w:tcW w:w="851" w:type="dxa"/>
            <w:vAlign w:val="center"/>
          </w:tcPr>
          <w:p w14:paraId="695932FA" w14:textId="77777777" w:rsidR="0078182E" w:rsidRPr="0048599B" w:rsidRDefault="0078182E" w:rsidP="00F2511A">
            <w:pPr>
              <w:pStyle w:val="15"/>
              <w:spacing w:line="240" w:lineRule="auto"/>
              <w:rPr>
                <w:rFonts w:ascii="仿宋_GB2312" w:eastAsia="仿宋_GB2312" w:hint="eastAsia"/>
                <w:b/>
                <w:color w:val="000000" w:themeColor="text1"/>
              </w:rPr>
            </w:pPr>
          </w:p>
        </w:tc>
      </w:tr>
      <w:tr w:rsidR="0078182E" w:rsidRPr="0048599B" w14:paraId="4B2A3DDF" w14:textId="77777777" w:rsidTr="0078182E">
        <w:trPr>
          <w:trHeight w:val="362"/>
        </w:trPr>
        <w:tc>
          <w:tcPr>
            <w:tcW w:w="3260" w:type="dxa"/>
            <w:vAlign w:val="center"/>
          </w:tcPr>
          <w:p w14:paraId="3EBEB026" w14:textId="08C111C5" w:rsidR="0078182E" w:rsidRPr="0048599B" w:rsidRDefault="0078182E" w:rsidP="00107163">
            <w:pPr>
              <w:pStyle w:val="TableParagraph"/>
              <w:spacing w:before="12"/>
              <w:jc w:val="both"/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</w:pPr>
            <w:r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 xml:space="preserve">习近平新时代中国特色社会主义思想概论 </w:t>
            </w:r>
            <w:r w:rsidRPr="0048599B">
              <w:rPr>
                <w:rFonts w:ascii="仿宋_GB2312" w:eastAsia="仿宋_GB2312" w:hint="eastAsia"/>
                <w:color w:val="000000" w:themeColor="text1"/>
                <w:vertAlign w:val="superscript"/>
                <w:lang w:eastAsia="zh-CN"/>
              </w:rPr>
              <w:t>注</w:t>
            </w:r>
          </w:p>
        </w:tc>
        <w:tc>
          <w:tcPr>
            <w:tcW w:w="706" w:type="dxa"/>
            <w:vAlign w:val="center"/>
          </w:tcPr>
          <w:p w14:paraId="347888AF" w14:textId="77777777" w:rsidR="0078182E" w:rsidRPr="0048599B" w:rsidRDefault="0078182E" w:rsidP="00107163">
            <w:pPr>
              <w:pStyle w:val="15"/>
              <w:spacing w:line="240" w:lineRule="auto"/>
              <w:rPr>
                <w:rFonts w:ascii="仿宋_GB2312" w:eastAsia="仿宋_GB2312" w:hint="eastAsia"/>
                <w:b/>
                <w:color w:val="000000" w:themeColor="text1"/>
                <w:lang w:eastAsia="zh-CN"/>
              </w:rPr>
            </w:pPr>
          </w:p>
        </w:tc>
        <w:tc>
          <w:tcPr>
            <w:tcW w:w="852" w:type="dxa"/>
            <w:vAlign w:val="center"/>
          </w:tcPr>
          <w:p w14:paraId="0F20641D" w14:textId="319EC034" w:rsidR="0078182E" w:rsidRPr="0048599B" w:rsidRDefault="0078182E" w:rsidP="00107163">
            <w:pPr>
              <w:pStyle w:val="15"/>
              <w:spacing w:line="240" w:lineRule="auto"/>
              <w:rPr>
                <w:rFonts w:ascii="仿宋_GB2312" w:eastAsia="仿宋_GB2312" w:hint="eastAsia"/>
                <w:b/>
                <w:color w:val="000000" w:themeColor="text1"/>
                <w:lang w:eastAsia="zh-CN"/>
              </w:rPr>
            </w:pPr>
          </w:p>
        </w:tc>
        <w:tc>
          <w:tcPr>
            <w:tcW w:w="1284" w:type="dxa"/>
            <w:vAlign w:val="center"/>
          </w:tcPr>
          <w:p w14:paraId="68AD6B66" w14:textId="77777777" w:rsidR="0078182E" w:rsidRPr="0048599B" w:rsidRDefault="0078182E" w:rsidP="00107163">
            <w:pPr>
              <w:pStyle w:val="15"/>
              <w:spacing w:line="240" w:lineRule="auto"/>
              <w:rPr>
                <w:rFonts w:ascii="仿宋_GB2312" w:eastAsia="仿宋_GB2312" w:hint="eastAsia"/>
                <w:b/>
                <w:color w:val="000000" w:themeColor="text1"/>
                <w:lang w:eastAsia="zh-CN"/>
              </w:rPr>
            </w:pPr>
          </w:p>
        </w:tc>
        <w:tc>
          <w:tcPr>
            <w:tcW w:w="707" w:type="dxa"/>
            <w:vAlign w:val="center"/>
          </w:tcPr>
          <w:p w14:paraId="5FFE111A" w14:textId="77777777" w:rsidR="0078182E" w:rsidRPr="0048599B" w:rsidRDefault="0078182E" w:rsidP="00107163">
            <w:pPr>
              <w:pStyle w:val="15"/>
              <w:spacing w:line="240" w:lineRule="auto"/>
              <w:rPr>
                <w:rFonts w:ascii="仿宋_GB2312" w:eastAsia="仿宋_GB2312" w:hint="eastAsia"/>
                <w:b/>
                <w:color w:val="000000" w:themeColor="text1"/>
                <w:lang w:eastAsia="zh-CN"/>
              </w:rPr>
            </w:pPr>
          </w:p>
        </w:tc>
        <w:tc>
          <w:tcPr>
            <w:tcW w:w="995" w:type="dxa"/>
            <w:vAlign w:val="center"/>
          </w:tcPr>
          <w:p w14:paraId="30E3059D" w14:textId="77777777" w:rsidR="0078182E" w:rsidRPr="0048599B" w:rsidRDefault="0078182E" w:rsidP="00107163">
            <w:pPr>
              <w:pStyle w:val="15"/>
              <w:spacing w:line="240" w:lineRule="auto"/>
              <w:rPr>
                <w:rFonts w:ascii="仿宋_GB2312" w:eastAsia="仿宋_GB2312" w:hint="eastAsia"/>
                <w:b/>
                <w:color w:val="000000" w:themeColor="text1"/>
                <w:lang w:eastAsia="zh-CN"/>
              </w:rPr>
            </w:pPr>
          </w:p>
        </w:tc>
        <w:tc>
          <w:tcPr>
            <w:tcW w:w="993" w:type="dxa"/>
            <w:vAlign w:val="center"/>
          </w:tcPr>
          <w:p w14:paraId="105B127C" w14:textId="533CC437" w:rsidR="0078182E" w:rsidRPr="0048599B" w:rsidRDefault="0078182E" w:rsidP="00107163">
            <w:pPr>
              <w:pStyle w:val="15"/>
              <w:spacing w:line="240" w:lineRule="auto"/>
              <w:rPr>
                <w:rFonts w:ascii="仿宋_GB2312" w:eastAsia="仿宋_GB2312" w:hint="eastAsia"/>
                <w:b/>
                <w:color w:val="000000" w:themeColor="text1"/>
                <w:lang w:eastAsia="zh-CN"/>
              </w:rPr>
            </w:pPr>
          </w:p>
        </w:tc>
        <w:tc>
          <w:tcPr>
            <w:tcW w:w="995" w:type="dxa"/>
            <w:vAlign w:val="center"/>
          </w:tcPr>
          <w:p w14:paraId="10E0C63D" w14:textId="42D64841" w:rsidR="0078182E" w:rsidRPr="0048599B" w:rsidRDefault="0078182E" w:rsidP="00107163">
            <w:pPr>
              <w:pStyle w:val="15"/>
              <w:spacing w:line="240" w:lineRule="auto"/>
              <w:rPr>
                <w:rFonts w:ascii="仿宋_GB2312" w:eastAsia="仿宋_GB2312" w:hint="eastAsia"/>
                <w:b/>
                <w:color w:val="000000" w:themeColor="text1"/>
                <w:lang w:eastAsia="zh-CN"/>
              </w:rPr>
            </w:pPr>
          </w:p>
        </w:tc>
        <w:tc>
          <w:tcPr>
            <w:tcW w:w="842" w:type="dxa"/>
            <w:vAlign w:val="center"/>
          </w:tcPr>
          <w:p w14:paraId="1A21C590" w14:textId="39C12C89" w:rsidR="0078182E" w:rsidRPr="0048599B" w:rsidRDefault="0078182E" w:rsidP="00107163">
            <w:pPr>
              <w:pStyle w:val="15"/>
              <w:spacing w:line="240" w:lineRule="auto"/>
              <w:rPr>
                <w:rFonts w:ascii="仿宋_GB2312" w:eastAsia="仿宋_GB2312" w:hint="eastAsia"/>
                <w:b/>
                <w:color w:val="000000" w:themeColor="text1"/>
                <w:lang w:eastAsia="zh-CN"/>
              </w:rPr>
            </w:pPr>
          </w:p>
        </w:tc>
        <w:tc>
          <w:tcPr>
            <w:tcW w:w="849" w:type="dxa"/>
            <w:vAlign w:val="center"/>
          </w:tcPr>
          <w:p w14:paraId="1CA4F005" w14:textId="77777777" w:rsidR="0078182E" w:rsidRPr="0048599B" w:rsidRDefault="0078182E" w:rsidP="00107163">
            <w:pPr>
              <w:pStyle w:val="15"/>
              <w:spacing w:line="240" w:lineRule="auto"/>
              <w:rPr>
                <w:rFonts w:ascii="仿宋_GB2312" w:eastAsia="仿宋_GB2312" w:hint="eastAsia"/>
                <w:b/>
                <w:color w:val="000000" w:themeColor="text1"/>
                <w:lang w:eastAsia="zh-CN"/>
              </w:rPr>
            </w:pPr>
          </w:p>
        </w:tc>
        <w:tc>
          <w:tcPr>
            <w:tcW w:w="707" w:type="dxa"/>
            <w:vAlign w:val="center"/>
          </w:tcPr>
          <w:p w14:paraId="7E98A6F6" w14:textId="45932A0E" w:rsidR="0078182E" w:rsidRPr="0048599B" w:rsidRDefault="0078182E" w:rsidP="00107163">
            <w:pPr>
              <w:pStyle w:val="15"/>
              <w:spacing w:line="240" w:lineRule="auto"/>
              <w:rPr>
                <w:rFonts w:ascii="仿宋_GB2312" w:eastAsia="仿宋_GB2312" w:hint="eastAsia"/>
                <w:b/>
                <w:color w:val="000000" w:themeColor="text1"/>
                <w:lang w:eastAsia="zh-CN"/>
              </w:rPr>
            </w:pPr>
          </w:p>
        </w:tc>
        <w:tc>
          <w:tcPr>
            <w:tcW w:w="851" w:type="dxa"/>
            <w:vAlign w:val="center"/>
          </w:tcPr>
          <w:p w14:paraId="414A1F95" w14:textId="77777777" w:rsidR="0078182E" w:rsidRPr="0048599B" w:rsidRDefault="0078182E" w:rsidP="00107163">
            <w:pPr>
              <w:pStyle w:val="15"/>
              <w:spacing w:line="240" w:lineRule="auto"/>
              <w:rPr>
                <w:rFonts w:ascii="仿宋_GB2312" w:eastAsia="仿宋_GB2312" w:hint="eastAsia"/>
                <w:b/>
                <w:color w:val="000000" w:themeColor="text1"/>
                <w:lang w:eastAsia="zh-CN"/>
              </w:rPr>
            </w:pPr>
          </w:p>
        </w:tc>
      </w:tr>
      <w:tr w:rsidR="0078182E" w:rsidRPr="0048599B" w14:paraId="4B6D0B71" w14:textId="77777777" w:rsidTr="0078182E">
        <w:trPr>
          <w:trHeight w:val="360"/>
        </w:trPr>
        <w:tc>
          <w:tcPr>
            <w:tcW w:w="3260" w:type="dxa"/>
            <w:vAlign w:val="center"/>
          </w:tcPr>
          <w:p w14:paraId="2CA69C0A" w14:textId="71D372C7" w:rsidR="0078182E" w:rsidRPr="0048599B" w:rsidRDefault="0078182E" w:rsidP="003D7B2B">
            <w:pPr>
              <w:pStyle w:val="TableParagraph"/>
              <w:spacing w:before="10"/>
              <w:jc w:val="both"/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</w:pPr>
            <w:r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 xml:space="preserve">中国近现代史纲要 </w:t>
            </w:r>
            <w:r w:rsidRPr="0048599B">
              <w:rPr>
                <w:rFonts w:ascii="仿宋_GB2312" w:eastAsia="仿宋_GB2312" w:hint="eastAsia"/>
                <w:color w:val="000000" w:themeColor="text1"/>
                <w:vertAlign w:val="superscript"/>
                <w:lang w:eastAsia="zh-CN"/>
              </w:rPr>
              <w:t>注</w:t>
            </w:r>
          </w:p>
        </w:tc>
        <w:tc>
          <w:tcPr>
            <w:tcW w:w="706" w:type="dxa"/>
            <w:vAlign w:val="center"/>
          </w:tcPr>
          <w:p w14:paraId="0EBCF48B" w14:textId="77777777" w:rsidR="0078182E" w:rsidRPr="0048599B" w:rsidRDefault="0078182E" w:rsidP="003D7B2B">
            <w:pPr>
              <w:pStyle w:val="15"/>
              <w:spacing w:line="240" w:lineRule="auto"/>
              <w:rPr>
                <w:rFonts w:ascii="仿宋_GB2312" w:eastAsia="仿宋_GB2312" w:hint="eastAsia"/>
                <w:b/>
                <w:color w:val="000000" w:themeColor="text1"/>
                <w:lang w:eastAsia="zh-CN"/>
              </w:rPr>
            </w:pPr>
          </w:p>
        </w:tc>
        <w:tc>
          <w:tcPr>
            <w:tcW w:w="852" w:type="dxa"/>
            <w:vAlign w:val="center"/>
          </w:tcPr>
          <w:p w14:paraId="01FE21DC" w14:textId="77777777" w:rsidR="0078182E" w:rsidRPr="0048599B" w:rsidRDefault="0078182E" w:rsidP="003D7B2B">
            <w:pPr>
              <w:pStyle w:val="15"/>
              <w:spacing w:line="240" w:lineRule="auto"/>
              <w:rPr>
                <w:rFonts w:ascii="仿宋_GB2312" w:eastAsia="仿宋_GB2312" w:hint="eastAsia"/>
                <w:b/>
                <w:color w:val="000000" w:themeColor="text1"/>
                <w:lang w:eastAsia="zh-CN"/>
              </w:rPr>
            </w:pPr>
          </w:p>
        </w:tc>
        <w:tc>
          <w:tcPr>
            <w:tcW w:w="1284" w:type="dxa"/>
            <w:vAlign w:val="center"/>
          </w:tcPr>
          <w:p w14:paraId="0D65B297" w14:textId="77777777" w:rsidR="0078182E" w:rsidRPr="0048599B" w:rsidRDefault="0078182E" w:rsidP="003D7B2B">
            <w:pPr>
              <w:pStyle w:val="15"/>
              <w:spacing w:line="240" w:lineRule="auto"/>
              <w:rPr>
                <w:rFonts w:ascii="仿宋_GB2312" w:eastAsia="仿宋_GB2312" w:hint="eastAsia"/>
                <w:b/>
                <w:color w:val="000000" w:themeColor="text1"/>
                <w:lang w:eastAsia="zh-CN"/>
              </w:rPr>
            </w:pPr>
          </w:p>
        </w:tc>
        <w:tc>
          <w:tcPr>
            <w:tcW w:w="707" w:type="dxa"/>
            <w:vAlign w:val="center"/>
          </w:tcPr>
          <w:p w14:paraId="11811125" w14:textId="77777777" w:rsidR="0078182E" w:rsidRPr="0048599B" w:rsidRDefault="0078182E" w:rsidP="003D7B2B">
            <w:pPr>
              <w:pStyle w:val="15"/>
              <w:spacing w:line="240" w:lineRule="auto"/>
              <w:rPr>
                <w:rFonts w:ascii="仿宋_GB2312" w:eastAsia="仿宋_GB2312" w:hint="eastAsia"/>
                <w:b/>
                <w:color w:val="000000" w:themeColor="text1"/>
                <w:lang w:eastAsia="zh-CN"/>
              </w:rPr>
            </w:pPr>
          </w:p>
        </w:tc>
        <w:tc>
          <w:tcPr>
            <w:tcW w:w="995" w:type="dxa"/>
            <w:vAlign w:val="center"/>
          </w:tcPr>
          <w:p w14:paraId="1F7B6B18" w14:textId="77777777" w:rsidR="0078182E" w:rsidRPr="0048599B" w:rsidRDefault="0078182E" w:rsidP="003D7B2B">
            <w:pPr>
              <w:pStyle w:val="15"/>
              <w:spacing w:line="240" w:lineRule="auto"/>
              <w:rPr>
                <w:rFonts w:ascii="仿宋_GB2312" w:eastAsia="仿宋_GB2312" w:hint="eastAsia"/>
                <w:b/>
                <w:color w:val="000000" w:themeColor="text1"/>
                <w:lang w:eastAsia="zh-CN"/>
              </w:rPr>
            </w:pPr>
          </w:p>
        </w:tc>
        <w:tc>
          <w:tcPr>
            <w:tcW w:w="993" w:type="dxa"/>
            <w:vAlign w:val="center"/>
          </w:tcPr>
          <w:p w14:paraId="5CC84977" w14:textId="77777777" w:rsidR="0078182E" w:rsidRPr="0048599B" w:rsidRDefault="0078182E" w:rsidP="003D7B2B">
            <w:pPr>
              <w:pStyle w:val="15"/>
              <w:spacing w:line="240" w:lineRule="auto"/>
              <w:rPr>
                <w:rFonts w:ascii="仿宋_GB2312" w:eastAsia="仿宋_GB2312" w:hint="eastAsia"/>
                <w:b/>
                <w:color w:val="000000" w:themeColor="text1"/>
                <w:lang w:eastAsia="zh-CN"/>
              </w:rPr>
            </w:pPr>
          </w:p>
        </w:tc>
        <w:tc>
          <w:tcPr>
            <w:tcW w:w="995" w:type="dxa"/>
            <w:vAlign w:val="center"/>
          </w:tcPr>
          <w:p w14:paraId="0AB73A98" w14:textId="77777777" w:rsidR="0078182E" w:rsidRPr="0048599B" w:rsidRDefault="0078182E" w:rsidP="003D7B2B">
            <w:pPr>
              <w:pStyle w:val="15"/>
              <w:spacing w:line="240" w:lineRule="auto"/>
              <w:rPr>
                <w:rFonts w:ascii="仿宋_GB2312" w:eastAsia="仿宋_GB2312" w:hint="eastAsia"/>
                <w:b/>
                <w:color w:val="000000" w:themeColor="text1"/>
                <w:lang w:eastAsia="zh-CN"/>
              </w:rPr>
            </w:pPr>
          </w:p>
        </w:tc>
        <w:tc>
          <w:tcPr>
            <w:tcW w:w="842" w:type="dxa"/>
            <w:vAlign w:val="center"/>
          </w:tcPr>
          <w:p w14:paraId="324F7CF6" w14:textId="691DA5DB" w:rsidR="0078182E" w:rsidRPr="0048599B" w:rsidRDefault="0078182E" w:rsidP="003D7B2B">
            <w:pPr>
              <w:pStyle w:val="15"/>
              <w:spacing w:line="240" w:lineRule="auto"/>
              <w:rPr>
                <w:rFonts w:ascii="仿宋_GB2312" w:eastAsia="仿宋_GB2312" w:hint="eastAsia"/>
                <w:b/>
                <w:color w:val="000000" w:themeColor="text1"/>
                <w:lang w:eastAsia="zh-CN"/>
              </w:rPr>
            </w:pPr>
          </w:p>
        </w:tc>
        <w:tc>
          <w:tcPr>
            <w:tcW w:w="849" w:type="dxa"/>
            <w:vAlign w:val="center"/>
          </w:tcPr>
          <w:p w14:paraId="2E79B57F" w14:textId="77777777" w:rsidR="0078182E" w:rsidRPr="0048599B" w:rsidRDefault="0078182E" w:rsidP="003D7B2B">
            <w:pPr>
              <w:pStyle w:val="15"/>
              <w:spacing w:line="240" w:lineRule="auto"/>
              <w:rPr>
                <w:rFonts w:ascii="仿宋_GB2312" w:eastAsia="仿宋_GB2312" w:hint="eastAsia"/>
                <w:b/>
                <w:color w:val="000000" w:themeColor="text1"/>
                <w:lang w:eastAsia="zh-CN"/>
              </w:rPr>
            </w:pPr>
          </w:p>
        </w:tc>
        <w:tc>
          <w:tcPr>
            <w:tcW w:w="707" w:type="dxa"/>
            <w:vAlign w:val="center"/>
          </w:tcPr>
          <w:p w14:paraId="0E349199" w14:textId="77777777" w:rsidR="0078182E" w:rsidRPr="0048599B" w:rsidRDefault="0078182E" w:rsidP="003D7B2B">
            <w:pPr>
              <w:pStyle w:val="15"/>
              <w:spacing w:line="240" w:lineRule="auto"/>
              <w:rPr>
                <w:rFonts w:ascii="仿宋_GB2312" w:eastAsia="仿宋_GB2312" w:hint="eastAsia"/>
                <w:b/>
                <w:color w:val="000000" w:themeColor="text1"/>
                <w:lang w:eastAsia="zh-CN"/>
              </w:rPr>
            </w:pPr>
          </w:p>
        </w:tc>
        <w:tc>
          <w:tcPr>
            <w:tcW w:w="851" w:type="dxa"/>
            <w:vAlign w:val="center"/>
          </w:tcPr>
          <w:p w14:paraId="11C24080" w14:textId="77777777" w:rsidR="0078182E" w:rsidRPr="0048599B" w:rsidRDefault="0078182E" w:rsidP="003D7B2B">
            <w:pPr>
              <w:pStyle w:val="15"/>
              <w:spacing w:line="240" w:lineRule="auto"/>
              <w:rPr>
                <w:rFonts w:ascii="仿宋_GB2312" w:eastAsia="仿宋_GB2312" w:hint="eastAsia"/>
                <w:b/>
                <w:color w:val="000000" w:themeColor="text1"/>
                <w:lang w:eastAsia="zh-CN"/>
              </w:rPr>
            </w:pPr>
          </w:p>
        </w:tc>
      </w:tr>
      <w:tr w:rsidR="0078182E" w:rsidRPr="0048599B" w14:paraId="44536840" w14:textId="77777777" w:rsidTr="0078182E">
        <w:trPr>
          <w:trHeight w:val="359"/>
        </w:trPr>
        <w:tc>
          <w:tcPr>
            <w:tcW w:w="3260" w:type="dxa"/>
            <w:vAlign w:val="center"/>
          </w:tcPr>
          <w:p w14:paraId="315CC532" w14:textId="57E72FAE" w:rsidR="0078182E" w:rsidRPr="0048599B" w:rsidRDefault="0078182E" w:rsidP="003D7B2B">
            <w:pPr>
              <w:pStyle w:val="TableParagraph"/>
              <w:spacing w:before="10"/>
              <w:jc w:val="both"/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</w:pPr>
            <w:r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 xml:space="preserve">马克思主义基本原理 </w:t>
            </w:r>
            <w:r w:rsidRPr="0048599B">
              <w:rPr>
                <w:rFonts w:ascii="仿宋_GB2312" w:eastAsia="仿宋_GB2312" w:hint="eastAsia"/>
                <w:color w:val="000000" w:themeColor="text1"/>
                <w:vertAlign w:val="superscript"/>
                <w:lang w:eastAsia="zh-CN"/>
              </w:rPr>
              <w:t>注</w:t>
            </w:r>
          </w:p>
        </w:tc>
        <w:tc>
          <w:tcPr>
            <w:tcW w:w="706" w:type="dxa"/>
            <w:vAlign w:val="center"/>
          </w:tcPr>
          <w:p w14:paraId="4F05CC28" w14:textId="77777777" w:rsidR="0078182E" w:rsidRPr="0048599B" w:rsidRDefault="0078182E" w:rsidP="003D7B2B">
            <w:pPr>
              <w:pStyle w:val="15"/>
              <w:spacing w:line="240" w:lineRule="auto"/>
              <w:rPr>
                <w:rFonts w:ascii="仿宋_GB2312" w:eastAsia="仿宋_GB2312" w:hint="eastAsia"/>
                <w:b/>
                <w:color w:val="000000" w:themeColor="text1"/>
                <w:lang w:eastAsia="zh-CN"/>
              </w:rPr>
            </w:pPr>
          </w:p>
        </w:tc>
        <w:tc>
          <w:tcPr>
            <w:tcW w:w="852" w:type="dxa"/>
            <w:vAlign w:val="center"/>
          </w:tcPr>
          <w:p w14:paraId="2C75EED4" w14:textId="35F57C1F" w:rsidR="0078182E" w:rsidRPr="0048599B" w:rsidRDefault="0078182E" w:rsidP="003D7B2B">
            <w:pPr>
              <w:pStyle w:val="15"/>
              <w:spacing w:line="240" w:lineRule="auto"/>
              <w:rPr>
                <w:rFonts w:ascii="仿宋_GB2312" w:eastAsia="仿宋_GB2312" w:hint="eastAsia"/>
                <w:b/>
                <w:color w:val="000000" w:themeColor="text1"/>
                <w:lang w:eastAsia="zh-CN"/>
              </w:rPr>
            </w:pPr>
          </w:p>
        </w:tc>
        <w:tc>
          <w:tcPr>
            <w:tcW w:w="1284" w:type="dxa"/>
            <w:vAlign w:val="center"/>
          </w:tcPr>
          <w:p w14:paraId="4357FBC1" w14:textId="77777777" w:rsidR="0078182E" w:rsidRPr="0048599B" w:rsidRDefault="0078182E" w:rsidP="003D7B2B">
            <w:pPr>
              <w:pStyle w:val="15"/>
              <w:spacing w:line="240" w:lineRule="auto"/>
              <w:rPr>
                <w:rFonts w:ascii="仿宋_GB2312" w:eastAsia="仿宋_GB2312" w:hint="eastAsia"/>
                <w:b/>
                <w:color w:val="000000" w:themeColor="text1"/>
                <w:lang w:eastAsia="zh-CN"/>
              </w:rPr>
            </w:pPr>
          </w:p>
        </w:tc>
        <w:tc>
          <w:tcPr>
            <w:tcW w:w="707" w:type="dxa"/>
            <w:vAlign w:val="center"/>
          </w:tcPr>
          <w:p w14:paraId="2161F28F" w14:textId="77777777" w:rsidR="0078182E" w:rsidRPr="0048599B" w:rsidRDefault="0078182E" w:rsidP="003D7B2B">
            <w:pPr>
              <w:pStyle w:val="15"/>
              <w:spacing w:line="240" w:lineRule="auto"/>
              <w:rPr>
                <w:rFonts w:ascii="仿宋_GB2312" w:eastAsia="仿宋_GB2312" w:hint="eastAsia"/>
                <w:b/>
                <w:color w:val="000000" w:themeColor="text1"/>
                <w:lang w:eastAsia="zh-CN"/>
              </w:rPr>
            </w:pPr>
          </w:p>
        </w:tc>
        <w:tc>
          <w:tcPr>
            <w:tcW w:w="995" w:type="dxa"/>
            <w:vAlign w:val="center"/>
          </w:tcPr>
          <w:p w14:paraId="45A30A73" w14:textId="77777777" w:rsidR="0078182E" w:rsidRPr="0048599B" w:rsidRDefault="0078182E" w:rsidP="003D7B2B">
            <w:pPr>
              <w:pStyle w:val="15"/>
              <w:spacing w:line="240" w:lineRule="auto"/>
              <w:rPr>
                <w:rFonts w:ascii="仿宋_GB2312" w:eastAsia="仿宋_GB2312" w:hint="eastAsia"/>
                <w:b/>
                <w:color w:val="000000" w:themeColor="text1"/>
                <w:lang w:eastAsia="zh-CN"/>
              </w:rPr>
            </w:pPr>
          </w:p>
        </w:tc>
        <w:tc>
          <w:tcPr>
            <w:tcW w:w="993" w:type="dxa"/>
            <w:vAlign w:val="center"/>
          </w:tcPr>
          <w:p w14:paraId="1AD4C7F4" w14:textId="77777777" w:rsidR="0078182E" w:rsidRPr="0048599B" w:rsidRDefault="0078182E" w:rsidP="003D7B2B">
            <w:pPr>
              <w:pStyle w:val="15"/>
              <w:spacing w:line="240" w:lineRule="auto"/>
              <w:rPr>
                <w:rFonts w:ascii="仿宋_GB2312" w:eastAsia="仿宋_GB2312" w:hint="eastAsia"/>
                <w:b/>
                <w:color w:val="000000" w:themeColor="text1"/>
                <w:lang w:eastAsia="zh-CN"/>
              </w:rPr>
            </w:pPr>
          </w:p>
        </w:tc>
        <w:tc>
          <w:tcPr>
            <w:tcW w:w="995" w:type="dxa"/>
            <w:vAlign w:val="center"/>
          </w:tcPr>
          <w:p w14:paraId="70079DE0" w14:textId="77777777" w:rsidR="0078182E" w:rsidRPr="0048599B" w:rsidRDefault="0078182E" w:rsidP="003D7B2B">
            <w:pPr>
              <w:pStyle w:val="15"/>
              <w:spacing w:line="240" w:lineRule="auto"/>
              <w:rPr>
                <w:rFonts w:ascii="仿宋_GB2312" w:eastAsia="仿宋_GB2312" w:hint="eastAsia"/>
                <w:b/>
                <w:color w:val="000000" w:themeColor="text1"/>
                <w:lang w:eastAsia="zh-CN"/>
              </w:rPr>
            </w:pPr>
          </w:p>
        </w:tc>
        <w:tc>
          <w:tcPr>
            <w:tcW w:w="842" w:type="dxa"/>
          </w:tcPr>
          <w:p w14:paraId="6F408A17" w14:textId="4AC30076" w:rsidR="0078182E" w:rsidRPr="0048599B" w:rsidRDefault="0078182E" w:rsidP="003D7B2B">
            <w:pPr>
              <w:pStyle w:val="15"/>
              <w:spacing w:line="240" w:lineRule="auto"/>
              <w:rPr>
                <w:rFonts w:ascii="仿宋_GB2312" w:eastAsia="仿宋_GB2312" w:hint="eastAsia"/>
                <w:b/>
                <w:color w:val="000000" w:themeColor="text1"/>
                <w:lang w:eastAsia="zh-CN"/>
              </w:rPr>
            </w:pPr>
          </w:p>
        </w:tc>
        <w:tc>
          <w:tcPr>
            <w:tcW w:w="849" w:type="dxa"/>
            <w:vAlign w:val="center"/>
          </w:tcPr>
          <w:p w14:paraId="19FE8DF7" w14:textId="77777777" w:rsidR="0078182E" w:rsidRPr="0048599B" w:rsidRDefault="0078182E" w:rsidP="003D7B2B">
            <w:pPr>
              <w:pStyle w:val="15"/>
              <w:spacing w:line="240" w:lineRule="auto"/>
              <w:rPr>
                <w:rFonts w:ascii="仿宋_GB2312" w:eastAsia="仿宋_GB2312" w:hint="eastAsia"/>
                <w:b/>
                <w:color w:val="000000" w:themeColor="text1"/>
                <w:lang w:eastAsia="zh-CN"/>
              </w:rPr>
            </w:pPr>
          </w:p>
        </w:tc>
        <w:tc>
          <w:tcPr>
            <w:tcW w:w="707" w:type="dxa"/>
            <w:vAlign w:val="center"/>
          </w:tcPr>
          <w:p w14:paraId="55990F13" w14:textId="4CBEB217" w:rsidR="0078182E" w:rsidRPr="0048599B" w:rsidRDefault="0078182E" w:rsidP="003D7B2B">
            <w:pPr>
              <w:pStyle w:val="15"/>
              <w:spacing w:line="240" w:lineRule="auto"/>
              <w:rPr>
                <w:rFonts w:ascii="仿宋_GB2312" w:eastAsia="仿宋_GB2312" w:hint="eastAsia"/>
                <w:b/>
                <w:color w:val="000000" w:themeColor="text1"/>
                <w:lang w:eastAsia="zh-CN"/>
              </w:rPr>
            </w:pPr>
          </w:p>
        </w:tc>
        <w:tc>
          <w:tcPr>
            <w:tcW w:w="851" w:type="dxa"/>
            <w:vAlign w:val="center"/>
          </w:tcPr>
          <w:p w14:paraId="6BE43DA4" w14:textId="77777777" w:rsidR="0078182E" w:rsidRPr="0048599B" w:rsidRDefault="0078182E" w:rsidP="003D7B2B">
            <w:pPr>
              <w:pStyle w:val="15"/>
              <w:spacing w:line="240" w:lineRule="auto"/>
              <w:rPr>
                <w:rFonts w:ascii="仿宋_GB2312" w:eastAsia="仿宋_GB2312" w:hint="eastAsia"/>
                <w:b/>
                <w:color w:val="000000" w:themeColor="text1"/>
                <w:lang w:eastAsia="zh-CN"/>
              </w:rPr>
            </w:pPr>
          </w:p>
        </w:tc>
      </w:tr>
      <w:tr w:rsidR="0078182E" w:rsidRPr="0048599B" w14:paraId="1AAD9578" w14:textId="77777777" w:rsidTr="0078182E">
        <w:trPr>
          <w:trHeight w:val="359"/>
        </w:trPr>
        <w:tc>
          <w:tcPr>
            <w:tcW w:w="3260" w:type="dxa"/>
            <w:vAlign w:val="center"/>
          </w:tcPr>
          <w:p w14:paraId="4E856A92" w14:textId="5B1D1BEC" w:rsidR="0078182E" w:rsidRPr="0048599B" w:rsidRDefault="0078182E" w:rsidP="003D7B2B">
            <w:pPr>
              <w:pStyle w:val="TableParagraph"/>
              <w:spacing w:line="217" w:lineRule="exact"/>
              <w:jc w:val="both"/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</w:pPr>
            <w:r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 xml:space="preserve">毛泽东思想和中国特色社会主义概论 </w:t>
            </w:r>
            <w:r w:rsidRPr="0048599B">
              <w:rPr>
                <w:rFonts w:ascii="仿宋_GB2312" w:eastAsia="仿宋_GB2312" w:hint="eastAsia"/>
                <w:color w:val="000000" w:themeColor="text1"/>
                <w:vertAlign w:val="superscript"/>
                <w:lang w:eastAsia="zh-CN"/>
              </w:rPr>
              <w:t>注</w:t>
            </w:r>
          </w:p>
        </w:tc>
        <w:tc>
          <w:tcPr>
            <w:tcW w:w="706" w:type="dxa"/>
            <w:vAlign w:val="center"/>
          </w:tcPr>
          <w:p w14:paraId="6F563B87" w14:textId="77777777" w:rsidR="0078182E" w:rsidRPr="0048599B" w:rsidRDefault="0078182E" w:rsidP="003D7B2B">
            <w:pPr>
              <w:pStyle w:val="15"/>
              <w:spacing w:line="240" w:lineRule="auto"/>
              <w:rPr>
                <w:rFonts w:ascii="仿宋_GB2312" w:eastAsia="仿宋_GB2312" w:hint="eastAsia"/>
                <w:b/>
                <w:color w:val="000000" w:themeColor="text1"/>
                <w:lang w:eastAsia="zh-CN"/>
              </w:rPr>
            </w:pPr>
          </w:p>
        </w:tc>
        <w:tc>
          <w:tcPr>
            <w:tcW w:w="852" w:type="dxa"/>
            <w:vAlign w:val="center"/>
          </w:tcPr>
          <w:p w14:paraId="5A3697BD" w14:textId="075C677B" w:rsidR="0078182E" w:rsidRPr="0048599B" w:rsidRDefault="0078182E" w:rsidP="003D7B2B">
            <w:pPr>
              <w:pStyle w:val="15"/>
              <w:spacing w:line="240" w:lineRule="auto"/>
              <w:rPr>
                <w:rFonts w:ascii="仿宋_GB2312" w:eastAsia="仿宋_GB2312" w:hint="eastAsia"/>
                <w:b/>
                <w:color w:val="000000" w:themeColor="text1"/>
                <w:lang w:eastAsia="zh-CN"/>
              </w:rPr>
            </w:pPr>
          </w:p>
        </w:tc>
        <w:tc>
          <w:tcPr>
            <w:tcW w:w="1284" w:type="dxa"/>
            <w:vAlign w:val="center"/>
          </w:tcPr>
          <w:p w14:paraId="7B680480" w14:textId="77777777" w:rsidR="0078182E" w:rsidRPr="0048599B" w:rsidRDefault="0078182E" w:rsidP="003D7B2B">
            <w:pPr>
              <w:pStyle w:val="15"/>
              <w:spacing w:line="240" w:lineRule="auto"/>
              <w:rPr>
                <w:rFonts w:ascii="仿宋_GB2312" w:eastAsia="仿宋_GB2312" w:hint="eastAsia"/>
                <w:b/>
                <w:color w:val="000000" w:themeColor="text1"/>
                <w:lang w:eastAsia="zh-CN"/>
              </w:rPr>
            </w:pPr>
          </w:p>
        </w:tc>
        <w:tc>
          <w:tcPr>
            <w:tcW w:w="707" w:type="dxa"/>
            <w:vAlign w:val="center"/>
          </w:tcPr>
          <w:p w14:paraId="60819058" w14:textId="77777777" w:rsidR="0078182E" w:rsidRPr="0048599B" w:rsidRDefault="0078182E" w:rsidP="003D7B2B">
            <w:pPr>
              <w:pStyle w:val="15"/>
              <w:spacing w:line="240" w:lineRule="auto"/>
              <w:rPr>
                <w:rFonts w:ascii="仿宋_GB2312" w:eastAsia="仿宋_GB2312" w:hint="eastAsia"/>
                <w:b/>
                <w:color w:val="000000" w:themeColor="text1"/>
                <w:lang w:eastAsia="zh-CN"/>
              </w:rPr>
            </w:pPr>
          </w:p>
        </w:tc>
        <w:tc>
          <w:tcPr>
            <w:tcW w:w="995" w:type="dxa"/>
            <w:vAlign w:val="center"/>
          </w:tcPr>
          <w:p w14:paraId="658B64E5" w14:textId="77777777" w:rsidR="0078182E" w:rsidRPr="0048599B" w:rsidRDefault="0078182E" w:rsidP="003D7B2B">
            <w:pPr>
              <w:pStyle w:val="15"/>
              <w:spacing w:line="240" w:lineRule="auto"/>
              <w:rPr>
                <w:rFonts w:ascii="仿宋_GB2312" w:eastAsia="仿宋_GB2312" w:hint="eastAsia"/>
                <w:b/>
                <w:color w:val="000000" w:themeColor="text1"/>
                <w:lang w:eastAsia="zh-CN"/>
              </w:rPr>
            </w:pPr>
          </w:p>
        </w:tc>
        <w:tc>
          <w:tcPr>
            <w:tcW w:w="993" w:type="dxa"/>
            <w:vAlign w:val="center"/>
          </w:tcPr>
          <w:p w14:paraId="2FAA98BB" w14:textId="77777777" w:rsidR="0078182E" w:rsidRPr="0048599B" w:rsidRDefault="0078182E" w:rsidP="003D7B2B">
            <w:pPr>
              <w:pStyle w:val="15"/>
              <w:spacing w:line="240" w:lineRule="auto"/>
              <w:rPr>
                <w:rFonts w:ascii="仿宋_GB2312" w:eastAsia="仿宋_GB2312" w:hint="eastAsia"/>
                <w:b/>
                <w:color w:val="000000" w:themeColor="text1"/>
                <w:lang w:eastAsia="zh-CN"/>
              </w:rPr>
            </w:pPr>
          </w:p>
        </w:tc>
        <w:tc>
          <w:tcPr>
            <w:tcW w:w="995" w:type="dxa"/>
            <w:vAlign w:val="center"/>
          </w:tcPr>
          <w:p w14:paraId="3EB21B38" w14:textId="77777777" w:rsidR="0078182E" w:rsidRPr="0048599B" w:rsidRDefault="0078182E" w:rsidP="003D7B2B">
            <w:pPr>
              <w:pStyle w:val="15"/>
              <w:spacing w:line="240" w:lineRule="auto"/>
              <w:rPr>
                <w:rFonts w:ascii="仿宋_GB2312" w:eastAsia="仿宋_GB2312" w:hint="eastAsia"/>
                <w:b/>
                <w:color w:val="000000" w:themeColor="text1"/>
                <w:lang w:eastAsia="zh-CN"/>
              </w:rPr>
            </w:pPr>
          </w:p>
        </w:tc>
        <w:tc>
          <w:tcPr>
            <w:tcW w:w="842" w:type="dxa"/>
          </w:tcPr>
          <w:p w14:paraId="51CB12A7" w14:textId="35E0AD12" w:rsidR="0078182E" w:rsidRPr="0048599B" w:rsidRDefault="0078182E" w:rsidP="003D7B2B">
            <w:pPr>
              <w:pStyle w:val="15"/>
              <w:spacing w:line="240" w:lineRule="auto"/>
              <w:rPr>
                <w:rFonts w:ascii="仿宋_GB2312" w:eastAsia="仿宋_GB2312" w:hint="eastAsia"/>
                <w:b/>
                <w:color w:val="000000" w:themeColor="text1"/>
                <w:lang w:eastAsia="zh-CN"/>
              </w:rPr>
            </w:pPr>
          </w:p>
        </w:tc>
        <w:tc>
          <w:tcPr>
            <w:tcW w:w="849" w:type="dxa"/>
            <w:vAlign w:val="center"/>
          </w:tcPr>
          <w:p w14:paraId="76976C4D" w14:textId="77777777" w:rsidR="0078182E" w:rsidRPr="0048599B" w:rsidRDefault="0078182E" w:rsidP="003D7B2B">
            <w:pPr>
              <w:pStyle w:val="15"/>
              <w:spacing w:line="240" w:lineRule="auto"/>
              <w:rPr>
                <w:rFonts w:ascii="仿宋_GB2312" w:eastAsia="仿宋_GB2312" w:hint="eastAsia"/>
                <w:b/>
                <w:color w:val="000000" w:themeColor="text1"/>
                <w:lang w:eastAsia="zh-CN"/>
              </w:rPr>
            </w:pPr>
          </w:p>
        </w:tc>
        <w:tc>
          <w:tcPr>
            <w:tcW w:w="707" w:type="dxa"/>
            <w:vAlign w:val="center"/>
          </w:tcPr>
          <w:p w14:paraId="2A22CBCC" w14:textId="2360065C" w:rsidR="0078182E" w:rsidRPr="0048599B" w:rsidRDefault="0078182E" w:rsidP="003D7B2B">
            <w:pPr>
              <w:pStyle w:val="15"/>
              <w:spacing w:line="240" w:lineRule="auto"/>
              <w:rPr>
                <w:rFonts w:ascii="仿宋_GB2312" w:eastAsia="仿宋_GB2312" w:hint="eastAsia"/>
                <w:b/>
                <w:color w:val="000000" w:themeColor="text1"/>
                <w:lang w:eastAsia="zh-CN"/>
              </w:rPr>
            </w:pPr>
          </w:p>
        </w:tc>
        <w:tc>
          <w:tcPr>
            <w:tcW w:w="851" w:type="dxa"/>
            <w:vAlign w:val="center"/>
          </w:tcPr>
          <w:p w14:paraId="13F11479" w14:textId="77777777" w:rsidR="0078182E" w:rsidRPr="0048599B" w:rsidRDefault="0078182E" w:rsidP="003D7B2B">
            <w:pPr>
              <w:pStyle w:val="15"/>
              <w:spacing w:line="240" w:lineRule="auto"/>
              <w:rPr>
                <w:rFonts w:ascii="仿宋_GB2312" w:eastAsia="仿宋_GB2312" w:hint="eastAsia"/>
                <w:b/>
                <w:color w:val="000000" w:themeColor="text1"/>
                <w:lang w:eastAsia="zh-CN"/>
              </w:rPr>
            </w:pPr>
          </w:p>
        </w:tc>
      </w:tr>
      <w:tr w:rsidR="0078182E" w:rsidRPr="0048599B" w14:paraId="7A2F898D" w14:textId="77777777" w:rsidTr="0078182E">
        <w:trPr>
          <w:trHeight w:val="362"/>
        </w:trPr>
        <w:tc>
          <w:tcPr>
            <w:tcW w:w="3260" w:type="dxa"/>
            <w:vAlign w:val="center"/>
          </w:tcPr>
          <w:p w14:paraId="2ECE7C8A" w14:textId="13BD0621" w:rsidR="0078182E" w:rsidRPr="0048599B" w:rsidRDefault="0078182E" w:rsidP="003D7B2B">
            <w:pPr>
              <w:pStyle w:val="TableParagraph"/>
              <w:spacing w:before="12"/>
              <w:jc w:val="both"/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</w:rPr>
            </w:pPr>
            <w:proofErr w:type="spellStart"/>
            <w:r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</w:rPr>
              <w:t>形势与政策</w:t>
            </w:r>
            <w:proofErr w:type="spellEnd"/>
            <w:r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 xml:space="preserve"> </w:t>
            </w:r>
            <w:r w:rsidRPr="0048599B">
              <w:rPr>
                <w:rFonts w:ascii="仿宋_GB2312" w:eastAsia="仿宋_GB2312" w:hint="eastAsia"/>
                <w:color w:val="000000" w:themeColor="text1"/>
                <w:vertAlign w:val="superscript"/>
                <w:lang w:eastAsia="zh-CN"/>
              </w:rPr>
              <w:t>注a</w:t>
            </w:r>
          </w:p>
        </w:tc>
        <w:tc>
          <w:tcPr>
            <w:tcW w:w="706" w:type="dxa"/>
            <w:vAlign w:val="center"/>
          </w:tcPr>
          <w:p w14:paraId="428C81C4" w14:textId="77777777" w:rsidR="0078182E" w:rsidRPr="0048599B" w:rsidRDefault="0078182E" w:rsidP="003D7B2B">
            <w:pPr>
              <w:pStyle w:val="15"/>
              <w:spacing w:line="240" w:lineRule="auto"/>
              <w:rPr>
                <w:rFonts w:ascii="仿宋_GB2312" w:eastAsia="仿宋_GB2312" w:hint="eastAsia"/>
                <w:b/>
                <w:color w:val="000000" w:themeColor="text1"/>
              </w:rPr>
            </w:pPr>
          </w:p>
        </w:tc>
        <w:tc>
          <w:tcPr>
            <w:tcW w:w="852" w:type="dxa"/>
            <w:vAlign w:val="center"/>
          </w:tcPr>
          <w:p w14:paraId="235B088F" w14:textId="77777777" w:rsidR="0078182E" w:rsidRPr="0048599B" w:rsidRDefault="0078182E" w:rsidP="003D7B2B">
            <w:pPr>
              <w:pStyle w:val="15"/>
              <w:spacing w:line="240" w:lineRule="auto"/>
              <w:rPr>
                <w:rFonts w:ascii="仿宋_GB2312" w:eastAsia="仿宋_GB2312" w:hint="eastAsia"/>
                <w:b/>
                <w:color w:val="000000" w:themeColor="text1"/>
              </w:rPr>
            </w:pPr>
          </w:p>
        </w:tc>
        <w:tc>
          <w:tcPr>
            <w:tcW w:w="1284" w:type="dxa"/>
            <w:vAlign w:val="center"/>
          </w:tcPr>
          <w:p w14:paraId="76640CF2" w14:textId="77777777" w:rsidR="0078182E" w:rsidRPr="0048599B" w:rsidRDefault="0078182E" w:rsidP="003D7B2B">
            <w:pPr>
              <w:pStyle w:val="15"/>
              <w:spacing w:line="240" w:lineRule="auto"/>
              <w:rPr>
                <w:rFonts w:ascii="仿宋_GB2312" w:eastAsia="仿宋_GB2312" w:hint="eastAsia"/>
                <w:b/>
                <w:color w:val="000000" w:themeColor="text1"/>
              </w:rPr>
            </w:pPr>
          </w:p>
        </w:tc>
        <w:tc>
          <w:tcPr>
            <w:tcW w:w="707" w:type="dxa"/>
            <w:vAlign w:val="center"/>
          </w:tcPr>
          <w:p w14:paraId="77518630" w14:textId="77777777" w:rsidR="0078182E" w:rsidRPr="0048599B" w:rsidRDefault="0078182E" w:rsidP="003D7B2B">
            <w:pPr>
              <w:pStyle w:val="15"/>
              <w:spacing w:line="240" w:lineRule="auto"/>
              <w:rPr>
                <w:rFonts w:ascii="仿宋_GB2312" w:eastAsia="仿宋_GB2312" w:hint="eastAsia"/>
                <w:b/>
                <w:color w:val="000000" w:themeColor="text1"/>
              </w:rPr>
            </w:pPr>
          </w:p>
        </w:tc>
        <w:tc>
          <w:tcPr>
            <w:tcW w:w="995" w:type="dxa"/>
            <w:vAlign w:val="center"/>
          </w:tcPr>
          <w:p w14:paraId="0D95DD65" w14:textId="77777777" w:rsidR="0078182E" w:rsidRPr="0048599B" w:rsidRDefault="0078182E" w:rsidP="003D7B2B">
            <w:pPr>
              <w:pStyle w:val="15"/>
              <w:spacing w:line="240" w:lineRule="auto"/>
              <w:rPr>
                <w:rFonts w:ascii="仿宋_GB2312" w:eastAsia="仿宋_GB2312" w:hint="eastAsia"/>
                <w:b/>
                <w:color w:val="000000" w:themeColor="text1"/>
              </w:rPr>
            </w:pPr>
          </w:p>
        </w:tc>
        <w:tc>
          <w:tcPr>
            <w:tcW w:w="993" w:type="dxa"/>
            <w:vAlign w:val="center"/>
          </w:tcPr>
          <w:p w14:paraId="495B2C34" w14:textId="77777777" w:rsidR="0078182E" w:rsidRPr="0048599B" w:rsidRDefault="0078182E" w:rsidP="003D7B2B">
            <w:pPr>
              <w:pStyle w:val="15"/>
              <w:spacing w:line="240" w:lineRule="auto"/>
              <w:rPr>
                <w:rFonts w:ascii="仿宋_GB2312" w:eastAsia="仿宋_GB2312" w:hint="eastAsia"/>
                <w:b/>
                <w:color w:val="000000" w:themeColor="text1"/>
              </w:rPr>
            </w:pPr>
          </w:p>
        </w:tc>
        <w:tc>
          <w:tcPr>
            <w:tcW w:w="995" w:type="dxa"/>
            <w:vAlign w:val="center"/>
          </w:tcPr>
          <w:p w14:paraId="49BBAFCA" w14:textId="217AC440" w:rsidR="0078182E" w:rsidRPr="0048599B" w:rsidRDefault="0078182E" w:rsidP="003D7B2B">
            <w:pPr>
              <w:pStyle w:val="15"/>
              <w:spacing w:line="240" w:lineRule="auto"/>
              <w:rPr>
                <w:rFonts w:ascii="仿宋_GB2312" w:eastAsia="仿宋_GB2312" w:hint="eastAsia"/>
                <w:b/>
                <w:color w:val="000000" w:themeColor="text1"/>
                <w:lang w:eastAsia="zh-CN"/>
              </w:rPr>
            </w:pPr>
          </w:p>
        </w:tc>
        <w:tc>
          <w:tcPr>
            <w:tcW w:w="842" w:type="dxa"/>
          </w:tcPr>
          <w:p w14:paraId="4053BD9C" w14:textId="6C4B57F8" w:rsidR="0078182E" w:rsidRPr="0048599B" w:rsidRDefault="0078182E" w:rsidP="003D7B2B">
            <w:pPr>
              <w:pStyle w:val="15"/>
              <w:spacing w:line="240" w:lineRule="auto"/>
              <w:rPr>
                <w:rFonts w:ascii="仿宋_GB2312" w:eastAsia="仿宋_GB2312" w:hint="eastAsia"/>
                <w:b/>
                <w:color w:val="000000" w:themeColor="text1"/>
              </w:rPr>
            </w:pPr>
          </w:p>
        </w:tc>
        <w:tc>
          <w:tcPr>
            <w:tcW w:w="849" w:type="dxa"/>
            <w:vAlign w:val="center"/>
          </w:tcPr>
          <w:p w14:paraId="679DF2B8" w14:textId="77777777" w:rsidR="0078182E" w:rsidRPr="0048599B" w:rsidRDefault="0078182E" w:rsidP="003D7B2B">
            <w:pPr>
              <w:pStyle w:val="15"/>
              <w:spacing w:line="240" w:lineRule="auto"/>
              <w:rPr>
                <w:rFonts w:ascii="仿宋_GB2312" w:eastAsia="仿宋_GB2312" w:hint="eastAsia"/>
                <w:b/>
                <w:color w:val="000000" w:themeColor="text1"/>
              </w:rPr>
            </w:pPr>
          </w:p>
        </w:tc>
        <w:tc>
          <w:tcPr>
            <w:tcW w:w="707" w:type="dxa"/>
            <w:vAlign w:val="center"/>
          </w:tcPr>
          <w:p w14:paraId="31757002" w14:textId="77777777" w:rsidR="0078182E" w:rsidRPr="0048599B" w:rsidRDefault="0078182E" w:rsidP="003D7B2B">
            <w:pPr>
              <w:pStyle w:val="15"/>
              <w:spacing w:line="240" w:lineRule="auto"/>
              <w:rPr>
                <w:rFonts w:ascii="仿宋_GB2312" w:eastAsia="仿宋_GB2312" w:hint="eastAsia"/>
                <w:b/>
                <w:color w:val="000000" w:themeColor="text1"/>
              </w:rPr>
            </w:pPr>
          </w:p>
        </w:tc>
        <w:tc>
          <w:tcPr>
            <w:tcW w:w="851" w:type="dxa"/>
            <w:vAlign w:val="center"/>
          </w:tcPr>
          <w:p w14:paraId="0156DD8A" w14:textId="77777777" w:rsidR="0078182E" w:rsidRPr="0048599B" w:rsidRDefault="0078182E" w:rsidP="003D7B2B">
            <w:pPr>
              <w:pStyle w:val="15"/>
              <w:spacing w:line="240" w:lineRule="auto"/>
              <w:rPr>
                <w:rFonts w:ascii="仿宋_GB2312" w:eastAsia="仿宋_GB2312" w:hint="eastAsia"/>
                <w:b/>
                <w:color w:val="000000" w:themeColor="text1"/>
              </w:rPr>
            </w:pPr>
          </w:p>
        </w:tc>
      </w:tr>
      <w:tr w:rsidR="0078182E" w:rsidRPr="0048599B" w14:paraId="36B0290B" w14:textId="77777777" w:rsidTr="0078182E">
        <w:trPr>
          <w:trHeight w:val="359"/>
        </w:trPr>
        <w:tc>
          <w:tcPr>
            <w:tcW w:w="3260" w:type="dxa"/>
            <w:vAlign w:val="center"/>
          </w:tcPr>
          <w:p w14:paraId="4A1C2556" w14:textId="55A0E5AC" w:rsidR="0078182E" w:rsidRPr="0048599B" w:rsidRDefault="0078182E" w:rsidP="003D7B2B">
            <w:pPr>
              <w:pStyle w:val="TableParagraph"/>
              <w:spacing w:before="10"/>
              <w:jc w:val="both"/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</w:rPr>
            </w:pPr>
            <w:r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 xml:space="preserve">思政限选课 </w:t>
            </w:r>
            <w:proofErr w:type="spellStart"/>
            <w:r w:rsidRPr="0048599B">
              <w:rPr>
                <w:rFonts w:ascii="仿宋_GB2312" w:eastAsia="仿宋_GB2312" w:hint="eastAsia"/>
                <w:color w:val="000000" w:themeColor="text1"/>
                <w:vertAlign w:val="superscript"/>
              </w:rPr>
              <w:t>注a</w:t>
            </w:r>
            <w:proofErr w:type="spellEnd"/>
          </w:p>
        </w:tc>
        <w:tc>
          <w:tcPr>
            <w:tcW w:w="706" w:type="dxa"/>
            <w:vAlign w:val="center"/>
          </w:tcPr>
          <w:p w14:paraId="34D141CA" w14:textId="77777777" w:rsidR="0078182E" w:rsidRPr="0048599B" w:rsidRDefault="0078182E" w:rsidP="003D7B2B">
            <w:pPr>
              <w:pStyle w:val="15"/>
              <w:spacing w:line="240" w:lineRule="auto"/>
              <w:rPr>
                <w:rFonts w:ascii="仿宋_GB2312" w:eastAsia="仿宋_GB2312" w:hint="eastAsia"/>
                <w:b/>
                <w:color w:val="000000" w:themeColor="text1"/>
              </w:rPr>
            </w:pPr>
          </w:p>
        </w:tc>
        <w:tc>
          <w:tcPr>
            <w:tcW w:w="852" w:type="dxa"/>
            <w:vAlign w:val="center"/>
          </w:tcPr>
          <w:p w14:paraId="5AD5AB49" w14:textId="70F17EC7" w:rsidR="0078182E" w:rsidRPr="0048599B" w:rsidRDefault="0078182E" w:rsidP="003D7B2B">
            <w:pPr>
              <w:pStyle w:val="15"/>
              <w:spacing w:line="240" w:lineRule="auto"/>
              <w:rPr>
                <w:rFonts w:ascii="仿宋_GB2312" w:eastAsia="仿宋_GB2312" w:hint="eastAsia"/>
                <w:b/>
                <w:color w:val="000000" w:themeColor="text1"/>
                <w:lang w:eastAsia="zh-CN"/>
              </w:rPr>
            </w:pPr>
          </w:p>
        </w:tc>
        <w:tc>
          <w:tcPr>
            <w:tcW w:w="1284" w:type="dxa"/>
            <w:vAlign w:val="center"/>
          </w:tcPr>
          <w:p w14:paraId="5219059B" w14:textId="77777777" w:rsidR="0078182E" w:rsidRPr="0048599B" w:rsidRDefault="0078182E" w:rsidP="003D7B2B">
            <w:pPr>
              <w:pStyle w:val="15"/>
              <w:spacing w:line="240" w:lineRule="auto"/>
              <w:rPr>
                <w:rFonts w:ascii="仿宋_GB2312" w:eastAsia="仿宋_GB2312" w:hint="eastAsia"/>
                <w:b/>
                <w:color w:val="000000" w:themeColor="text1"/>
              </w:rPr>
            </w:pPr>
          </w:p>
        </w:tc>
        <w:tc>
          <w:tcPr>
            <w:tcW w:w="707" w:type="dxa"/>
            <w:vAlign w:val="center"/>
          </w:tcPr>
          <w:p w14:paraId="24F8EF57" w14:textId="77777777" w:rsidR="0078182E" w:rsidRPr="0048599B" w:rsidRDefault="0078182E" w:rsidP="003D7B2B">
            <w:pPr>
              <w:pStyle w:val="15"/>
              <w:spacing w:line="240" w:lineRule="auto"/>
              <w:rPr>
                <w:rFonts w:ascii="仿宋_GB2312" w:eastAsia="仿宋_GB2312" w:hint="eastAsia"/>
                <w:b/>
                <w:color w:val="000000" w:themeColor="text1"/>
              </w:rPr>
            </w:pPr>
          </w:p>
        </w:tc>
        <w:tc>
          <w:tcPr>
            <w:tcW w:w="995" w:type="dxa"/>
            <w:vAlign w:val="center"/>
          </w:tcPr>
          <w:p w14:paraId="7D02A2E3" w14:textId="77777777" w:rsidR="0078182E" w:rsidRPr="0048599B" w:rsidRDefault="0078182E" w:rsidP="003D7B2B">
            <w:pPr>
              <w:pStyle w:val="15"/>
              <w:spacing w:line="240" w:lineRule="auto"/>
              <w:rPr>
                <w:rFonts w:ascii="仿宋_GB2312" w:eastAsia="仿宋_GB2312" w:hint="eastAsia"/>
                <w:b/>
                <w:color w:val="000000" w:themeColor="text1"/>
              </w:rPr>
            </w:pPr>
          </w:p>
        </w:tc>
        <w:tc>
          <w:tcPr>
            <w:tcW w:w="993" w:type="dxa"/>
            <w:vAlign w:val="center"/>
          </w:tcPr>
          <w:p w14:paraId="692FC6D6" w14:textId="77777777" w:rsidR="0078182E" w:rsidRPr="0048599B" w:rsidRDefault="0078182E" w:rsidP="003D7B2B">
            <w:pPr>
              <w:pStyle w:val="15"/>
              <w:spacing w:line="240" w:lineRule="auto"/>
              <w:rPr>
                <w:rFonts w:ascii="仿宋_GB2312" w:eastAsia="仿宋_GB2312" w:hint="eastAsia"/>
                <w:b/>
                <w:color w:val="000000" w:themeColor="text1"/>
              </w:rPr>
            </w:pPr>
          </w:p>
        </w:tc>
        <w:tc>
          <w:tcPr>
            <w:tcW w:w="995" w:type="dxa"/>
            <w:vAlign w:val="center"/>
          </w:tcPr>
          <w:p w14:paraId="68EC00FE" w14:textId="6694B7DD" w:rsidR="0078182E" w:rsidRPr="0048599B" w:rsidRDefault="0078182E" w:rsidP="003D7B2B">
            <w:pPr>
              <w:pStyle w:val="15"/>
              <w:spacing w:line="240" w:lineRule="auto"/>
              <w:rPr>
                <w:rFonts w:ascii="仿宋_GB2312" w:eastAsia="仿宋_GB2312" w:hint="eastAsia"/>
                <w:b/>
                <w:color w:val="000000" w:themeColor="text1"/>
                <w:lang w:eastAsia="zh-CN"/>
              </w:rPr>
            </w:pPr>
          </w:p>
        </w:tc>
        <w:tc>
          <w:tcPr>
            <w:tcW w:w="842" w:type="dxa"/>
          </w:tcPr>
          <w:p w14:paraId="40EEF6C7" w14:textId="55747D23" w:rsidR="0078182E" w:rsidRPr="0048599B" w:rsidRDefault="0078182E" w:rsidP="003D7B2B">
            <w:pPr>
              <w:pStyle w:val="15"/>
              <w:spacing w:line="240" w:lineRule="auto"/>
              <w:rPr>
                <w:rFonts w:ascii="仿宋_GB2312" w:eastAsia="仿宋_GB2312" w:hint="eastAsia"/>
                <w:b/>
                <w:color w:val="000000" w:themeColor="text1"/>
                <w:lang w:eastAsia="zh-CN"/>
              </w:rPr>
            </w:pPr>
          </w:p>
        </w:tc>
        <w:tc>
          <w:tcPr>
            <w:tcW w:w="849" w:type="dxa"/>
            <w:vAlign w:val="center"/>
          </w:tcPr>
          <w:p w14:paraId="2A7DF65A" w14:textId="77777777" w:rsidR="0078182E" w:rsidRPr="0048599B" w:rsidRDefault="0078182E" w:rsidP="003D7B2B">
            <w:pPr>
              <w:pStyle w:val="15"/>
              <w:spacing w:line="240" w:lineRule="auto"/>
              <w:rPr>
                <w:rFonts w:ascii="仿宋_GB2312" w:eastAsia="仿宋_GB2312" w:hint="eastAsia"/>
                <w:b/>
                <w:color w:val="000000" w:themeColor="text1"/>
              </w:rPr>
            </w:pPr>
          </w:p>
        </w:tc>
        <w:tc>
          <w:tcPr>
            <w:tcW w:w="707" w:type="dxa"/>
            <w:vAlign w:val="center"/>
          </w:tcPr>
          <w:p w14:paraId="3D60AE2A" w14:textId="6ABFA6F2" w:rsidR="0078182E" w:rsidRPr="0048599B" w:rsidRDefault="0078182E" w:rsidP="003D7B2B">
            <w:pPr>
              <w:pStyle w:val="15"/>
              <w:spacing w:line="240" w:lineRule="auto"/>
              <w:rPr>
                <w:rFonts w:ascii="仿宋_GB2312" w:eastAsia="仿宋_GB2312" w:hint="eastAsia"/>
                <w:b/>
                <w:color w:val="000000" w:themeColor="text1"/>
                <w:lang w:eastAsia="zh-CN"/>
              </w:rPr>
            </w:pPr>
          </w:p>
        </w:tc>
        <w:tc>
          <w:tcPr>
            <w:tcW w:w="851" w:type="dxa"/>
            <w:vAlign w:val="center"/>
          </w:tcPr>
          <w:p w14:paraId="4106686F" w14:textId="77777777" w:rsidR="0078182E" w:rsidRPr="0048599B" w:rsidRDefault="0078182E" w:rsidP="003D7B2B">
            <w:pPr>
              <w:pStyle w:val="15"/>
              <w:spacing w:line="240" w:lineRule="auto"/>
              <w:rPr>
                <w:rFonts w:ascii="仿宋_GB2312" w:eastAsia="仿宋_GB2312" w:hint="eastAsia"/>
                <w:b/>
                <w:color w:val="000000" w:themeColor="text1"/>
              </w:rPr>
            </w:pPr>
          </w:p>
        </w:tc>
      </w:tr>
      <w:tr w:rsidR="0078182E" w:rsidRPr="0048599B" w14:paraId="2AEE4B5F" w14:textId="77777777" w:rsidTr="0078182E">
        <w:trPr>
          <w:trHeight w:val="359"/>
        </w:trPr>
        <w:tc>
          <w:tcPr>
            <w:tcW w:w="3260" w:type="dxa"/>
            <w:vAlign w:val="center"/>
          </w:tcPr>
          <w:p w14:paraId="0DF9EC7B" w14:textId="77777777" w:rsidR="0078182E" w:rsidRPr="0048599B" w:rsidRDefault="0078182E" w:rsidP="000466A3">
            <w:pPr>
              <w:pStyle w:val="TableParagraph"/>
              <w:spacing w:before="77"/>
              <w:jc w:val="both"/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</w:rPr>
            </w:pPr>
            <w:proofErr w:type="spellStart"/>
            <w:r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</w:rPr>
              <w:t>社会实践</w:t>
            </w:r>
            <w:proofErr w:type="spellEnd"/>
          </w:p>
        </w:tc>
        <w:tc>
          <w:tcPr>
            <w:tcW w:w="706" w:type="dxa"/>
            <w:vAlign w:val="center"/>
          </w:tcPr>
          <w:p w14:paraId="47F1E98C" w14:textId="77777777" w:rsidR="0078182E" w:rsidRPr="0048599B" w:rsidRDefault="0078182E" w:rsidP="000466A3">
            <w:pPr>
              <w:pStyle w:val="15"/>
              <w:spacing w:line="240" w:lineRule="auto"/>
              <w:rPr>
                <w:rFonts w:ascii="仿宋_GB2312" w:eastAsia="仿宋_GB2312" w:hint="eastAsia"/>
                <w:b/>
                <w:color w:val="000000" w:themeColor="text1"/>
              </w:rPr>
            </w:pPr>
          </w:p>
        </w:tc>
        <w:tc>
          <w:tcPr>
            <w:tcW w:w="852" w:type="dxa"/>
            <w:vAlign w:val="center"/>
          </w:tcPr>
          <w:p w14:paraId="269988E9" w14:textId="77777777" w:rsidR="0078182E" w:rsidRPr="0048599B" w:rsidRDefault="0078182E" w:rsidP="000466A3">
            <w:pPr>
              <w:pStyle w:val="15"/>
              <w:spacing w:line="240" w:lineRule="auto"/>
              <w:rPr>
                <w:rFonts w:ascii="仿宋_GB2312" w:eastAsia="仿宋_GB2312" w:hint="eastAsia"/>
                <w:b/>
                <w:color w:val="000000" w:themeColor="text1"/>
              </w:rPr>
            </w:pPr>
          </w:p>
        </w:tc>
        <w:tc>
          <w:tcPr>
            <w:tcW w:w="1284" w:type="dxa"/>
            <w:vAlign w:val="center"/>
          </w:tcPr>
          <w:p w14:paraId="6B261F72" w14:textId="77777777" w:rsidR="0078182E" w:rsidRPr="0048599B" w:rsidRDefault="0078182E" w:rsidP="000466A3">
            <w:pPr>
              <w:pStyle w:val="15"/>
              <w:spacing w:line="240" w:lineRule="auto"/>
              <w:rPr>
                <w:rFonts w:ascii="仿宋_GB2312" w:eastAsia="仿宋_GB2312" w:hint="eastAsia"/>
                <w:b/>
                <w:color w:val="000000" w:themeColor="text1"/>
              </w:rPr>
            </w:pPr>
          </w:p>
        </w:tc>
        <w:tc>
          <w:tcPr>
            <w:tcW w:w="707" w:type="dxa"/>
            <w:vAlign w:val="center"/>
          </w:tcPr>
          <w:p w14:paraId="30913939" w14:textId="77777777" w:rsidR="0078182E" w:rsidRPr="0048599B" w:rsidRDefault="0078182E" w:rsidP="000466A3">
            <w:pPr>
              <w:pStyle w:val="15"/>
              <w:spacing w:line="240" w:lineRule="auto"/>
              <w:rPr>
                <w:rFonts w:ascii="仿宋_GB2312" w:eastAsia="仿宋_GB2312" w:hint="eastAsia"/>
                <w:b/>
                <w:color w:val="000000" w:themeColor="text1"/>
              </w:rPr>
            </w:pPr>
          </w:p>
        </w:tc>
        <w:tc>
          <w:tcPr>
            <w:tcW w:w="995" w:type="dxa"/>
            <w:vAlign w:val="center"/>
          </w:tcPr>
          <w:p w14:paraId="4E4D0D42" w14:textId="77777777" w:rsidR="0078182E" w:rsidRPr="0048599B" w:rsidRDefault="0078182E" w:rsidP="000466A3">
            <w:pPr>
              <w:pStyle w:val="15"/>
              <w:spacing w:line="240" w:lineRule="auto"/>
              <w:rPr>
                <w:rFonts w:ascii="仿宋_GB2312" w:eastAsia="仿宋_GB2312" w:hint="eastAsia"/>
                <w:b/>
                <w:color w:val="000000" w:themeColor="text1"/>
              </w:rPr>
            </w:pPr>
          </w:p>
        </w:tc>
        <w:tc>
          <w:tcPr>
            <w:tcW w:w="993" w:type="dxa"/>
            <w:vAlign w:val="center"/>
          </w:tcPr>
          <w:p w14:paraId="7D0276BD" w14:textId="77777777" w:rsidR="0078182E" w:rsidRPr="0048599B" w:rsidRDefault="0078182E" w:rsidP="000466A3">
            <w:pPr>
              <w:pStyle w:val="15"/>
              <w:spacing w:line="240" w:lineRule="auto"/>
              <w:rPr>
                <w:rFonts w:ascii="仿宋_GB2312" w:eastAsia="仿宋_GB2312" w:hint="eastAsia"/>
                <w:b/>
                <w:color w:val="000000" w:themeColor="text1"/>
              </w:rPr>
            </w:pPr>
          </w:p>
        </w:tc>
        <w:tc>
          <w:tcPr>
            <w:tcW w:w="995" w:type="dxa"/>
            <w:vAlign w:val="center"/>
          </w:tcPr>
          <w:p w14:paraId="629221BA" w14:textId="77777777" w:rsidR="0078182E" w:rsidRPr="0048599B" w:rsidRDefault="0078182E" w:rsidP="000466A3">
            <w:pPr>
              <w:pStyle w:val="15"/>
              <w:spacing w:line="240" w:lineRule="auto"/>
              <w:rPr>
                <w:rFonts w:ascii="仿宋_GB2312" w:eastAsia="仿宋_GB2312" w:hint="eastAsia"/>
                <w:b/>
                <w:color w:val="000000" w:themeColor="text1"/>
              </w:rPr>
            </w:pPr>
          </w:p>
        </w:tc>
        <w:tc>
          <w:tcPr>
            <w:tcW w:w="842" w:type="dxa"/>
            <w:vAlign w:val="center"/>
          </w:tcPr>
          <w:p w14:paraId="1B24BA29" w14:textId="77777777" w:rsidR="0078182E" w:rsidRPr="0048599B" w:rsidRDefault="0078182E" w:rsidP="000466A3">
            <w:pPr>
              <w:pStyle w:val="15"/>
              <w:spacing w:line="240" w:lineRule="auto"/>
              <w:rPr>
                <w:rFonts w:ascii="仿宋_GB2312" w:eastAsia="仿宋_GB2312" w:hint="eastAsia"/>
                <w:b/>
                <w:color w:val="000000" w:themeColor="text1"/>
              </w:rPr>
            </w:pPr>
          </w:p>
        </w:tc>
        <w:tc>
          <w:tcPr>
            <w:tcW w:w="849" w:type="dxa"/>
            <w:vAlign w:val="center"/>
          </w:tcPr>
          <w:p w14:paraId="6B066559" w14:textId="4EDDCD7C" w:rsidR="0078182E" w:rsidRPr="0048599B" w:rsidRDefault="0078182E" w:rsidP="000466A3">
            <w:pPr>
              <w:pStyle w:val="15"/>
              <w:spacing w:line="240" w:lineRule="auto"/>
              <w:rPr>
                <w:rFonts w:ascii="仿宋_GB2312" w:eastAsia="仿宋_GB2312" w:hint="eastAsia"/>
                <w:b/>
                <w:color w:val="000000" w:themeColor="text1"/>
              </w:rPr>
            </w:pPr>
          </w:p>
        </w:tc>
        <w:tc>
          <w:tcPr>
            <w:tcW w:w="707" w:type="dxa"/>
            <w:vAlign w:val="center"/>
          </w:tcPr>
          <w:p w14:paraId="6F6AF8D9" w14:textId="77777777" w:rsidR="0078182E" w:rsidRPr="0048599B" w:rsidRDefault="0078182E" w:rsidP="000466A3">
            <w:pPr>
              <w:pStyle w:val="15"/>
              <w:spacing w:line="240" w:lineRule="auto"/>
              <w:rPr>
                <w:rFonts w:ascii="仿宋_GB2312" w:eastAsia="仿宋_GB2312" w:hint="eastAsia"/>
                <w:b/>
                <w:color w:val="000000" w:themeColor="text1"/>
              </w:rPr>
            </w:pPr>
          </w:p>
        </w:tc>
        <w:tc>
          <w:tcPr>
            <w:tcW w:w="851" w:type="dxa"/>
            <w:vAlign w:val="center"/>
          </w:tcPr>
          <w:p w14:paraId="75D97DDC" w14:textId="77777777" w:rsidR="0078182E" w:rsidRPr="0048599B" w:rsidRDefault="0078182E" w:rsidP="000466A3">
            <w:pPr>
              <w:pStyle w:val="15"/>
              <w:spacing w:line="240" w:lineRule="auto"/>
              <w:rPr>
                <w:rFonts w:ascii="仿宋_GB2312" w:eastAsia="仿宋_GB2312" w:hint="eastAsia"/>
                <w:b/>
                <w:color w:val="000000" w:themeColor="text1"/>
              </w:rPr>
            </w:pPr>
          </w:p>
        </w:tc>
      </w:tr>
      <w:tr w:rsidR="0078182E" w:rsidRPr="0048599B" w14:paraId="2027B73F" w14:textId="77777777" w:rsidTr="0078182E">
        <w:trPr>
          <w:trHeight w:val="359"/>
        </w:trPr>
        <w:tc>
          <w:tcPr>
            <w:tcW w:w="3260" w:type="dxa"/>
            <w:vAlign w:val="center"/>
          </w:tcPr>
          <w:p w14:paraId="4C4E3886" w14:textId="77777777" w:rsidR="0078182E" w:rsidRPr="0048599B" w:rsidRDefault="0078182E" w:rsidP="000466A3">
            <w:pPr>
              <w:pStyle w:val="TableParagraph"/>
              <w:spacing w:before="10"/>
              <w:jc w:val="both"/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</w:rPr>
            </w:pPr>
            <w:proofErr w:type="spellStart"/>
            <w:r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</w:rPr>
              <w:t>体育</w:t>
            </w:r>
            <w:proofErr w:type="spellEnd"/>
          </w:p>
        </w:tc>
        <w:tc>
          <w:tcPr>
            <w:tcW w:w="706" w:type="dxa"/>
            <w:vAlign w:val="center"/>
          </w:tcPr>
          <w:p w14:paraId="6FDB3D9A" w14:textId="77777777" w:rsidR="0078182E" w:rsidRPr="0048599B" w:rsidRDefault="0078182E" w:rsidP="000466A3">
            <w:pPr>
              <w:pStyle w:val="15"/>
              <w:spacing w:line="240" w:lineRule="auto"/>
              <w:rPr>
                <w:rFonts w:ascii="仿宋_GB2312" w:eastAsia="仿宋_GB2312" w:hint="eastAsia"/>
                <w:b/>
                <w:color w:val="000000" w:themeColor="text1"/>
              </w:rPr>
            </w:pPr>
          </w:p>
        </w:tc>
        <w:tc>
          <w:tcPr>
            <w:tcW w:w="852" w:type="dxa"/>
            <w:vAlign w:val="center"/>
          </w:tcPr>
          <w:p w14:paraId="48D71D61" w14:textId="77777777" w:rsidR="0078182E" w:rsidRPr="0048599B" w:rsidRDefault="0078182E" w:rsidP="000466A3">
            <w:pPr>
              <w:pStyle w:val="15"/>
              <w:spacing w:line="240" w:lineRule="auto"/>
              <w:rPr>
                <w:rFonts w:ascii="仿宋_GB2312" w:eastAsia="仿宋_GB2312" w:hint="eastAsia"/>
                <w:b/>
                <w:color w:val="000000" w:themeColor="text1"/>
              </w:rPr>
            </w:pPr>
          </w:p>
        </w:tc>
        <w:tc>
          <w:tcPr>
            <w:tcW w:w="1284" w:type="dxa"/>
            <w:vAlign w:val="center"/>
          </w:tcPr>
          <w:p w14:paraId="7F8EE362" w14:textId="77777777" w:rsidR="0078182E" w:rsidRPr="0048599B" w:rsidRDefault="0078182E" w:rsidP="000466A3">
            <w:pPr>
              <w:pStyle w:val="15"/>
              <w:spacing w:line="240" w:lineRule="auto"/>
              <w:rPr>
                <w:rFonts w:ascii="仿宋_GB2312" w:eastAsia="仿宋_GB2312" w:hint="eastAsia"/>
                <w:b/>
                <w:color w:val="000000" w:themeColor="text1"/>
              </w:rPr>
            </w:pPr>
          </w:p>
        </w:tc>
        <w:tc>
          <w:tcPr>
            <w:tcW w:w="707" w:type="dxa"/>
            <w:vAlign w:val="center"/>
          </w:tcPr>
          <w:p w14:paraId="27B61BF1" w14:textId="77777777" w:rsidR="0078182E" w:rsidRPr="0048599B" w:rsidRDefault="0078182E" w:rsidP="000466A3">
            <w:pPr>
              <w:pStyle w:val="15"/>
              <w:spacing w:line="240" w:lineRule="auto"/>
              <w:rPr>
                <w:rFonts w:ascii="仿宋_GB2312" w:eastAsia="仿宋_GB2312" w:hint="eastAsia"/>
                <w:b/>
                <w:color w:val="000000" w:themeColor="text1"/>
              </w:rPr>
            </w:pPr>
          </w:p>
        </w:tc>
        <w:tc>
          <w:tcPr>
            <w:tcW w:w="995" w:type="dxa"/>
            <w:vAlign w:val="center"/>
          </w:tcPr>
          <w:p w14:paraId="105AB16A" w14:textId="77777777" w:rsidR="0078182E" w:rsidRPr="0048599B" w:rsidRDefault="0078182E" w:rsidP="000466A3">
            <w:pPr>
              <w:pStyle w:val="15"/>
              <w:spacing w:line="240" w:lineRule="auto"/>
              <w:rPr>
                <w:rFonts w:ascii="仿宋_GB2312" w:eastAsia="仿宋_GB2312" w:hint="eastAsia"/>
                <w:b/>
                <w:color w:val="000000" w:themeColor="text1"/>
              </w:rPr>
            </w:pPr>
          </w:p>
        </w:tc>
        <w:tc>
          <w:tcPr>
            <w:tcW w:w="993" w:type="dxa"/>
            <w:vAlign w:val="center"/>
          </w:tcPr>
          <w:p w14:paraId="0254E037" w14:textId="77777777" w:rsidR="0078182E" w:rsidRPr="0048599B" w:rsidRDefault="0078182E" w:rsidP="000466A3">
            <w:pPr>
              <w:pStyle w:val="15"/>
              <w:spacing w:line="240" w:lineRule="auto"/>
              <w:rPr>
                <w:rFonts w:ascii="仿宋_GB2312" w:eastAsia="仿宋_GB2312" w:hint="eastAsia"/>
                <w:b/>
                <w:color w:val="000000" w:themeColor="text1"/>
              </w:rPr>
            </w:pPr>
          </w:p>
        </w:tc>
        <w:tc>
          <w:tcPr>
            <w:tcW w:w="995" w:type="dxa"/>
            <w:vAlign w:val="center"/>
          </w:tcPr>
          <w:p w14:paraId="0D2A5402" w14:textId="77777777" w:rsidR="0078182E" w:rsidRPr="0048599B" w:rsidRDefault="0078182E" w:rsidP="000466A3">
            <w:pPr>
              <w:pStyle w:val="15"/>
              <w:spacing w:line="240" w:lineRule="auto"/>
              <w:rPr>
                <w:rFonts w:ascii="仿宋_GB2312" w:eastAsia="仿宋_GB2312" w:hint="eastAsia"/>
                <w:b/>
                <w:color w:val="000000" w:themeColor="text1"/>
              </w:rPr>
            </w:pPr>
          </w:p>
        </w:tc>
        <w:tc>
          <w:tcPr>
            <w:tcW w:w="842" w:type="dxa"/>
            <w:vAlign w:val="center"/>
          </w:tcPr>
          <w:p w14:paraId="2BE582C8" w14:textId="3B2EF18B" w:rsidR="0078182E" w:rsidRPr="0048599B" w:rsidRDefault="0078182E" w:rsidP="000466A3">
            <w:pPr>
              <w:pStyle w:val="15"/>
              <w:spacing w:line="240" w:lineRule="auto"/>
              <w:rPr>
                <w:rFonts w:ascii="仿宋_GB2312" w:eastAsia="仿宋_GB2312" w:hint="eastAsia"/>
                <w:b/>
                <w:color w:val="000000" w:themeColor="text1"/>
              </w:rPr>
            </w:pPr>
          </w:p>
        </w:tc>
        <w:tc>
          <w:tcPr>
            <w:tcW w:w="849" w:type="dxa"/>
            <w:vAlign w:val="center"/>
          </w:tcPr>
          <w:p w14:paraId="1ED70A04" w14:textId="77777777" w:rsidR="0078182E" w:rsidRPr="0048599B" w:rsidRDefault="0078182E" w:rsidP="000466A3">
            <w:pPr>
              <w:pStyle w:val="15"/>
              <w:spacing w:line="240" w:lineRule="auto"/>
              <w:rPr>
                <w:rFonts w:ascii="仿宋_GB2312" w:eastAsia="仿宋_GB2312" w:hint="eastAsia"/>
                <w:b/>
                <w:color w:val="000000" w:themeColor="text1"/>
              </w:rPr>
            </w:pPr>
          </w:p>
        </w:tc>
        <w:tc>
          <w:tcPr>
            <w:tcW w:w="707" w:type="dxa"/>
            <w:vAlign w:val="center"/>
          </w:tcPr>
          <w:p w14:paraId="3AA7FE1A" w14:textId="77777777" w:rsidR="0078182E" w:rsidRPr="0048599B" w:rsidRDefault="0078182E" w:rsidP="000466A3">
            <w:pPr>
              <w:pStyle w:val="15"/>
              <w:spacing w:line="240" w:lineRule="auto"/>
              <w:rPr>
                <w:rFonts w:ascii="仿宋_GB2312" w:eastAsia="仿宋_GB2312" w:hint="eastAsia"/>
                <w:b/>
                <w:color w:val="000000" w:themeColor="text1"/>
              </w:rPr>
            </w:pPr>
          </w:p>
        </w:tc>
        <w:tc>
          <w:tcPr>
            <w:tcW w:w="851" w:type="dxa"/>
            <w:vAlign w:val="center"/>
          </w:tcPr>
          <w:p w14:paraId="59CC07F1" w14:textId="77777777" w:rsidR="0078182E" w:rsidRPr="0048599B" w:rsidRDefault="0078182E" w:rsidP="000466A3">
            <w:pPr>
              <w:pStyle w:val="15"/>
              <w:spacing w:line="240" w:lineRule="auto"/>
              <w:rPr>
                <w:rFonts w:ascii="仿宋_GB2312" w:eastAsia="仿宋_GB2312" w:hint="eastAsia"/>
                <w:b/>
                <w:color w:val="000000" w:themeColor="text1"/>
              </w:rPr>
            </w:pPr>
          </w:p>
        </w:tc>
      </w:tr>
      <w:tr w:rsidR="0078182E" w:rsidRPr="0048599B" w14:paraId="7356381C" w14:textId="77777777" w:rsidTr="0078182E">
        <w:trPr>
          <w:trHeight w:val="359"/>
        </w:trPr>
        <w:tc>
          <w:tcPr>
            <w:tcW w:w="3260" w:type="dxa"/>
            <w:vAlign w:val="center"/>
          </w:tcPr>
          <w:p w14:paraId="28769DB6" w14:textId="59B1DDEE" w:rsidR="0078182E" w:rsidRPr="0048599B" w:rsidRDefault="0078182E" w:rsidP="0078182E">
            <w:pPr>
              <w:pStyle w:val="TableParagraph"/>
              <w:spacing w:before="10"/>
              <w:jc w:val="both"/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</w:rPr>
            </w:pPr>
            <w:proofErr w:type="spellStart"/>
            <w:r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</w:rPr>
              <w:t>微积分A</w:t>
            </w:r>
            <w:proofErr w:type="spellEnd"/>
            <w:r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</w:rPr>
              <w:t>(I</w:t>
            </w:r>
            <w:r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>) B(</w:t>
            </w:r>
            <w:r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</w:rPr>
              <w:t>II)</w:t>
            </w:r>
          </w:p>
        </w:tc>
        <w:tc>
          <w:tcPr>
            <w:tcW w:w="706" w:type="dxa"/>
            <w:vAlign w:val="center"/>
          </w:tcPr>
          <w:p w14:paraId="698D110D" w14:textId="76672EC3" w:rsidR="0078182E" w:rsidRPr="0048599B" w:rsidRDefault="0078182E" w:rsidP="0078182E">
            <w:pPr>
              <w:pStyle w:val="15"/>
              <w:spacing w:line="240" w:lineRule="auto"/>
              <w:rPr>
                <w:rFonts w:ascii="仿宋_GB2312" w:eastAsia="仿宋_GB2312" w:hint="eastAsia"/>
                <w:b/>
                <w:color w:val="000000" w:themeColor="text1"/>
              </w:rPr>
            </w:pPr>
            <w:r>
              <w:rPr>
                <w:rFonts w:ascii="仿宋_GB2312" w:eastAsia="仿宋_GB2312" w:hint="eastAsia"/>
                <w:b/>
                <w:color w:val="000000" w:themeColor="text1"/>
                <w:lang w:eastAsia="zh-CN"/>
              </w:rPr>
              <w:t>√</w:t>
            </w:r>
          </w:p>
        </w:tc>
        <w:tc>
          <w:tcPr>
            <w:tcW w:w="852" w:type="dxa"/>
            <w:vAlign w:val="center"/>
          </w:tcPr>
          <w:p w14:paraId="63D419EE" w14:textId="235F70F9" w:rsidR="0078182E" w:rsidRPr="0048599B" w:rsidRDefault="0078182E" w:rsidP="0078182E">
            <w:pPr>
              <w:pStyle w:val="15"/>
              <w:spacing w:line="240" w:lineRule="auto"/>
              <w:rPr>
                <w:rFonts w:ascii="仿宋_GB2312" w:eastAsia="仿宋_GB2312" w:hint="eastAsia"/>
                <w:b/>
                <w:color w:val="000000" w:themeColor="text1"/>
              </w:rPr>
            </w:pPr>
          </w:p>
        </w:tc>
        <w:tc>
          <w:tcPr>
            <w:tcW w:w="1284" w:type="dxa"/>
            <w:vAlign w:val="center"/>
          </w:tcPr>
          <w:p w14:paraId="5AF3A31D" w14:textId="77777777" w:rsidR="0078182E" w:rsidRPr="0048599B" w:rsidRDefault="0078182E" w:rsidP="0078182E">
            <w:pPr>
              <w:pStyle w:val="15"/>
              <w:spacing w:line="240" w:lineRule="auto"/>
              <w:rPr>
                <w:rFonts w:ascii="仿宋_GB2312" w:eastAsia="仿宋_GB2312" w:hint="eastAsia"/>
                <w:b/>
                <w:color w:val="000000" w:themeColor="text1"/>
              </w:rPr>
            </w:pPr>
          </w:p>
        </w:tc>
        <w:tc>
          <w:tcPr>
            <w:tcW w:w="707" w:type="dxa"/>
            <w:vAlign w:val="center"/>
          </w:tcPr>
          <w:p w14:paraId="4FC57FB4" w14:textId="77777777" w:rsidR="0078182E" w:rsidRPr="0048599B" w:rsidRDefault="0078182E" w:rsidP="0078182E">
            <w:pPr>
              <w:pStyle w:val="15"/>
              <w:spacing w:line="240" w:lineRule="auto"/>
              <w:rPr>
                <w:rFonts w:ascii="仿宋_GB2312" w:eastAsia="仿宋_GB2312" w:hint="eastAsia"/>
                <w:b/>
                <w:color w:val="000000" w:themeColor="text1"/>
              </w:rPr>
            </w:pPr>
          </w:p>
        </w:tc>
        <w:tc>
          <w:tcPr>
            <w:tcW w:w="995" w:type="dxa"/>
            <w:vAlign w:val="center"/>
          </w:tcPr>
          <w:p w14:paraId="66C0F301" w14:textId="77777777" w:rsidR="0078182E" w:rsidRPr="0048599B" w:rsidRDefault="0078182E" w:rsidP="0078182E">
            <w:pPr>
              <w:pStyle w:val="15"/>
              <w:spacing w:line="240" w:lineRule="auto"/>
              <w:rPr>
                <w:rFonts w:ascii="仿宋_GB2312" w:eastAsia="仿宋_GB2312" w:hint="eastAsia"/>
                <w:b/>
                <w:color w:val="000000" w:themeColor="text1"/>
              </w:rPr>
            </w:pPr>
          </w:p>
        </w:tc>
        <w:tc>
          <w:tcPr>
            <w:tcW w:w="993" w:type="dxa"/>
            <w:vAlign w:val="center"/>
          </w:tcPr>
          <w:p w14:paraId="13376CAB" w14:textId="77777777" w:rsidR="0078182E" w:rsidRPr="0048599B" w:rsidRDefault="0078182E" w:rsidP="0078182E">
            <w:pPr>
              <w:pStyle w:val="15"/>
              <w:spacing w:line="240" w:lineRule="auto"/>
              <w:rPr>
                <w:rFonts w:ascii="仿宋_GB2312" w:eastAsia="仿宋_GB2312" w:hint="eastAsia"/>
                <w:b/>
                <w:color w:val="000000" w:themeColor="text1"/>
              </w:rPr>
            </w:pPr>
          </w:p>
        </w:tc>
        <w:tc>
          <w:tcPr>
            <w:tcW w:w="995" w:type="dxa"/>
            <w:vAlign w:val="center"/>
          </w:tcPr>
          <w:p w14:paraId="5050A6E6" w14:textId="77777777" w:rsidR="0078182E" w:rsidRPr="0048599B" w:rsidRDefault="0078182E" w:rsidP="0078182E">
            <w:pPr>
              <w:pStyle w:val="15"/>
              <w:spacing w:line="240" w:lineRule="auto"/>
              <w:rPr>
                <w:rFonts w:ascii="仿宋_GB2312" w:eastAsia="仿宋_GB2312" w:hint="eastAsia"/>
                <w:b/>
                <w:color w:val="000000" w:themeColor="text1"/>
              </w:rPr>
            </w:pPr>
          </w:p>
        </w:tc>
        <w:tc>
          <w:tcPr>
            <w:tcW w:w="842" w:type="dxa"/>
            <w:vAlign w:val="center"/>
          </w:tcPr>
          <w:p w14:paraId="411FAA09" w14:textId="77777777" w:rsidR="0078182E" w:rsidRPr="0048599B" w:rsidRDefault="0078182E" w:rsidP="0078182E">
            <w:pPr>
              <w:pStyle w:val="15"/>
              <w:spacing w:line="240" w:lineRule="auto"/>
              <w:rPr>
                <w:rFonts w:ascii="仿宋_GB2312" w:eastAsia="仿宋_GB2312" w:hint="eastAsia"/>
                <w:b/>
                <w:color w:val="000000" w:themeColor="text1"/>
              </w:rPr>
            </w:pPr>
          </w:p>
        </w:tc>
        <w:tc>
          <w:tcPr>
            <w:tcW w:w="849" w:type="dxa"/>
            <w:vAlign w:val="center"/>
          </w:tcPr>
          <w:p w14:paraId="76CAE4FF" w14:textId="77777777" w:rsidR="0078182E" w:rsidRPr="0048599B" w:rsidRDefault="0078182E" w:rsidP="0078182E">
            <w:pPr>
              <w:pStyle w:val="15"/>
              <w:spacing w:line="240" w:lineRule="auto"/>
              <w:rPr>
                <w:rFonts w:ascii="仿宋_GB2312" w:eastAsia="仿宋_GB2312" w:hint="eastAsia"/>
                <w:b/>
                <w:color w:val="000000" w:themeColor="text1"/>
              </w:rPr>
            </w:pPr>
          </w:p>
        </w:tc>
        <w:tc>
          <w:tcPr>
            <w:tcW w:w="707" w:type="dxa"/>
            <w:vAlign w:val="center"/>
          </w:tcPr>
          <w:p w14:paraId="60C000A6" w14:textId="77777777" w:rsidR="0078182E" w:rsidRPr="0048599B" w:rsidRDefault="0078182E" w:rsidP="0078182E">
            <w:pPr>
              <w:pStyle w:val="15"/>
              <w:spacing w:line="240" w:lineRule="auto"/>
              <w:rPr>
                <w:rFonts w:ascii="仿宋_GB2312" w:eastAsia="仿宋_GB2312" w:hint="eastAsia"/>
                <w:b/>
                <w:color w:val="000000" w:themeColor="text1"/>
              </w:rPr>
            </w:pPr>
          </w:p>
        </w:tc>
        <w:tc>
          <w:tcPr>
            <w:tcW w:w="851" w:type="dxa"/>
            <w:vAlign w:val="center"/>
          </w:tcPr>
          <w:p w14:paraId="40E5BD71" w14:textId="77777777" w:rsidR="0078182E" w:rsidRPr="0048599B" w:rsidRDefault="0078182E" w:rsidP="0078182E">
            <w:pPr>
              <w:pStyle w:val="15"/>
              <w:spacing w:line="240" w:lineRule="auto"/>
              <w:rPr>
                <w:rFonts w:ascii="仿宋_GB2312" w:eastAsia="仿宋_GB2312" w:hint="eastAsia"/>
                <w:b/>
                <w:color w:val="000000" w:themeColor="text1"/>
              </w:rPr>
            </w:pPr>
          </w:p>
        </w:tc>
      </w:tr>
      <w:tr w:rsidR="0078182E" w:rsidRPr="0048599B" w14:paraId="4302D909" w14:textId="77777777" w:rsidTr="0078182E">
        <w:trPr>
          <w:trHeight w:val="360"/>
        </w:trPr>
        <w:tc>
          <w:tcPr>
            <w:tcW w:w="3260" w:type="dxa"/>
            <w:vAlign w:val="center"/>
          </w:tcPr>
          <w:p w14:paraId="4DB38F3E" w14:textId="179BC98E" w:rsidR="0078182E" w:rsidRPr="0048599B" w:rsidRDefault="0078182E" w:rsidP="0078182E">
            <w:pPr>
              <w:pStyle w:val="TableParagraph"/>
              <w:spacing w:before="10"/>
              <w:jc w:val="both"/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</w:rPr>
            </w:pPr>
            <w:proofErr w:type="spellStart"/>
            <w:r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</w:rPr>
              <w:t>线性代数B</w:t>
            </w:r>
            <w:proofErr w:type="spellEnd"/>
          </w:p>
        </w:tc>
        <w:tc>
          <w:tcPr>
            <w:tcW w:w="706" w:type="dxa"/>
            <w:vAlign w:val="center"/>
          </w:tcPr>
          <w:p w14:paraId="7C8B2E23" w14:textId="6F79F46F" w:rsidR="0078182E" w:rsidRPr="0048599B" w:rsidRDefault="0078182E" w:rsidP="0078182E">
            <w:pPr>
              <w:pStyle w:val="15"/>
              <w:spacing w:line="240" w:lineRule="auto"/>
              <w:rPr>
                <w:rFonts w:ascii="仿宋_GB2312" w:eastAsia="仿宋_GB2312" w:hint="eastAsia"/>
                <w:b/>
                <w:color w:val="000000" w:themeColor="text1"/>
              </w:rPr>
            </w:pPr>
            <w:r>
              <w:rPr>
                <w:rFonts w:ascii="仿宋_GB2312" w:eastAsia="仿宋_GB2312" w:hint="eastAsia"/>
                <w:b/>
                <w:color w:val="000000" w:themeColor="text1"/>
                <w:lang w:eastAsia="zh-CN"/>
              </w:rPr>
              <w:t>√</w:t>
            </w:r>
          </w:p>
        </w:tc>
        <w:tc>
          <w:tcPr>
            <w:tcW w:w="852" w:type="dxa"/>
            <w:vAlign w:val="center"/>
          </w:tcPr>
          <w:p w14:paraId="0275F525" w14:textId="35A8DB45" w:rsidR="0078182E" w:rsidRPr="0048599B" w:rsidRDefault="0078182E" w:rsidP="0078182E">
            <w:pPr>
              <w:pStyle w:val="15"/>
              <w:spacing w:line="240" w:lineRule="auto"/>
              <w:rPr>
                <w:rFonts w:ascii="仿宋_GB2312" w:eastAsia="仿宋_GB2312" w:hint="eastAsia"/>
                <w:b/>
                <w:color w:val="000000" w:themeColor="text1"/>
              </w:rPr>
            </w:pPr>
          </w:p>
        </w:tc>
        <w:tc>
          <w:tcPr>
            <w:tcW w:w="1284" w:type="dxa"/>
            <w:vAlign w:val="center"/>
          </w:tcPr>
          <w:p w14:paraId="024A4CCF" w14:textId="77777777" w:rsidR="0078182E" w:rsidRPr="0048599B" w:rsidRDefault="0078182E" w:rsidP="0078182E">
            <w:pPr>
              <w:pStyle w:val="15"/>
              <w:spacing w:line="240" w:lineRule="auto"/>
              <w:rPr>
                <w:rFonts w:ascii="仿宋_GB2312" w:eastAsia="仿宋_GB2312" w:hint="eastAsia"/>
                <w:b/>
                <w:color w:val="000000" w:themeColor="text1"/>
              </w:rPr>
            </w:pPr>
          </w:p>
        </w:tc>
        <w:tc>
          <w:tcPr>
            <w:tcW w:w="707" w:type="dxa"/>
            <w:vAlign w:val="center"/>
          </w:tcPr>
          <w:p w14:paraId="777155CC" w14:textId="77777777" w:rsidR="0078182E" w:rsidRPr="0048599B" w:rsidRDefault="0078182E" w:rsidP="0078182E">
            <w:pPr>
              <w:pStyle w:val="15"/>
              <w:spacing w:line="240" w:lineRule="auto"/>
              <w:rPr>
                <w:rFonts w:ascii="仿宋_GB2312" w:eastAsia="仿宋_GB2312" w:hint="eastAsia"/>
                <w:b/>
                <w:color w:val="000000" w:themeColor="text1"/>
              </w:rPr>
            </w:pPr>
          </w:p>
        </w:tc>
        <w:tc>
          <w:tcPr>
            <w:tcW w:w="995" w:type="dxa"/>
            <w:vAlign w:val="center"/>
          </w:tcPr>
          <w:p w14:paraId="51F57794" w14:textId="77777777" w:rsidR="0078182E" w:rsidRPr="0048599B" w:rsidRDefault="0078182E" w:rsidP="0078182E">
            <w:pPr>
              <w:pStyle w:val="15"/>
              <w:spacing w:line="240" w:lineRule="auto"/>
              <w:rPr>
                <w:rFonts w:ascii="仿宋_GB2312" w:eastAsia="仿宋_GB2312" w:hint="eastAsia"/>
                <w:b/>
                <w:color w:val="000000" w:themeColor="text1"/>
              </w:rPr>
            </w:pPr>
          </w:p>
        </w:tc>
        <w:tc>
          <w:tcPr>
            <w:tcW w:w="993" w:type="dxa"/>
            <w:vAlign w:val="center"/>
          </w:tcPr>
          <w:p w14:paraId="50F94082" w14:textId="77777777" w:rsidR="0078182E" w:rsidRPr="0048599B" w:rsidRDefault="0078182E" w:rsidP="0078182E">
            <w:pPr>
              <w:pStyle w:val="15"/>
              <w:spacing w:line="240" w:lineRule="auto"/>
              <w:rPr>
                <w:rFonts w:ascii="仿宋_GB2312" w:eastAsia="仿宋_GB2312" w:hint="eastAsia"/>
                <w:b/>
                <w:color w:val="000000" w:themeColor="text1"/>
              </w:rPr>
            </w:pPr>
          </w:p>
        </w:tc>
        <w:tc>
          <w:tcPr>
            <w:tcW w:w="995" w:type="dxa"/>
            <w:vAlign w:val="center"/>
          </w:tcPr>
          <w:p w14:paraId="052C899B" w14:textId="77777777" w:rsidR="0078182E" w:rsidRPr="0048599B" w:rsidRDefault="0078182E" w:rsidP="0078182E">
            <w:pPr>
              <w:pStyle w:val="15"/>
              <w:spacing w:line="240" w:lineRule="auto"/>
              <w:rPr>
                <w:rFonts w:ascii="仿宋_GB2312" w:eastAsia="仿宋_GB2312" w:hint="eastAsia"/>
                <w:b/>
                <w:color w:val="000000" w:themeColor="text1"/>
              </w:rPr>
            </w:pPr>
          </w:p>
        </w:tc>
        <w:tc>
          <w:tcPr>
            <w:tcW w:w="842" w:type="dxa"/>
            <w:vAlign w:val="center"/>
          </w:tcPr>
          <w:p w14:paraId="18A7B2A3" w14:textId="77777777" w:rsidR="0078182E" w:rsidRPr="0048599B" w:rsidRDefault="0078182E" w:rsidP="0078182E">
            <w:pPr>
              <w:pStyle w:val="15"/>
              <w:spacing w:line="240" w:lineRule="auto"/>
              <w:rPr>
                <w:rFonts w:ascii="仿宋_GB2312" w:eastAsia="仿宋_GB2312" w:hint="eastAsia"/>
                <w:b/>
                <w:color w:val="000000" w:themeColor="text1"/>
              </w:rPr>
            </w:pPr>
          </w:p>
        </w:tc>
        <w:tc>
          <w:tcPr>
            <w:tcW w:w="849" w:type="dxa"/>
            <w:vAlign w:val="center"/>
          </w:tcPr>
          <w:p w14:paraId="747CDAF2" w14:textId="77777777" w:rsidR="0078182E" w:rsidRPr="0048599B" w:rsidRDefault="0078182E" w:rsidP="0078182E">
            <w:pPr>
              <w:pStyle w:val="15"/>
              <w:spacing w:line="240" w:lineRule="auto"/>
              <w:rPr>
                <w:rFonts w:ascii="仿宋_GB2312" w:eastAsia="仿宋_GB2312" w:hint="eastAsia"/>
                <w:b/>
                <w:color w:val="000000" w:themeColor="text1"/>
              </w:rPr>
            </w:pPr>
          </w:p>
        </w:tc>
        <w:tc>
          <w:tcPr>
            <w:tcW w:w="707" w:type="dxa"/>
            <w:vAlign w:val="center"/>
          </w:tcPr>
          <w:p w14:paraId="74E87DE8" w14:textId="77777777" w:rsidR="0078182E" w:rsidRPr="0048599B" w:rsidRDefault="0078182E" w:rsidP="0078182E">
            <w:pPr>
              <w:pStyle w:val="15"/>
              <w:spacing w:line="240" w:lineRule="auto"/>
              <w:rPr>
                <w:rFonts w:ascii="仿宋_GB2312" w:eastAsia="仿宋_GB2312" w:hint="eastAsia"/>
                <w:b/>
                <w:color w:val="000000" w:themeColor="text1"/>
              </w:rPr>
            </w:pPr>
          </w:p>
        </w:tc>
        <w:tc>
          <w:tcPr>
            <w:tcW w:w="851" w:type="dxa"/>
            <w:vAlign w:val="center"/>
          </w:tcPr>
          <w:p w14:paraId="16332133" w14:textId="77777777" w:rsidR="0078182E" w:rsidRPr="0048599B" w:rsidRDefault="0078182E" w:rsidP="0078182E">
            <w:pPr>
              <w:pStyle w:val="15"/>
              <w:spacing w:line="240" w:lineRule="auto"/>
              <w:rPr>
                <w:rFonts w:ascii="仿宋_GB2312" w:eastAsia="仿宋_GB2312" w:hint="eastAsia"/>
                <w:b/>
                <w:color w:val="000000" w:themeColor="text1"/>
              </w:rPr>
            </w:pPr>
          </w:p>
        </w:tc>
      </w:tr>
      <w:tr w:rsidR="0078182E" w:rsidRPr="0048599B" w14:paraId="5F52ACB4" w14:textId="77777777" w:rsidTr="0078182E">
        <w:trPr>
          <w:trHeight w:val="359"/>
        </w:trPr>
        <w:tc>
          <w:tcPr>
            <w:tcW w:w="3260" w:type="dxa"/>
            <w:vAlign w:val="center"/>
          </w:tcPr>
          <w:p w14:paraId="5F4D07A8" w14:textId="43BBF299" w:rsidR="0078182E" w:rsidRPr="0048599B" w:rsidRDefault="0078182E" w:rsidP="0078182E">
            <w:pPr>
              <w:pStyle w:val="TableParagraph"/>
              <w:spacing w:before="10"/>
              <w:jc w:val="both"/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</w:rPr>
            </w:pPr>
            <w:proofErr w:type="spellStart"/>
            <w:r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</w:rPr>
              <w:t>概率与数理统计</w:t>
            </w:r>
            <w:proofErr w:type="spellEnd"/>
          </w:p>
        </w:tc>
        <w:tc>
          <w:tcPr>
            <w:tcW w:w="706" w:type="dxa"/>
            <w:vAlign w:val="center"/>
          </w:tcPr>
          <w:p w14:paraId="292BAC9F" w14:textId="34A3416F" w:rsidR="0078182E" w:rsidRPr="0048599B" w:rsidRDefault="0078182E" w:rsidP="0078182E">
            <w:pPr>
              <w:pStyle w:val="15"/>
              <w:spacing w:line="240" w:lineRule="auto"/>
              <w:rPr>
                <w:rFonts w:ascii="仿宋_GB2312" w:eastAsia="仿宋_GB2312" w:hint="eastAsia"/>
                <w:b/>
                <w:color w:val="000000" w:themeColor="text1"/>
              </w:rPr>
            </w:pPr>
            <w:r>
              <w:rPr>
                <w:rFonts w:ascii="仿宋_GB2312" w:eastAsia="仿宋_GB2312" w:hint="eastAsia"/>
                <w:b/>
                <w:color w:val="000000" w:themeColor="text1"/>
                <w:lang w:eastAsia="zh-CN"/>
              </w:rPr>
              <w:t>√</w:t>
            </w:r>
          </w:p>
        </w:tc>
        <w:tc>
          <w:tcPr>
            <w:tcW w:w="852" w:type="dxa"/>
            <w:vAlign w:val="center"/>
          </w:tcPr>
          <w:p w14:paraId="0B8A1B85" w14:textId="14FBED93" w:rsidR="0078182E" w:rsidRPr="0048599B" w:rsidRDefault="0078182E" w:rsidP="0078182E">
            <w:pPr>
              <w:pStyle w:val="15"/>
              <w:spacing w:line="240" w:lineRule="auto"/>
              <w:rPr>
                <w:rFonts w:ascii="仿宋_GB2312" w:eastAsia="仿宋_GB2312" w:hint="eastAsia"/>
                <w:b/>
                <w:color w:val="000000" w:themeColor="text1"/>
              </w:rPr>
            </w:pPr>
          </w:p>
        </w:tc>
        <w:tc>
          <w:tcPr>
            <w:tcW w:w="1284" w:type="dxa"/>
            <w:vAlign w:val="center"/>
          </w:tcPr>
          <w:p w14:paraId="4C4E62EE" w14:textId="77777777" w:rsidR="0078182E" w:rsidRPr="0048599B" w:rsidRDefault="0078182E" w:rsidP="0078182E">
            <w:pPr>
              <w:pStyle w:val="15"/>
              <w:spacing w:line="240" w:lineRule="auto"/>
              <w:rPr>
                <w:rFonts w:ascii="仿宋_GB2312" w:eastAsia="仿宋_GB2312" w:hint="eastAsia"/>
                <w:b/>
                <w:color w:val="000000" w:themeColor="text1"/>
              </w:rPr>
            </w:pPr>
          </w:p>
        </w:tc>
        <w:tc>
          <w:tcPr>
            <w:tcW w:w="707" w:type="dxa"/>
            <w:vAlign w:val="center"/>
          </w:tcPr>
          <w:p w14:paraId="76362557" w14:textId="77777777" w:rsidR="0078182E" w:rsidRPr="0048599B" w:rsidRDefault="0078182E" w:rsidP="0078182E">
            <w:pPr>
              <w:pStyle w:val="15"/>
              <w:spacing w:line="240" w:lineRule="auto"/>
              <w:rPr>
                <w:rFonts w:ascii="仿宋_GB2312" w:eastAsia="仿宋_GB2312" w:hint="eastAsia"/>
                <w:b/>
                <w:color w:val="000000" w:themeColor="text1"/>
              </w:rPr>
            </w:pPr>
          </w:p>
        </w:tc>
        <w:tc>
          <w:tcPr>
            <w:tcW w:w="995" w:type="dxa"/>
            <w:vAlign w:val="center"/>
          </w:tcPr>
          <w:p w14:paraId="1643757E" w14:textId="77777777" w:rsidR="0078182E" w:rsidRPr="0048599B" w:rsidRDefault="0078182E" w:rsidP="0078182E">
            <w:pPr>
              <w:pStyle w:val="15"/>
              <w:spacing w:line="240" w:lineRule="auto"/>
              <w:rPr>
                <w:rFonts w:ascii="仿宋_GB2312" w:eastAsia="仿宋_GB2312" w:hint="eastAsia"/>
                <w:b/>
                <w:color w:val="000000" w:themeColor="text1"/>
              </w:rPr>
            </w:pPr>
          </w:p>
        </w:tc>
        <w:tc>
          <w:tcPr>
            <w:tcW w:w="993" w:type="dxa"/>
            <w:vAlign w:val="center"/>
          </w:tcPr>
          <w:p w14:paraId="34FF120E" w14:textId="77777777" w:rsidR="0078182E" w:rsidRPr="0048599B" w:rsidRDefault="0078182E" w:rsidP="0078182E">
            <w:pPr>
              <w:pStyle w:val="15"/>
              <w:spacing w:line="240" w:lineRule="auto"/>
              <w:rPr>
                <w:rFonts w:ascii="仿宋_GB2312" w:eastAsia="仿宋_GB2312" w:hint="eastAsia"/>
                <w:b/>
                <w:color w:val="000000" w:themeColor="text1"/>
              </w:rPr>
            </w:pPr>
          </w:p>
        </w:tc>
        <w:tc>
          <w:tcPr>
            <w:tcW w:w="995" w:type="dxa"/>
            <w:vAlign w:val="center"/>
          </w:tcPr>
          <w:p w14:paraId="38646E2A" w14:textId="77777777" w:rsidR="0078182E" w:rsidRPr="0048599B" w:rsidRDefault="0078182E" w:rsidP="0078182E">
            <w:pPr>
              <w:pStyle w:val="15"/>
              <w:spacing w:line="240" w:lineRule="auto"/>
              <w:rPr>
                <w:rFonts w:ascii="仿宋_GB2312" w:eastAsia="仿宋_GB2312" w:hint="eastAsia"/>
                <w:b/>
                <w:color w:val="000000" w:themeColor="text1"/>
              </w:rPr>
            </w:pPr>
          </w:p>
        </w:tc>
        <w:tc>
          <w:tcPr>
            <w:tcW w:w="842" w:type="dxa"/>
            <w:vAlign w:val="center"/>
          </w:tcPr>
          <w:p w14:paraId="7FE31B3E" w14:textId="77777777" w:rsidR="0078182E" w:rsidRPr="0048599B" w:rsidRDefault="0078182E" w:rsidP="0078182E">
            <w:pPr>
              <w:pStyle w:val="15"/>
              <w:spacing w:line="240" w:lineRule="auto"/>
              <w:rPr>
                <w:rFonts w:ascii="仿宋_GB2312" w:eastAsia="仿宋_GB2312" w:hint="eastAsia"/>
                <w:b/>
                <w:color w:val="000000" w:themeColor="text1"/>
              </w:rPr>
            </w:pPr>
          </w:p>
        </w:tc>
        <w:tc>
          <w:tcPr>
            <w:tcW w:w="849" w:type="dxa"/>
            <w:vAlign w:val="center"/>
          </w:tcPr>
          <w:p w14:paraId="46991F7F" w14:textId="77777777" w:rsidR="0078182E" w:rsidRPr="0048599B" w:rsidRDefault="0078182E" w:rsidP="0078182E">
            <w:pPr>
              <w:pStyle w:val="15"/>
              <w:spacing w:line="240" w:lineRule="auto"/>
              <w:rPr>
                <w:rFonts w:ascii="仿宋_GB2312" w:eastAsia="仿宋_GB2312" w:hint="eastAsia"/>
                <w:b/>
                <w:color w:val="000000" w:themeColor="text1"/>
              </w:rPr>
            </w:pPr>
          </w:p>
        </w:tc>
        <w:tc>
          <w:tcPr>
            <w:tcW w:w="707" w:type="dxa"/>
            <w:vAlign w:val="center"/>
          </w:tcPr>
          <w:p w14:paraId="7B5A1C48" w14:textId="77777777" w:rsidR="0078182E" w:rsidRPr="0048599B" w:rsidRDefault="0078182E" w:rsidP="0078182E">
            <w:pPr>
              <w:pStyle w:val="15"/>
              <w:spacing w:line="240" w:lineRule="auto"/>
              <w:rPr>
                <w:rFonts w:ascii="仿宋_GB2312" w:eastAsia="仿宋_GB2312" w:hint="eastAsia"/>
                <w:b/>
                <w:color w:val="000000" w:themeColor="text1"/>
              </w:rPr>
            </w:pPr>
          </w:p>
        </w:tc>
        <w:tc>
          <w:tcPr>
            <w:tcW w:w="851" w:type="dxa"/>
            <w:vAlign w:val="center"/>
          </w:tcPr>
          <w:p w14:paraId="4AFBEB7E" w14:textId="77777777" w:rsidR="0078182E" w:rsidRPr="0048599B" w:rsidRDefault="0078182E" w:rsidP="0078182E">
            <w:pPr>
              <w:pStyle w:val="15"/>
              <w:spacing w:line="240" w:lineRule="auto"/>
              <w:rPr>
                <w:rFonts w:ascii="仿宋_GB2312" w:eastAsia="仿宋_GB2312" w:hint="eastAsia"/>
                <w:b/>
                <w:color w:val="000000" w:themeColor="text1"/>
              </w:rPr>
            </w:pPr>
          </w:p>
        </w:tc>
      </w:tr>
      <w:tr w:rsidR="0078182E" w:rsidRPr="0048599B" w14:paraId="3120118B" w14:textId="77777777" w:rsidTr="0078182E">
        <w:trPr>
          <w:trHeight w:val="359"/>
        </w:trPr>
        <w:tc>
          <w:tcPr>
            <w:tcW w:w="3260" w:type="dxa"/>
            <w:vAlign w:val="center"/>
          </w:tcPr>
          <w:p w14:paraId="4F5934E4" w14:textId="0F55739E" w:rsidR="0078182E" w:rsidRPr="0048599B" w:rsidDel="00F564EB" w:rsidRDefault="0078182E" w:rsidP="0078182E">
            <w:pPr>
              <w:pStyle w:val="TableParagraph"/>
              <w:spacing w:before="10"/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</w:rPr>
            </w:pPr>
            <w:proofErr w:type="spellStart"/>
            <w:r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</w:rPr>
              <w:t>普通物理</w:t>
            </w:r>
            <w:proofErr w:type="spellEnd"/>
            <w:r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>(</w:t>
            </w:r>
            <w:r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</w:rPr>
              <w:t>I</w:t>
            </w:r>
            <w:r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 xml:space="preserve">, </w:t>
            </w:r>
            <w:r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</w:rPr>
              <w:t>II</w:t>
            </w:r>
            <w:r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>A</w:t>
            </w:r>
            <w:r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</w:rPr>
              <w:t>）</w:t>
            </w:r>
          </w:p>
        </w:tc>
        <w:tc>
          <w:tcPr>
            <w:tcW w:w="706" w:type="dxa"/>
            <w:vAlign w:val="center"/>
          </w:tcPr>
          <w:p w14:paraId="2C4EFF72" w14:textId="76120395" w:rsidR="0078182E" w:rsidRPr="0048599B" w:rsidRDefault="0078182E" w:rsidP="0078182E">
            <w:pPr>
              <w:pStyle w:val="15"/>
              <w:spacing w:line="240" w:lineRule="auto"/>
              <w:rPr>
                <w:rFonts w:ascii="仿宋_GB2312" w:eastAsia="仿宋_GB2312" w:hint="eastAsia"/>
                <w:b/>
                <w:color w:val="000000" w:themeColor="text1"/>
              </w:rPr>
            </w:pPr>
            <w:r>
              <w:rPr>
                <w:rFonts w:ascii="仿宋_GB2312" w:eastAsia="仿宋_GB2312" w:hint="eastAsia"/>
                <w:b/>
                <w:color w:val="000000" w:themeColor="text1"/>
                <w:lang w:eastAsia="zh-CN"/>
              </w:rPr>
              <w:t>√</w:t>
            </w:r>
          </w:p>
        </w:tc>
        <w:tc>
          <w:tcPr>
            <w:tcW w:w="852" w:type="dxa"/>
            <w:vAlign w:val="center"/>
          </w:tcPr>
          <w:p w14:paraId="6DAA927A" w14:textId="6C41CCF9" w:rsidR="0078182E" w:rsidRPr="0048599B" w:rsidRDefault="0078182E" w:rsidP="0078182E">
            <w:pPr>
              <w:pStyle w:val="15"/>
              <w:spacing w:line="240" w:lineRule="auto"/>
              <w:rPr>
                <w:rFonts w:ascii="仿宋_GB2312" w:eastAsia="仿宋_GB2312" w:hint="eastAsia"/>
                <w:b/>
                <w:color w:val="000000" w:themeColor="text1"/>
              </w:rPr>
            </w:pPr>
          </w:p>
        </w:tc>
        <w:tc>
          <w:tcPr>
            <w:tcW w:w="1284" w:type="dxa"/>
            <w:vAlign w:val="center"/>
          </w:tcPr>
          <w:p w14:paraId="43C238E6" w14:textId="77777777" w:rsidR="0078182E" w:rsidRPr="0048599B" w:rsidRDefault="0078182E" w:rsidP="0078182E">
            <w:pPr>
              <w:pStyle w:val="15"/>
              <w:spacing w:line="240" w:lineRule="auto"/>
              <w:rPr>
                <w:rFonts w:ascii="仿宋_GB2312" w:eastAsia="仿宋_GB2312" w:hint="eastAsia"/>
                <w:b/>
                <w:color w:val="000000" w:themeColor="text1"/>
              </w:rPr>
            </w:pPr>
          </w:p>
        </w:tc>
        <w:tc>
          <w:tcPr>
            <w:tcW w:w="707" w:type="dxa"/>
            <w:vAlign w:val="center"/>
          </w:tcPr>
          <w:p w14:paraId="0D0D9CA9" w14:textId="77777777" w:rsidR="0078182E" w:rsidRPr="0048599B" w:rsidRDefault="0078182E" w:rsidP="0078182E">
            <w:pPr>
              <w:pStyle w:val="15"/>
              <w:spacing w:line="240" w:lineRule="auto"/>
              <w:rPr>
                <w:rFonts w:ascii="仿宋_GB2312" w:eastAsia="仿宋_GB2312" w:hint="eastAsia"/>
                <w:b/>
                <w:color w:val="000000" w:themeColor="text1"/>
              </w:rPr>
            </w:pPr>
          </w:p>
        </w:tc>
        <w:tc>
          <w:tcPr>
            <w:tcW w:w="995" w:type="dxa"/>
            <w:vAlign w:val="center"/>
          </w:tcPr>
          <w:p w14:paraId="5E3FAF59" w14:textId="77777777" w:rsidR="0078182E" w:rsidRPr="0048599B" w:rsidRDefault="0078182E" w:rsidP="0078182E">
            <w:pPr>
              <w:pStyle w:val="15"/>
              <w:spacing w:line="240" w:lineRule="auto"/>
              <w:rPr>
                <w:rFonts w:ascii="仿宋_GB2312" w:eastAsia="仿宋_GB2312" w:hint="eastAsia"/>
                <w:b/>
                <w:color w:val="000000" w:themeColor="text1"/>
              </w:rPr>
            </w:pPr>
          </w:p>
        </w:tc>
        <w:tc>
          <w:tcPr>
            <w:tcW w:w="993" w:type="dxa"/>
            <w:vAlign w:val="center"/>
          </w:tcPr>
          <w:p w14:paraId="4C36CCC3" w14:textId="77777777" w:rsidR="0078182E" w:rsidRPr="0048599B" w:rsidRDefault="0078182E" w:rsidP="0078182E">
            <w:pPr>
              <w:pStyle w:val="15"/>
              <w:spacing w:line="240" w:lineRule="auto"/>
              <w:rPr>
                <w:rFonts w:ascii="仿宋_GB2312" w:eastAsia="仿宋_GB2312" w:hint="eastAsia"/>
                <w:b/>
                <w:color w:val="000000" w:themeColor="text1"/>
              </w:rPr>
            </w:pPr>
          </w:p>
        </w:tc>
        <w:tc>
          <w:tcPr>
            <w:tcW w:w="995" w:type="dxa"/>
            <w:vAlign w:val="center"/>
          </w:tcPr>
          <w:p w14:paraId="6D5A301A" w14:textId="77777777" w:rsidR="0078182E" w:rsidRPr="0048599B" w:rsidRDefault="0078182E" w:rsidP="0078182E">
            <w:pPr>
              <w:pStyle w:val="15"/>
              <w:spacing w:line="240" w:lineRule="auto"/>
              <w:rPr>
                <w:rFonts w:ascii="仿宋_GB2312" w:eastAsia="仿宋_GB2312" w:hint="eastAsia"/>
                <w:b/>
                <w:color w:val="000000" w:themeColor="text1"/>
              </w:rPr>
            </w:pPr>
          </w:p>
        </w:tc>
        <w:tc>
          <w:tcPr>
            <w:tcW w:w="842" w:type="dxa"/>
            <w:vAlign w:val="center"/>
          </w:tcPr>
          <w:p w14:paraId="37F4386D" w14:textId="77777777" w:rsidR="0078182E" w:rsidRPr="0048599B" w:rsidRDefault="0078182E" w:rsidP="0078182E">
            <w:pPr>
              <w:pStyle w:val="15"/>
              <w:spacing w:line="240" w:lineRule="auto"/>
              <w:rPr>
                <w:rFonts w:ascii="仿宋_GB2312" w:eastAsia="仿宋_GB2312" w:hint="eastAsia"/>
                <w:b/>
                <w:color w:val="000000" w:themeColor="text1"/>
              </w:rPr>
            </w:pPr>
          </w:p>
        </w:tc>
        <w:tc>
          <w:tcPr>
            <w:tcW w:w="849" w:type="dxa"/>
            <w:vAlign w:val="center"/>
          </w:tcPr>
          <w:p w14:paraId="2F25857D" w14:textId="77777777" w:rsidR="0078182E" w:rsidRPr="0048599B" w:rsidRDefault="0078182E" w:rsidP="0078182E">
            <w:pPr>
              <w:pStyle w:val="15"/>
              <w:spacing w:line="240" w:lineRule="auto"/>
              <w:rPr>
                <w:rFonts w:ascii="仿宋_GB2312" w:eastAsia="仿宋_GB2312" w:hint="eastAsia"/>
                <w:b/>
                <w:color w:val="000000" w:themeColor="text1"/>
              </w:rPr>
            </w:pPr>
          </w:p>
        </w:tc>
        <w:tc>
          <w:tcPr>
            <w:tcW w:w="707" w:type="dxa"/>
            <w:vAlign w:val="center"/>
          </w:tcPr>
          <w:p w14:paraId="4D7EE8B9" w14:textId="77777777" w:rsidR="0078182E" w:rsidRPr="0048599B" w:rsidRDefault="0078182E" w:rsidP="0078182E">
            <w:pPr>
              <w:pStyle w:val="15"/>
              <w:spacing w:line="240" w:lineRule="auto"/>
              <w:rPr>
                <w:rFonts w:ascii="仿宋_GB2312" w:eastAsia="仿宋_GB2312" w:hint="eastAsia"/>
                <w:b/>
                <w:color w:val="000000" w:themeColor="text1"/>
              </w:rPr>
            </w:pPr>
          </w:p>
        </w:tc>
        <w:tc>
          <w:tcPr>
            <w:tcW w:w="851" w:type="dxa"/>
            <w:vAlign w:val="center"/>
          </w:tcPr>
          <w:p w14:paraId="18B2D2A8" w14:textId="77777777" w:rsidR="0078182E" w:rsidRPr="0048599B" w:rsidRDefault="0078182E" w:rsidP="0078182E">
            <w:pPr>
              <w:pStyle w:val="15"/>
              <w:spacing w:line="240" w:lineRule="auto"/>
              <w:rPr>
                <w:rFonts w:ascii="仿宋_GB2312" w:eastAsia="仿宋_GB2312" w:hint="eastAsia"/>
                <w:b/>
                <w:color w:val="000000" w:themeColor="text1"/>
              </w:rPr>
            </w:pPr>
          </w:p>
        </w:tc>
      </w:tr>
    </w:tbl>
    <w:p w14:paraId="50AE0A16" w14:textId="6C755C3B" w:rsidR="00C96530" w:rsidRPr="0048599B" w:rsidRDefault="00866DE2" w:rsidP="00866DE2">
      <w:pPr>
        <w:pStyle w:val="15"/>
        <w:jc w:val="left"/>
        <w:rPr>
          <w:rFonts w:ascii="仿宋_GB2312" w:eastAsia="仿宋_GB2312" w:hint="eastAsia"/>
          <w:color w:val="000000" w:themeColor="text1"/>
        </w:rPr>
      </w:pPr>
      <w:r w:rsidRPr="0048599B">
        <w:rPr>
          <w:rFonts w:ascii="仿宋_GB2312" w:eastAsia="仿宋_GB2312" w:hint="eastAsia"/>
          <w:color w:val="000000" w:themeColor="text1"/>
        </w:rPr>
        <w:lastRenderedPageBreak/>
        <w:t>注：非全员选修的专业教育选修课程不参与毕业要求达成情况评价。</w:t>
      </w:r>
    </w:p>
    <w:p w14:paraId="3FC5DEAF" w14:textId="77777777" w:rsidR="00C96530" w:rsidRPr="0048599B" w:rsidRDefault="005B0518">
      <w:pPr>
        <w:widowControl/>
        <w:spacing w:line="240" w:lineRule="auto"/>
        <w:ind w:firstLineChars="0" w:firstLine="0"/>
        <w:jc w:val="left"/>
        <w:rPr>
          <w:rFonts w:ascii="仿宋_GB2312" w:eastAsia="仿宋_GB2312" w:hint="eastAsia"/>
          <w:color w:val="000000" w:themeColor="text1"/>
        </w:rPr>
      </w:pPr>
      <w:r w:rsidRPr="0048599B">
        <w:rPr>
          <w:rFonts w:ascii="仿宋_GB2312" w:eastAsia="仿宋_GB2312" w:hint="eastAsia"/>
          <w:color w:val="000000" w:themeColor="text1"/>
        </w:rPr>
        <w:br w:type="page"/>
      </w:r>
    </w:p>
    <w:p w14:paraId="24FCC09C" w14:textId="77777777" w:rsidR="00C96530" w:rsidRPr="0048599B" w:rsidRDefault="00C96530">
      <w:pPr>
        <w:ind w:firstLine="420"/>
        <w:rPr>
          <w:rFonts w:ascii="仿宋_GB2312" w:eastAsia="仿宋_GB2312" w:hint="eastAsia"/>
          <w:color w:val="000000" w:themeColor="text1"/>
        </w:rPr>
        <w:sectPr w:rsidR="00C96530" w:rsidRPr="0048599B">
          <w:pgSz w:w="16838" w:h="11906" w:orient="landscape"/>
          <w:pgMar w:top="1418" w:right="1418" w:bottom="1418" w:left="1418" w:header="851" w:footer="992" w:gutter="0"/>
          <w:cols w:space="425"/>
          <w:docGrid w:type="linesAndChars" w:linePitch="312"/>
        </w:sectPr>
      </w:pPr>
    </w:p>
    <w:p w14:paraId="0F75DCC5" w14:textId="7A74D316" w:rsidR="00C96530" w:rsidRPr="0078182E" w:rsidRDefault="005B0518">
      <w:pPr>
        <w:pStyle w:val="2"/>
        <w:spacing w:before="156" w:after="156"/>
        <w:ind w:firstLine="480"/>
        <w:rPr>
          <w:rFonts w:ascii="黑体" w:eastAsia="黑体" w:hAnsi="黑体" w:hint="eastAsia"/>
          <w:color w:val="000000" w:themeColor="text1"/>
        </w:rPr>
      </w:pPr>
      <w:r w:rsidRPr="0078182E">
        <w:rPr>
          <w:rFonts w:ascii="黑体" w:eastAsia="黑体" w:hAnsi="黑体" w:hint="eastAsia"/>
          <w:color w:val="000000" w:themeColor="text1"/>
        </w:rPr>
        <w:lastRenderedPageBreak/>
        <w:t>四、毕业合格标准与学分分布</w:t>
      </w:r>
    </w:p>
    <w:p w14:paraId="37A3189B" w14:textId="3CDBA899" w:rsidR="00C96530" w:rsidRPr="0078182E" w:rsidRDefault="005B0518">
      <w:pPr>
        <w:pStyle w:val="af8"/>
        <w:spacing w:before="156" w:after="156"/>
        <w:rPr>
          <w:rFonts w:ascii="仿宋_GB2312" w:eastAsia="仿宋_GB2312" w:hint="eastAsia"/>
          <w:b/>
          <w:bCs/>
          <w:color w:val="000000" w:themeColor="text1"/>
        </w:rPr>
      </w:pPr>
      <w:r w:rsidRPr="0078182E">
        <w:rPr>
          <w:rFonts w:ascii="仿宋_GB2312" w:eastAsia="仿宋_GB2312" w:hint="eastAsia"/>
          <w:b/>
          <w:bCs/>
          <w:color w:val="000000" w:themeColor="text1"/>
        </w:rPr>
        <w:t>表2化学工程与工艺专业准入课程</w:t>
      </w:r>
    </w:p>
    <w:p w14:paraId="13F6DEF5" w14:textId="474F844E" w:rsidR="0078182E" w:rsidRPr="0078182E" w:rsidRDefault="0078182E" w:rsidP="0078182E">
      <w:pPr>
        <w:ind w:firstLine="420"/>
        <w:rPr>
          <w:rFonts w:ascii="仿宋_GB2312" w:eastAsia="仿宋_GB2312" w:hint="eastAsia"/>
          <w:color w:val="000000" w:themeColor="text1"/>
          <w:highlight w:val="yellow"/>
        </w:rPr>
      </w:pPr>
      <w:r w:rsidRPr="0078182E">
        <w:rPr>
          <w:rFonts w:ascii="仿宋_GB2312" w:eastAsia="仿宋_GB2312" w:hint="eastAsia"/>
          <w:color w:val="000000" w:themeColor="text1"/>
          <w:highlight w:val="yellow"/>
        </w:rPr>
        <w:t>（该表格标注一年级专业确认时学生应修读的课程，大类相同的要求如英语、思政等无需列入）</w:t>
      </w:r>
    </w:p>
    <w:tbl>
      <w:tblPr>
        <w:tblW w:w="91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401"/>
        <w:gridCol w:w="1311"/>
        <w:gridCol w:w="1316"/>
        <w:gridCol w:w="4101"/>
      </w:tblGrid>
      <w:tr w:rsidR="006C51D8" w:rsidRPr="0048599B" w14:paraId="34C3F1B8" w14:textId="77777777" w:rsidTr="00E54E5B">
        <w:trPr>
          <w:jc w:val="center"/>
        </w:trPr>
        <w:tc>
          <w:tcPr>
            <w:tcW w:w="2401" w:type="dxa"/>
            <w:vAlign w:val="center"/>
          </w:tcPr>
          <w:p w14:paraId="06F3BE24" w14:textId="77777777" w:rsidR="00C96530" w:rsidRPr="0078182E" w:rsidRDefault="005B0518" w:rsidP="00E54E5B">
            <w:pPr>
              <w:pStyle w:val="15"/>
              <w:rPr>
                <w:rFonts w:ascii="仿宋_GB2312" w:eastAsia="仿宋_GB2312" w:hint="eastAsia"/>
                <w:b/>
                <w:bCs/>
                <w:color w:val="000000" w:themeColor="text1"/>
                <w:sz w:val="18"/>
                <w:szCs w:val="18"/>
              </w:rPr>
            </w:pPr>
            <w:r w:rsidRPr="0078182E">
              <w:rPr>
                <w:rFonts w:ascii="仿宋_GB2312" w:eastAsia="仿宋_GB2312" w:hint="eastAsia"/>
                <w:b/>
                <w:bCs/>
                <w:color w:val="000000" w:themeColor="text1"/>
                <w:sz w:val="18"/>
                <w:szCs w:val="18"/>
              </w:rPr>
              <w:t>课程名称</w:t>
            </w:r>
          </w:p>
        </w:tc>
        <w:tc>
          <w:tcPr>
            <w:tcW w:w="1311" w:type="dxa"/>
            <w:vAlign w:val="center"/>
          </w:tcPr>
          <w:p w14:paraId="4FD217A9" w14:textId="77777777" w:rsidR="00C96530" w:rsidRPr="0078182E" w:rsidRDefault="005B0518" w:rsidP="00E471CA">
            <w:pPr>
              <w:pStyle w:val="15"/>
              <w:rPr>
                <w:rFonts w:ascii="仿宋_GB2312" w:eastAsia="仿宋_GB2312" w:hint="eastAsia"/>
                <w:b/>
                <w:bCs/>
                <w:color w:val="000000" w:themeColor="text1"/>
                <w:sz w:val="18"/>
                <w:szCs w:val="18"/>
              </w:rPr>
            </w:pPr>
            <w:r w:rsidRPr="0078182E">
              <w:rPr>
                <w:rFonts w:ascii="仿宋_GB2312" w:eastAsia="仿宋_GB2312" w:hint="eastAsia"/>
                <w:b/>
                <w:bCs/>
                <w:color w:val="000000" w:themeColor="text1"/>
                <w:sz w:val="18"/>
                <w:szCs w:val="18"/>
              </w:rPr>
              <w:t>学分</w:t>
            </w:r>
          </w:p>
        </w:tc>
        <w:tc>
          <w:tcPr>
            <w:tcW w:w="1316" w:type="dxa"/>
            <w:vAlign w:val="center"/>
          </w:tcPr>
          <w:p w14:paraId="49E28B28" w14:textId="77777777" w:rsidR="00C96530" w:rsidRPr="0078182E" w:rsidRDefault="005B0518" w:rsidP="00E471CA">
            <w:pPr>
              <w:pStyle w:val="15"/>
              <w:rPr>
                <w:rFonts w:ascii="仿宋_GB2312" w:eastAsia="仿宋_GB2312" w:hint="eastAsia"/>
                <w:b/>
                <w:bCs/>
                <w:color w:val="000000" w:themeColor="text1"/>
                <w:sz w:val="18"/>
                <w:szCs w:val="18"/>
              </w:rPr>
            </w:pPr>
            <w:r w:rsidRPr="0078182E">
              <w:rPr>
                <w:rFonts w:ascii="仿宋_GB2312" w:eastAsia="仿宋_GB2312" w:hint="eastAsia"/>
                <w:b/>
                <w:bCs/>
                <w:color w:val="000000" w:themeColor="text1"/>
                <w:sz w:val="18"/>
                <w:szCs w:val="18"/>
              </w:rPr>
              <w:t>建议修读学期</w:t>
            </w:r>
          </w:p>
        </w:tc>
        <w:tc>
          <w:tcPr>
            <w:tcW w:w="4101" w:type="dxa"/>
            <w:vAlign w:val="center"/>
          </w:tcPr>
          <w:p w14:paraId="1301526E" w14:textId="77777777" w:rsidR="00C96530" w:rsidRPr="0078182E" w:rsidRDefault="005B0518" w:rsidP="00E54E5B">
            <w:pPr>
              <w:pStyle w:val="15"/>
              <w:rPr>
                <w:rFonts w:ascii="仿宋_GB2312" w:eastAsia="仿宋_GB2312" w:hint="eastAsia"/>
                <w:b/>
                <w:bCs/>
                <w:color w:val="000000" w:themeColor="text1"/>
                <w:sz w:val="18"/>
                <w:szCs w:val="18"/>
              </w:rPr>
            </w:pPr>
            <w:r w:rsidRPr="0078182E">
              <w:rPr>
                <w:rFonts w:ascii="仿宋_GB2312" w:eastAsia="仿宋_GB2312" w:hint="eastAsia"/>
                <w:b/>
                <w:bCs/>
                <w:color w:val="000000" w:themeColor="text1"/>
                <w:sz w:val="18"/>
                <w:szCs w:val="18"/>
              </w:rPr>
              <w:t>说明</w:t>
            </w:r>
          </w:p>
        </w:tc>
      </w:tr>
      <w:tr w:rsidR="006C51D8" w:rsidRPr="0048599B" w14:paraId="7697318F" w14:textId="77777777" w:rsidTr="00E54E5B">
        <w:trPr>
          <w:jc w:val="center"/>
        </w:trPr>
        <w:tc>
          <w:tcPr>
            <w:tcW w:w="2401" w:type="dxa"/>
          </w:tcPr>
          <w:p w14:paraId="0D4CE713" w14:textId="77777777" w:rsidR="00C96530" w:rsidRPr="0048599B" w:rsidRDefault="005B0518" w:rsidP="00E471CA">
            <w:pPr>
              <w:pStyle w:val="TableParagraph"/>
              <w:spacing w:before="10"/>
              <w:jc w:val="both"/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</w:pPr>
            <w:r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>微积分A(I)</w:t>
            </w:r>
          </w:p>
        </w:tc>
        <w:tc>
          <w:tcPr>
            <w:tcW w:w="1311" w:type="dxa"/>
          </w:tcPr>
          <w:p w14:paraId="5A4968FE" w14:textId="77777777" w:rsidR="00C96530" w:rsidRPr="0048599B" w:rsidRDefault="005B0518" w:rsidP="00E471CA">
            <w:pPr>
              <w:pStyle w:val="TableParagraph"/>
              <w:spacing w:before="10"/>
              <w:jc w:val="center"/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</w:pPr>
            <w:r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>6</w:t>
            </w:r>
          </w:p>
        </w:tc>
        <w:tc>
          <w:tcPr>
            <w:tcW w:w="1316" w:type="dxa"/>
          </w:tcPr>
          <w:p w14:paraId="4D4DAEBD" w14:textId="77777777" w:rsidR="00C96530" w:rsidRPr="0048599B" w:rsidRDefault="005B0518" w:rsidP="00E471CA">
            <w:pPr>
              <w:pStyle w:val="TableParagraph"/>
              <w:spacing w:before="10"/>
              <w:jc w:val="center"/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</w:pPr>
            <w:r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>1</w:t>
            </w:r>
          </w:p>
        </w:tc>
        <w:tc>
          <w:tcPr>
            <w:tcW w:w="4101" w:type="dxa"/>
          </w:tcPr>
          <w:p w14:paraId="38357A07" w14:textId="77777777" w:rsidR="00C96530" w:rsidRPr="0048599B" w:rsidRDefault="005B0518" w:rsidP="00E471CA">
            <w:pPr>
              <w:pStyle w:val="TableParagraph"/>
              <w:spacing w:before="10"/>
              <w:jc w:val="both"/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</w:pPr>
            <w:r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>可用数学分析I替代</w:t>
            </w:r>
          </w:p>
        </w:tc>
      </w:tr>
      <w:tr w:rsidR="006C51D8" w:rsidRPr="0048599B" w14:paraId="3051A773" w14:textId="77777777" w:rsidTr="00E54E5B">
        <w:trPr>
          <w:jc w:val="center"/>
        </w:trPr>
        <w:tc>
          <w:tcPr>
            <w:tcW w:w="2401" w:type="dxa"/>
          </w:tcPr>
          <w:p w14:paraId="2155450B" w14:textId="4731ACB9" w:rsidR="00C96530" w:rsidRPr="0048599B" w:rsidRDefault="005B0518" w:rsidP="00E471CA">
            <w:pPr>
              <w:pStyle w:val="TableParagraph"/>
              <w:spacing w:before="10"/>
              <w:jc w:val="both"/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</w:pPr>
            <w:r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>微积分B</w:t>
            </w:r>
            <w:r w:rsidR="00195C9A"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>(II)</w:t>
            </w:r>
          </w:p>
        </w:tc>
        <w:tc>
          <w:tcPr>
            <w:tcW w:w="1311" w:type="dxa"/>
          </w:tcPr>
          <w:p w14:paraId="5F4687D8" w14:textId="77777777" w:rsidR="00C96530" w:rsidRPr="0048599B" w:rsidRDefault="005B0518" w:rsidP="00E471CA">
            <w:pPr>
              <w:pStyle w:val="TableParagraph"/>
              <w:spacing w:before="10"/>
              <w:jc w:val="center"/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</w:pPr>
            <w:r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>4</w:t>
            </w:r>
          </w:p>
        </w:tc>
        <w:tc>
          <w:tcPr>
            <w:tcW w:w="1316" w:type="dxa"/>
          </w:tcPr>
          <w:p w14:paraId="2FD642EF" w14:textId="77777777" w:rsidR="00C96530" w:rsidRPr="0048599B" w:rsidRDefault="005B0518" w:rsidP="00E471CA">
            <w:pPr>
              <w:pStyle w:val="TableParagraph"/>
              <w:spacing w:before="10"/>
              <w:jc w:val="center"/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</w:pPr>
            <w:r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>2</w:t>
            </w:r>
          </w:p>
        </w:tc>
        <w:tc>
          <w:tcPr>
            <w:tcW w:w="4101" w:type="dxa"/>
          </w:tcPr>
          <w:p w14:paraId="49D2A004" w14:textId="77777777" w:rsidR="00C96530" w:rsidRPr="0048599B" w:rsidRDefault="005B0518" w:rsidP="00E471CA">
            <w:pPr>
              <w:pStyle w:val="TableParagraph"/>
              <w:spacing w:before="10"/>
              <w:jc w:val="both"/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</w:pPr>
            <w:r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>可用数学分析II替代</w:t>
            </w:r>
          </w:p>
        </w:tc>
      </w:tr>
      <w:tr w:rsidR="006C51D8" w:rsidRPr="0048599B" w14:paraId="6606439E" w14:textId="77777777" w:rsidTr="00E54E5B">
        <w:trPr>
          <w:jc w:val="center"/>
        </w:trPr>
        <w:tc>
          <w:tcPr>
            <w:tcW w:w="2401" w:type="dxa"/>
          </w:tcPr>
          <w:p w14:paraId="4A3C4432" w14:textId="77777777" w:rsidR="00C96530" w:rsidRPr="0048599B" w:rsidRDefault="005B0518" w:rsidP="00E471CA">
            <w:pPr>
              <w:pStyle w:val="TableParagraph"/>
              <w:spacing w:before="10"/>
              <w:jc w:val="both"/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</w:pPr>
            <w:r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>普通物理I</w:t>
            </w:r>
          </w:p>
        </w:tc>
        <w:tc>
          <w:tcPr>
            <w:tcW w:w="1311" w:type="dxa"/>
          </w:tcPr>
          <w:p w14:paraId="0510FBBF" w14:textId="77777777" w:rsidR="00C96530" w:rsidRPr="0048599B" w:rsidRDefault="005B0518" w:rsidP="00E471CA">
            <w:pPr>
              <w:pStyle w:val="TableParagraph"/>
              <w:spacing w:before="10"/>
              <w:jc w:val="center"/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</w:pPr>
            <w:r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>3</w:t>
            </w:r>
          </w:p>
        </w:tc>
        <w:tc>
          <w:tcPr>
            <w:tcW w:w="1316" w:type="dxa"/>
          </w:tcPr>
          <w:p w14:paraId="77969019" w14:textId="77777777" w:rsidR="00C96530" w:rsidRPr="0048599B" w:rsidRDefault="005B0518" w:rsidP="00E471CA">
            <w:pPr>
              <w:pStyle w:val="TableParagraph"/>
              <w:spacing w:before="10"/>
              <w:jc w:val="center"/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</w:pPr>
            <w:r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>1</w:t>
            </w:r>
          </w:p>
        </w:tc>
        <w:tc>
          <w:tcPr>
            <w:tcW w:w="4101" w:type="dxa"/>
          </w:tcPr>
          <w:p w14:paraId="6622F462" w14:textId="77777777" w:rsidR="00C96530" w:rsidRPr="0048599B" w:rsidRDefault="005B0518" w:rsidP="00E471CA">
            <w:pPr>
              <w:pStyle w:val="TableParagraph"/>
              <w:spacing w:before="10"/>
              <w:jc w:val="both"/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</w:pPr>
            <w:r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>力学</w:t>
            </w:r>
          </w:p>
        </w:tc>
      </w:tr>
      <w:tr w:rsidR="006C51D8" w:rsidRPr="0048599B" w14:paraId="247E5EED" w14:textId="77777777" w:rsidTr="00E54E5B">
        <w:trPr>
          <w:jc w:val="center"/>
        </w:trPr>
        <w:tc>
          <w:tcPr>
            <w:tcW w:w="2401" w:type="dxa"/>
          </w:tcPr>
          <w:p w14:paraId="195CF372" w14:textId="77777777" w:rsidR="00C96530" w:rsidRPr="0048599B" w:rsidRDefault="005B0518" w:rsidP="00E471CA">
            <w:pPr>
              <w:pStyle w:val="TableParagraph"/>
              <w:spacing w:before="10"/>
              <w:jc w:val="both"/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</w:pPr>
            <w:r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>普通物理II</w:t>
            </w:r>
          </w:p>
        </w:tc>
        <w:tc>
          <w:tcPr>
            <w:tcW w:w="1311" w:type="dxa"/>
          </w:tcPr>
          <w:p w14:paraId="1DF4173C" w14:textId="77777777" w:rsidR="00C96530" w:rsidRPr="0048599B" w:rsidRDefault="005B0518" w:rsidP="00E471CA">
            <w:pPr>
              <w:pStyle w:val="TableParagraph"/>
              <w:spacing w:before="10"/>
              <w:jc w:val="center"/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</w:pPr>
            <w:r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>3</w:t>
            </w:r>
          </w:p>
        </w:tc>
        <w:tc>
          <w:tcPr>
            <w:tcW w:w="1316" w:type="dxa"/>
          </w:tcPr>
          <w:p w14:paraId="382C22D4" w14:textId="77777777" w:rsidR="00C96530" w:rsidRPr="0048599B" w:rsidRDefault="005B0518" w:rsidP="00E471CA">
            <w:pPr>
              <w:pStyle w:val="TableParagraph"/>
              <w:spacing w:before="10"/>
              <w:jc w:val="center"/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</w:pPr>
            <w:r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>2</w:t>
            </w:r>
          </w:p>
        </w:tc>
        <w:tc>
          <w:tcPr>
            <w:tcW w:w="4101" w:type="dxa"/>
          </w:tcPr>
          <w:p w14:paraId="1040E42D" w14:textId="77777777" w:rsidR="00C96530" w:rsidRPr="0048599B" w:rsidRDefault="005B0518" w:rsidP="00E471CA">
            <w:pPr>
              <w:pStyle w:val="TableParagraph"/>
              <w:spacing w:before="10"/>
              <w:jc w:val="both"/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</w:pPr>
            <w:r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>热学、光学</w:t>
            </w:r>
          </w:p>
        </w:tc>
      </w:tr>
      <w:tr w:rsidR="006C51D8" w:rsidRPr="0048599B" w14:paraId="57FB3640" w14:textId="77777777" w:rsidTr="00E54E5B">
        <w:trPr>
          <w:jc w:val="center"/>
        </w:trPr>
        <w:tc>
          <w:tcPr>
            <w:tcW w:w="2401" w:type="dxa"/>
          </w:tcPr>
          <w:p w14:paraId="4FAF7D56" w14:textId="0A3643C7" w:rsidR="00C96530" w:rsidRPr="0048599B" w:rsidRDefault="002403ED" w:rsidP="00E471CA">
            <w:pPr>
              <w:pStyle w:val="TableParagraph"/>
              <w:spacing w:before="10"/>
              <w:jc w:val="both"/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</w:pPr>
            <w:r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>大学</w:t>
            </w:r>
            <w:r w:rsidR="005B0518"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>物理实验I</w:t>
            </w:r>
          </w:p>
        </w:tc>
        <w:tc>
          <w:tcPr>
            <w:tcW w:w="1311" w:type="dxa"/>
          </w:tcPr>
          <w:p w14:paraId="1A6821BD" w14:textId="77777777" w:rsidR="00C96530" w:rsidRPr="0048599B" w:rsidRDefault="005B0518" w:rsidP="00E471CA">
            <w:pPr>
              <w:pStyle w:val="TableParagraph"/>
              <w:spacing w:before="10"/>
              <w:jc w:val="center"/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</w:pPr>
            <w:r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>1</w:t>
            </w:r>
          </w:p>
        </w:tc>
        <w:tc>
          <w:tcPr>
            <w:tcW w:w="1316" w:type="dxa"/>
          </w:tcPr>
          <w:p w14:paraId="27E30CCE" w14:textId="77777777" w:rsidR="00C96530" w:rsidRPr="0048599B" w:rsidRDefault="005B0518" w:rsidP="00E471CA">
            <w:pPr>
              <w:pStyle w:val="TableParagraph"/>
              <w:spacing w:before="10"/>
              <w:jc w:val="center"/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</w:pPr>
            <w:r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>2</w:t>
            </w:r>
          </w:p>
        </w:tc>
        <w:tc>
          <w:tcPr>
            <w:tcW w:w="4101" w:type="dxa"/>
          </w:tcPr>
          <w:p w14:paraId="4C6EF6B4" w14:textId="77777777" w:rsidR="00C96530" w:rsidRPr="0048599B" w:rsidRDefault="00C96530" w:rsidP="00E471CA">
            <w:pPr>
              <w:pStyle w:val="TableParagraph"/>
              <w:spacing w:before="10"/>
              <w:jc w:val="both"/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</w:pPr>
          </w:p>
        </w:tc>
      </w:tr>
      <w:tr w:rsidR="006C51D8" w:rsidRPr="0048599B" w14:paraId="064D7BA8" w14:textId="77777777" w:rsidTr="00E54E5B">
        <w:trPr>
          <w:jc w:val="center"/>
        </w:trPr>
        <w:tc>
          <w:tcPr>
            <w:tcW w:w="2401" w:type="dxa"/>
          </w:tcPr>
          <w:p w14:paraId="29701CDC" w14:textId="2400C4AC" w:rsidR="00C96530" w:rsidRPr="0048599B" w:rsidRDefault="005B0518" w:rsidP="00E471CA">
            <w:pPr>
              <w:pStyle w:val="TableParagraph"/>
              <w:spacing w:before="10"/>
              <w:jc w:val="both"/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</w:pPr>
            <w:r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>普通化学</w:t>
            </w:r>
            <w:r w:rsidR="00660D5F"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>(I, II)</w:t>
            </w:r>
          </w:p>
        </w:tc>
        <w:tc>
          <w:tcPr>
            <w:tcW w:w="1311" w:type="dxa"/>
          </w:tcPr>
          <w:p w14:paraId="4D0FEA3E" w14:textId="77777777" w:rsidR="00C96530" w:rsidRPr="0048599B" w:rsidRDefault="005B0518" w:rsidP="00E471CA">
            <w:pPr>
              <w:pStyle w:val="TableParagraph"/>
              <w:spacing w:before="10"/>
              <w:jc w:val="center"/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</w:pPr>
            <w:r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>4</w:t>
            </w:r>
          </w:p>
        </w:tc>
        <w:tc>
          <w:tcPr>
            <w:tcW w:w="1316" w:type="dxa"/>
          </w:tcPr>
          <w:p w14:paraId="769A2533" w14:textId="77777777" w:rsidR="00C96530" w:rsidRPr="0048599B" w:rsidRDefault="005B0518" w:rsidP="00E471CA">
            <w:pPr>
              <w:pStyle w:val="TableParagraph"/>
              <w:spacing w:before="10"/>
              <w:jc w:val="center"/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</w:pPr>
            <w:r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>1</w:t>
            </w:r>
          </w:p>
        </w:tc>
        <w:tc>
          <w:tcPr>
            <w:tcW w:w="4101" w:type="dxa"/>
          </w:tcPr>
          <w:p w14:paraId="1292016D" w14:textId="77777777" w:rsidR="00C96530" w:rsidRPr="0048599B" w:rsidRDefault="00C96530" w:rsidP="00E471CA">
            <w:pPr>
              <w:pStyle w:val="TableParagraph"/>
              <w:spacing w:before="10"/>
              <w:jc w:val="both"/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</w:pPr>
          </w:p>
        </w:tc>
      </w:tr>
      <w:tr w:rsidR="006C51D8" w:rsidRPr="0048599B" w14:paraId="30EEADA7" w14:textId="77777777" w:rsidTr="00E54E5B">
        <w:trPr>
          <w:jc w:val="center"/>
        </w:trPr>
        <w:tc>
          <w:tcPr>
            <w:tcW w:w="2401" w:type="dxa"/>
          </w:tcPr>
          <w:p w14:paraId="658D9354" w14:textId="77777777" w:rsidR="00C96530" w:rsidRPr="0048599B" w:rsidRDefault="005B0518" w:rsidP="00E471CA">
            <w:pPr>
              <w:pStyle w:val="TableParagraph"/>
              <w:spacing w:before="10"/>
              <w:jc w:val="both"/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</w:pPr>
            <w:r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>普通化学实验</w:t>
            </w:r>
          </w:p>
        </w:tc>
        <w:tc>
          <w:tcPr>
            <w:tcW w:w="1311" w:type="dxa"/>
          </w:tcPr>
          <w:p w14:paraId="0359D94F" w14:textId="77777777" w:rsidR="00C96530" w:rsidRPr="0048599B" w:rsidRDefault="005B0518" w:rsidP="00E471CA">
            <w:pPr>
              <w:pStyle w:val="TableParagraph"/>
              <w:spacing w:before="10"/>
              <w:jc w:val="center"/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</w:pPr>
            <w:r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>1</w:t>
            </w:r>
          </w:p>
        </w:tc>
        <w:tc>
          <w:tcPr>
            <w:tcW w:w="1316" w:type="dxa"/>
          </w:tcPr>
          <w:p w14:paraId="28F24C5F" w14:textId="77777777" w:rsidR="00C96530" w:rsidRPr="0048599B" w:rsidRDefault="005B0518" w:rsidP="00E471CA">
            <w:pPr>
              <w:pStyle w:val="TableParagraph"/>
              <w:spacing w:before="10"/>
              <w:jc w:val="center"/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</w:pPr>
            <w:r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>2</w:t>
            </w:r>
          </w:p>
        </w:tc>
        <w:tc>
          <w:tcPr>
            <w:tcW w:w="4101" w:type="dxa"/>
          </w:tcPr>
          <w:p w14:paraId="7268937A" w14:textId="77777777" w:rsidR="00C96530" w:rsidRPr="0048599B" w:rsidRDefault="00C96530" w:rsidP="00E471CA">
            <w:pPr>
              <w:pStyle w:val="TableParagraph"/>
              <w:spacing w:before="10"/>
              <w:jc w:val="both"/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</w:pPr>
          </w:p>
        </w:tc>
      </w:tr>
      <w:tr w:rsidR="006C51D8" w:rsidRPr="0048599B" w14:paraId="4F55640C" w14:textId="77777777" w:rsidTr="00E54E5B">
        <w:trPr>
          <w:jc w:val="center"/>
        </w:trPr>
        <w:tc>
          <w:tcPr>
            <w:tcW w:w="2401" w:type="dxa"/>
          </w:tcPr>
          <w:p w14:paraId="09F844CE" w14:textId="77777777" w:rsidR="00C96530" w:rsidRPr="0048599B" w:rsidRDefault="005B0518" w:rsidP="00E471CA">
            <w:pPr>
              <w:pStyle w:val="TableParagraph"/>
              <w:spacing w:before="10"/>
              <w:jc w:val="both"/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</w:pPr>
            <w:r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>化工与制药类专业导论</w:t>
            </w:r>
          </w:p>
        </w:tc>
        <w:tc>
          <w:tcPr>
            <w:tcW w:w="1311" w:type="dxa"/>
          </w:tcPr>
          <w:p w14:paraId="14743DC6" w14:textId="77777777" w:rsidR="00C96530" w:rsidRPr="0048599B" w:rsidRDefault="005B0518" w:rsidP="00E471CA">
            <w:pPr>
              <w:pStyle w:val="TableParagraph"/>
              <w:spacing w:before="10"/>
              <w:jc w:val="center"/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</w:pPr>
            <w:r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>0</w:t>
            </w:r>
          </w:p>
        </w:tc>
        <w:tc>
          <w:tcPr>
            <w:tcW w:w="1316" w:type="dxa"/>
          </w:tcPr>
          <w:p w14:paraId="4A728B7A" w14:textId="77777777" w:rsidR="00C96530" w:rsidRPr="0048599B" w:rsidRDefault="005B0518" w:rsidP="00E471CA">
            <w:pPr>
              <w:pStyle w:val="TableParagraph"/>
              <w:spacing w:before="10"/>
              <w:jc w:val="center"/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</w:pPr>
            <w:r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>1</w:t>
            </w:r>
          </w:p>
        </w:tc>
        <w:tc>
          <w:tcPr>
            <w:tcW w:w="4101" w:type="dxa"/>
          </w:tcPr>
          <w:p w14:paraId="275DAA27" w14:textId="77777777" w:rsidR="00C96530" w:rsidRPr="0048599B" w:rsidRDefault="00C96530" w:rsidP="00E471CA">
            <w:pPr>
              <w:pStyle w:val="TableParagraph"/>
              <w:spacing w:before="10"/>
              <w:jc w:val="both"/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</w:pPr>
          </w:p>
        </w:tc>
      </w:tr>
      <w:tr w:rsidR="00C96530" w:rsidRPr="0048599B" w14:paraId="259EFEAE" w14:textId="77777777" w:rsidTr="00E54E5B">
        <w:trPr>
          <w:jc w:val="center"/>
        </w:trPr>
        <w:tc>
          <w:tcPr>
            <w:tcW w:w="9129" w:type="dxa"/>
            <w:gridSpan w:val="4"/>
          </w:tcPr>
          <w:p w14:paraId="42F8D740" w14:textId="77777777" w:rsidR="00C96530" w:rsidRPr="0048599B" w:rsidRDefault="005B0518" w:rsidP="00E471CA">
            <w:pPr>
              <w:pStyle w:val="TableParagraph"/>
              <w:spacing w:before="10"/>
              <w:jc w:val="both"/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</w:pPr>
            <w:r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>准入标准：</w:t>
            </w:r>
          </w:p>
          <w:p w14:paraId="30B4DD6A" w14:textId="403135D5" w:rsidR="00C96530" w:rsidRPr="0048599B" w:rsidRDefault="005B0518" w:rsidP="00E471CA">
            <w:pPr>
              <w:pStyle w:val="TableParagraph"/>
              <w:spacing w:before="10"/>
              <w:jc w:val="both"/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</w:pPr>
            <w:r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>1.符合专业确认、转专业相关规定；2.完成准入课程或达到考核标准；3.部分课程可以用其他课程代替。</w:t>
            </w:r>
          </w:p>
        </w:tc>
      </w:tr>
    </w:tbl>
    <w:p w14:paraId="5F9D2483" w14:textId="77777777" w:rsidR="00C96530" w:rsidRPr="0048599B" w:rsidRDefault="00C96530">
      <w:pPr>
        <w:pStyle w:val="af8"/>
        <w:spacing w:before="156" w:after="156"/>
        <w:rPr>
          <w:rFonts w:ascii="仿宋_GB2312" w:eastAsia="仿宋_GB2312" w:hint="eastAsia"/>
          <w:color w:val="000000" w:themeColor="text1"/>
        </w:rPr>
      </w:pPr>
    </w:p>
    <w:p w14:paraId="2A8EA47C" w14:textId="77777777" w:rsidR="00C96530" w:rsidRPr="0048599B" w:rsidRDefault="005B0518">
      <w:pPr>
        <w:ind w:firstLine="420"/>
        <w:rPr>
          <w:rFonts w:ascii="仿宋_GB2312" w:eastAsia="仿宋_GB2312" w:hAnsi="方正黑体简体" w:cs="宋体" w:hint="eastAsia"/>
          <w:color w:val="000000" w:themeColor="text1"/>
          <w:kern w:val="0"/>
          <w:szCs w:val="52"/>
        </w:rPr>
      </w:pPr>
      <w:r w:rsidRPr="0048599B">
        <w:rPr>
          <w:rFonts w:ascii="仿宋_GB2312" w:eastAsia="仿宋_GB2312" w:hint="eastAsia"/>
          <w:color w:val="000000" w:themeColor="text1"/>
        </w:rPr>
        <w:br w:type="page"/>
      </w:r>
    </w:p>
    <w:p w14:paraId="3D48FC4B" w14:textId="77777777" w:rsidR="00C96530" w:rsidRPr="0078182E" w:rsidRDefault="005B0518">
      <w:pPr>
        <w:pStyle w:val="af8"/>
        <w:spacing w:before="156" w:after="156"/>
        <w:rPr>
          <w:rFonts w:ascii="仿宋_GB2312" w:eastAsia="仿宋_GB2312" w:hint="eastAsia"/>
          <w:b/>
          <w:bCs/>
          <w:color w:val="000000" w:themeColor="text1"/>
        </w:rPr>
      </w:pPr>
      <w:r w:rsidRPr="0078182E">
        <w:rPr>
          <w:rFonts w:ascii="仿宋_GB2312" w:eastAsia="仿宋_GB2312" w:hint="eastAsia"/>
          <w:b/>
          <w:bCs/>
          <w:color w:val="000000" w:themeColor="text1"/>
        </w:rPr>
        <w:lastRenderedPageBreak/>
        <w:t>表3  化学工程与工艺专业毕业准出课程</w:t>
      </w:r>
    </w:p>
    <w:p w14:paraId="298350C9" w14:textId="6268F490" w:rsidR="0078182E" w:rsidRPr="0078182E" w:rsidRDefault="0078182E" w:rsidP="0078182E">
      <w:pPr>
        <w:ind w:firstLine="420"/>
        <w:rPr>
          <w:rFonts w:hint="eastAsia"/>
        </w:rPr>
      </w:pPr>
      <w:r w:rsidRPr="0078182E">
        <w:rPr>
          <w:rFonts w:ascii="仿宋_GB2312" w:eastAsia="仿宋_GB2312" w:hint="eastAsia"/>
          <w:color w:val="000000" w:themeColor="text1"/>
          <w:highlight w:val="yellow"/>
        </w:rPr>
        <w:t>（该表格标注专业重要基础课、专业核心课，数学、思政、体育、毕设等无需列入</w:t>
      </w:r>
      <w:r>
        <w:rPr>
          <w:rFonts w:ascii="仿宋_GB2312" w:eastAsia="仿宋_GB2312" w:hint="eastAsia"/>
          <w:color w:val="000000" w:themeColor="text1"/>
          <w:highlight w:val="yellow"/>
        </w:rPr>
        <w:t>，只需在下方表格注明要求即可</w:t>
      </w:r>
      <w:r w:rsidRPr="0078182E">
        <w:rPr>
          <w:rFonts w:ascii="仿宋_GB2312" w:eastAsia="仿宋_GB2312" w:hint="eastAsia"/>
          <w:color w:val="000000" w:themeColor="text1"/>
          <w:highlight w:val="yellow"/>
        </w:rPr>
        <w:t>）</w:t>
      </w:r>
    </w:p>
    <w:tbl>
      <w:tblPr>
        <w:tblW w:w="9129" w:type="dxa"/>
        <w:jc w:val="center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596"/>
        <w:gridCol w:w="851"/>
        <w:gridCol w:w="1316"/>
        <w:gridCol w:w="4366"/>
      </w:tblGrid>
      <w:tr w:rsidR="006C51D8" w:rsidRPr="0078182E" w14:paraId="56346FD5" w14:textId="77777777" w:rsidTr="00E471CA">
        <w:trPr>
          <w:jc w:val="center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91030" w14:textId="77777777" w:rsidR="00C96530" w:rsidRPr="0078182E" w:rsidRDefault="005B0518" w:rsidP="00E471CA">
            <w:pPr>
              <w:pStyle w:val="15"/>
              <w:rPr>
                <w:rFonts w:ascii="仿宋_GB2312" w:eastAsia="仿宋_GB2312" w:hint="eastAsia"/>
                <w:b/>
                <w:color w:val="000000" w:themeColor="text1"/>
                <w:sz w:val="18"/>
                <w:szCs w:val="18"/>
              </w:rPr>
            </w:pPr>
            <w:r w:rsidRPr="0078182E">
              <w:rPr>
                <w:rFonts w:ascii="仿宋_GB2312" w:eastAsia="仿宋_GB2312" w:hint="eastAsia"/>
                <w:b/>
                <w:color w:val="000000" w:themeColor="text1"/>
                <w:sz w:val="18"/>
                <w:szCs w:val="18"/>
              </w:rPr>
              <w:t>课程名称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EF68D" w14:textId="77777777" w:rsidR="00C96530" w:rsidRPr="0078182E" w:rsidRDefault="005B0518" w:rsidP="00E471CA">
            <w:pPr>
              <w:pStyle w:val="15"/>
              <w:rPr>
                <w:rFonts w:ascii="仿宋_GB2312" w:eastAsia="仿宋_GB2312" w:hint="eastAsia"/>
                <w:b/>
                <w:color w:val="000000" w:themeColor="text1"/>
                <w:sz w:val="18"/>
                <w:szCs w:val="18"/>
              </w:rPr>
            </w:pPr>
            <w:r w:rsidRPr="0078182E">
              <w:rPr>
                <w:rFonts w:ascii="仿宋_GB2312" w:eastAsia="仿宋_GB2312" w:hint="eastAsia"/>
                <w:b/>
                <w:color w:val="000000" w:themeColor="text1"/>
                <w:sz w:val="18"/>
                <w:szCs w:val="18"/>
              </w:rPr>
              <w:t>学分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55576" w14:textId="77777777" w:rsidR="00C96530" w:rsidRPr="0078182E" w:rsidRDefault="005B0518" w:rsidP="00E471CA">
            <w:pPr>
              <w:pStyle w:val="15"/>
              <w:rPr>
                <w:rFonts w:ascii="仿宋_GB2312" w:eastAsia="仿宋_GB2312" w:hint="eastAsia"/>
                <w:b/>
                <w:color w:val="000000" w:themeColor="text1"/>
                <w:sz w:val="18"/>
                <w:szCs w:val="18"/>
              </w:rPr>
            </w:pPr>
            <w:r w:rsidRPr="0078182E">
              <w:rPr>
                <w:rFonts w:ascii="仿宋_GB2312" w:eastAsia="仿宋_GB2312" w:hint="eastAsia"/>
                <w:b/>
                <w:color w:val="000000" w:themeColor="text1"/>
                <w:sz w:val="18"/>
                <w:szCs w:val="18"/>
              </w:rPr>
              <w:t>建议修读学期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C92B2" w14:textId="77777777" w:rsidR="00C96530" w:rsidRPr="0078182E" w:rsidRDefault="005B0518" w:rsidP="00E471CA">
            <w:pPr>
              <w:pStyle w:val="15"/>
              <w:rPr>
                <w:rFonts w:ascii="仿宋_GB2312" w:eastAsia="仿宋_GB2312" w:hint="eastAsia"/>
                <w:b/>
                <w:color w:val="000000" w:themeColor="text1"/>
                <w:sz w:val="18"/>
                <w:szCs w:val="18"/>
              </w:rPr>
            </w:pPr>
            <w:r w:rsidRPr="0078182E">
              <w:rPr>
                <w:rFonts w:ascii="仿宋_GB2312" w:eastAsia="仿宋_GB2312" w:hint="eastAsia"/>
                <w:b/>
                <w:color w:val="000000" w:themeColor="text1"/>
                <w:sz w:val="18"/>
                <w:szCs w:val="18"/>
              </w:rPr>
              <w:t>说明</w:t>
            </w:r>
          </w:p>
        </w:tc>
      </w:tr>
      <w:tr w:rsidR="006C51D8" w:rsidRPr="0048599B" w14:paraId="70A88538" w14:textId="77777777" w:rsidTr="00E471CA">
        <w:trPr>
          <w:jc w:val="center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32EEC" w14:textId="4969890E" w:rsidR="00C96530" w:rsidRPr="0048599B" w:rsidRDefault="005B0518" w:rsidP="00E471CA">
            <w:pPr>
              <w:pStyle w:val="TableParagraph"/>
              <w:spacing w:before="10"/>
              <w:jc w:val="both"/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</w:pPr>
            <w:bookmarkStart w:id="0" w:name="_Hlk47188806"/>
            <w:r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>基础化学贯通课（II、III、IV）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BE6D4" w14:textId="77777777" w:rsidR="00C96530" w:rsidRPr="0048599B" w:rsidRDefault="005B0518" w:rsidP="00E471CA">
            <w:pPr>
              <w:pStyle w:val="TableParagraph"/>
              <w:spacing w:before="10"/>
              <w:jc w:val="center"/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</w:pPr>
            <w:r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>11.5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33DB7" w14:textId="77777777" w:rsidR="00C96530" w:rsidRPr="0048599B" w:rsidRDefault="005B0518" w:rsidP="00E471CA">
            <w:pPr>
              <w:pStyle w:val="TableParagraph"/>
              <w:spacing w:before="10"/>
              <w:jc w:val="center"/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</w:pPr>
            <w:r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>3、4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36222" w14:textId="50D3BB3C" w:rsidR="00C96530" w:rsidRPr="0048599B" w:rsidRDefault="005B0518" w:rsidP="00E471CA">
            <w:pPr>
              <w:pStyle w:val="TableParagraph"/>
              <w:spacing w:before="10"/>
              <w:jc w:val="both"/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</w:pPr>
            <w:r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>专业基础课：</w:t>
            </w:r>
            <w:r w:rsidR="00ED213C"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>I</w:t>
            </w:r>
            <w:r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>I化学分析与仪器分析，III 有机化学</w:t>
            </w:r>
            <w:r w:rsidR="008B44D2"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>B</w:t>
            </w:r>
            <w:r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>，IV物理化学</w:t>
            </w:r>
            <w:r w:rsidR="008B44D2"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>B</w:t>
            </w:r>
          </w:p>
        </w:tc>
      </w:tr>
      <w:tr w:rsidR="006C51D8" w:rsidRPr="0048599B" w14:paraId="60CDBC45" w14:textId="27E4372E" w:rsidTr="00E471CA">
        <w:trPr>
          <w:jc w:val="center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BB181" w14:textId="77777777" w:rsidR="00C96530" w:rsidRPr="0048599B" w:rsidRDefault="005B0518" w:rsidP="00E471CA">
            <w:pPr>
              <w:pStyle w:val="TableParagraph"/>
              <w:spacing w:before="10"/>
              <w:jc w:val="both"/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</w:pPr>
            <w:r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>基础化学实验B(II、III、IV）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55497" w14:textId="77777777" w:rsidR="00C96530" w:rsidRPr="0048599B" w:rsidRDefault="005B0518" w:rsidP="00E471CA">
            <w:pPr>
              <w:pStyle w:val="TableParagraph"/>
              <w:spacing w:before="10"/>
              <w:jc w:val="center"/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</w:pPr>
            <w:r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>4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AFD92" w14:textId="77777777" w:rsidR="00C96530" w:rsidRPr="0048599B" w:rsidRDefault="005B0518" w:rsidP="00E471CA">
            <w:pPr>
              <w:pStyle w:val="TableParagraph"/>
              <w:spacing w:before="10"/>
              <w:jc w:val="center"/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</w:pPr>
            <w:r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>3、4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EA647" w14:textId="4CB1FC37" w:rsidR="00C96530" w:rsidRPr="0048599B" w:rsidRDefault="005B0518" w:rsidP="00E471CA">
            <w:pPr>
              <w:pStyle w:val="TableParagraph"/>
              <w:spacing w:before="10"/>
              <w:jc w:val="both"/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</w:pPr>
            <w:r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>专业基础课：I</w:t>
            </w:r>
            <w:r w:rsidR="00ED213C"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>I</w:t>
            </w:r>
            <w:r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>分析化学实验</w:t>
            </w:r>
            <w:r w:rsidR="008B44D2"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>B</w:t>
            </w:r>
            <w:r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>，III有机化学实验</w:t>
            </w:r>
            <w:r w:rsidR="008B44D2"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>B</w:t>
            </w:r>
            <w:r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>，IV物理化学实验</w:t>
            </w:r>
            <w:r w:rsidR="008B44D2"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>B</w:t>
            </w:r>
          </w:p>
        </w:tc>
      </w:tr>
      <w:bookmarkEnd w:id="0"/>
      <w:tr w:rsidR="006C51D8" w:rsidRPr="0048599B" w14:paraId="2DA4DE2A" w14:textId="77777777" w:rsidTr="00E471CA">
        <w:trPr>
          <w:jc w:val="center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C9209" w14:textId="77777777" w:rsidR="00C96530" w:rsidRPr="0048599B" w:rsidRDefault="005B0518" w:rsidP="00E471CA">
            <w:pPr>
              <w:pStyle w:val="TableParagraph"/>
              <w:spacing w:before="10"/>
              <w:jc w:val="both"/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</w:pPr>
            <w:r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>化工原理A(Ⅰ、II)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B3D7D" w14:textId="77777777" w:rsidR="00C96530" w:rsidRPr="0048599B" w:rsidRDefault="005B0518" w:rsidP="00E471CA">
            <w:pPr>
              <w:pStyle w:val="TableParagraph"/>
              <w:spacing w:before="10"/>
              <w:jc w:val="center"/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</w:pPr>
            <w:r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>6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28C32" w14:textId="77777777" w:rsidR="00C96530" w:rsidRPr="0048599B" w:rsidRDefault="005B0518" w:rsidP="00E471CA">
            <w:pPr>
              <w:pStyle w:val="TableParagraph"/>
              <w:spacing w:before="10"/>
              <w:jc w:val="center"/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</w:pPr>
            <w:r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>4、5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94550" w14:textId="77777777" w:rsidR="00C96530" w:rsidRPr="0048599B" w:rsidRDefault="005B0518" w:rsidP="00E471CA">
            <w:pPr>
              <w:pStyle w:val="TableParagraph"/>
              <w:spacing w:before="10"/>
              <w:jc w:val="both"/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</w:pPr>
            <w:r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>专业基础课</w:t>
            </w:r>
          </w:p>
        </w:tc>
      </w:tr>
      <w:tr w:rsidR="00645C80" w:rsidRPr="0048599B" w14:paraId="1120A0B9" w14:textId="77777777" w:rsidTr="00E471CA">
        <w:trPr>
          <w:jc w:val="center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1C21C" w14:textId="5B6EF799" w:rsidR="00645C80" w:rsidRPr="0048599B" w:rsidRDefault="00645C80" w:rsidP="00E471CA">
            <w:pPr>
              <w:pStyle w:val="TableParagraph"/>
              <w:spacing w:before="10"/>
              <w:jc w:val="both"/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</w:pPr>
            <w:r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>化工热力学</w:t>
            </w:r>
            <w:r w:rsidR="002403ED"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>（双语）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09D51" w14:textId="77777777" w:rsidR="00645C80" w:rsidRPr="0048599B" w:rsidRDefault="00645C80" w:rsidP="00E471CA">
            <w:pPr>
              <w:pStyle w:val="TableParagraph"/>
              <w:spacing w:before="10"/>
              <w:jc w:val="center"/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</w:pPr>
            <w:r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>3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FEA8A" w14:textId="77777777" w:rsidR="00645C80" w:rsidRPr="0048599B" w:rsidRDefault="00645C80" w:rsidP="00E471CA">
            <w:pPr>
              <w:pStyle w:val="TableParagraph"/>
              <w:spacing w:before="10"/>
              <w:jc w:val="center"/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</w:pPr>
            <w:r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>5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5A03A" w14:textId="77777777" w:rsidR="00645C80" w:rsidRPr="0048599B" w:rsidRDefault="00645C80" w:rsidP="00E471CA">
            <w:pPr>
              <w:pStyle w:val="TableParagraph"/>
              <w:spacing w:before="10"/>
              <w:jc w:val="both"/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</w:pPr>
            <w:r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>专业核心课</w:t>
            </w:r>
          </w:p>
        </w:tc>
      </w:tr>
      <w:tr w:rsidR="00645C80" w:rsidRPr="0048599B" w14:paraId="550BA3E7" w14:textId="77777777" w:rsidTr="00E471CA">
        <w:trPr>
          <w:jc w:val="center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63CD1" w14:textId="77777777" w:rsidR="00645C80" w:rsidRPr="0048599B" w:rsidRDefault="00645C80" w:rsidP="00E471CA">
            <w:pPr>
              <w:pStyle w:val="TableParagraph"/>
              <w:spacing w:before="10"/>
              <w:jc w:val="both"/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</w:pPr>
            <w:r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>化学工艺学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7F25F" w14:textId="77777777" w:rsidR="00645C80" w:rsidRPr="0048599B" w:rsidRDefault="00645C80" w:rsidP="00E471CA">
            <w:pPr>
              <w:pStyle w:val="TableParagraph"/>
              <w:spacing w:before="10"/>
              <w:jc w:val="center"/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</w:pPr>
            <w:r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>3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9F52F" w14:textId="77777777" w:rsidR="00645C80" w:rsidRPr="0048599B" w:rsidRDefault="00645C80" w:rsidP="00E471CA">
            <w:pPr>
              <w:pStyle w:val="TableParagraph"/>
              <w:spacing w:before="10"/>
              <w:jc w:val="center"/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</w:pPr>
            <w:r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>6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001A4" w14:textId="77777777" w:rsidR="00645C80" w:rsidRPr="0048599B" w:rsidRDefault="00645C80" w:rsidP="00E471CA">
            <w:pPr>
              <w:pStyle w:val="TableParagraph"/>
              <w:spacing w:before="10"/>
              <w:jc w:val="both"/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</w:pPr>
            <w:r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>专业核心课</w:t>
            </w:r>
          </w:p>
        </w:tc>
      </w:tr>
      <w:tr w:rsidR="00645C80" w:rsidRPr="0048599B" w14:paraId="1327BF70" w14:textId="77777777" w:rsidTr="00E471CA">
        <w:trPr>
          <w:jc w:val="center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28FE8" w14:textId="77777777" w:rsidR="00645C80" w:rsidRPr="0048599B" w:rsidRDefault="00645C80" w:rsidP="00E471CA">
            <w:pPr>
              <w:pStyle w:val="TableParagraph"/>
              <w:spacing w:before="10"/>
              <w:jc w:val="both"/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</w:pPr>
            <w:r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>化学反应工程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781AF" w14:textId="77777777" w:rsidR="00645C80" w:rsidRPr="0048599B" w:rsidRDefault="00645C80" w:rsidP="00E471CA">
            <w:pPr>
              <w:pStyle w:val="TableParagraph"/>
              <w:spacing w:before="10"/>
              <w:jc w:val="center"/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</w:pPr>
            <w:r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>3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6FE93" w14:textId="77777777" w:rsidR="00645C80" w:rsidRPr="0048599B" w:rsidRDefault="00645C80" w:rsidP="00E471CA">
            <w:pPr>
              <w:pStyle w:val="TableParagraph"/>
              <w:spacing w:before="10"/>
              <w:jc w:val="center"/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</w:pPr>
            <w:r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>5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12BBC" w14:textId="77777777" w:rsidR="00645C80" w:rsidRPr="0048599B" w:rsidRDefault="00645C80" w:rsidP="00E471CA">
            <w:pPr>
              <w:pStyle w:val="TableParagraph"/>
              <w:spacing w:before="10"/>
              <w:jc w:val="both"/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</w:pPr>
            <w:r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>专业核心课</w:t>
            </w:r>
          </w:p>
        </w:tc>
      </w:tr>
      <w:tr w:rsidR="00645C80" w:rsidRPr="0048599B" w14:paraId="1B5546B8" w14:textId="77777777" w:rsidTr="00E471CA">
        <w:trPr>
          <w:jc w:val="center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7F3FE" w14:textId="77777777" w:rsidR="00645C80" w:rsidRPr="0048599B" w:rsidRDefault="00645C80" w:rsidP="00E471CA">
            <w:pPr>
              <w:pStyle w:val="TableParagraph"/>
              <w:spacing w:before="10"/>
              <w:jc w:val="both"/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</w:pPr>
            <w:r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>分离工程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83BFA" w14:textId="77777777" w:rsidR="00645C80" w:rsidRPr="0048599B" w:rsidRDefault="00645C80" w:rsidP="00E471CA">
            <w:pPr>
              <w:pStyle w:val="TableParagraph"/>
              <w:spacing w:before="10"/>
              <w:jc w:val="center"/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</w:pPr>
            <w:r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>2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1C474" w14:textId="77777777" w:rsidR="00645C80" w:rsidRPr="0048599B" w:rsidRDefault="00645C80" w:rsidP="00E471CA">
            <w:pPr>
              <w:pStyle w:val="TableParagraph"/>
              <w:spacing w:before="10"/>
              <w:jc w:val="center"/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</w:pPr>
            <w:r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>6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A7FCA" w14:textId="77777777" w:rsidR="00645C80" w:rsidRPr="0048599B" w:rsidRDefault="00645C80" w:rsidP="00E471CA">
            <w:pPr>
              <w:pStyle w:val="TableParagraph"/>
              <w:spacing w:before="10"/>
              <w:jc w:val="both"/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</w:pPr>
            <w:r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>专业核心课</w:t>
            </w:r>
          </w:p>
        </w:tc>
      </w:tr>
      <w:tr w:rsidR="00645C80" w:rsidRPr="0048599B" w14:paraId="0E0270BB" w14:textId="77777777" w:rsidTr="00E471CA">
        <w:trPr>
          <w:jc w:val="center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A4C4B" w14:textId="77777777" w:rsidR="00645C80" w:rsidRPr="0048599B" w:rsidRDefault="00645C80" w:rsidP="00E471CA">
            <w:pPr>
              <w:pStyle w:val="TableParagraph"/>
              <w:spacing w:before="10"/>
              <w:jc w:val="both"/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</w:pPr>
            <w:r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>化工设备与机械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DBB1B" w14:textId="77777777" w:rsidR="00645C80" w:rsidRPr="0048599B" w:rsidRDefault="00645C80" w:rsidP="00E471CA">
            <w:pPr>
              <w:pStyle w:val="TableParagraph"/>
              <w:spacing w:before="10"/>
              <w:jc w:val="center"/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</w:pPr>
            <w:r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>2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FB6D3" w14:textId="77777777" w:rsidR="00645C80" w:rsidRPr="0048599B" w:rsidRDefault="00645C80" w:rsidP="00E471CA">
            <w:pPr>
              <w:pStyle w:val="TableParagraph"/>
              <w:spacing w:before="10"/>
              <w:jc w:val="center"/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</w:pPr>
            <w:r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>5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5A972" w14:textId="77777777" w:rsidR="00645C80" w:rsidRPr="0048599B" w:rsidRDefault="00645C80" w:rsidP="00E471CA">
            <w:pPr>
              <w:pStyle w:val="TableParagraph"/>
              <w:spacing w:before="10"/>
              <w:jc w:val="both"/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</w:pPr>
            <w:r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>专业核心课</w:t>
            </w:r>
          </w:p>
        </w:tc>
      </w:tr>
      <w:tr w:rsidR="00645C80" w:rsidRPr="0048599B" w14:paraId="43997C32" w14:textId="77777777" w:rsidTr="00E471CA">
        <w:trPr>
          <w:jc w:val="center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F4177" w14:textId="6389C9AF" w:rsidR="00645C80" w:rsidRPr="0048599B" w:rsidRDefault="00645C80" w:rsidP="00E471CA">
            <w:pPr>
              <w:pStyle w:val="TableParagraph"/>
              <w:spacing w:before="10"/>
              <w:jc w:val="both"/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</w:pPr>
            <w:r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>化工自动化与仪表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F5DFA" w14:textId="380B192A" w:rsidR="00645C80" w:rsidRPr="0048599B" w:rsidRDefault="00645C80" w:rsidP="00E471CA">
            <w:pPr>
              <w:pStyle w:val="TableParagraph"/>
              <w:spacing w:before="10"/>
              <w:jc w:val="center"/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</w:pPr>
            <w:r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>2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52174" w14:textId="1CD12AE4" w:rsidR="00645C80" w:rsidRPr="0048599B" w:rsidRDefault="00645C80" w:rsidP="00E471CA">
            <w:pPr>
              <w:pStyle w:val="TableParagraph"/>
              <w:spacing w:before="10"/>
              <w:jc w:val="center"/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</w:pPr>
            <w:r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>5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12C9E" w14:textId="7EAC2D42" w:rsidR="00645C80" w:rsidRPr="0048599B" w:rsidRDefault="00645C80" w:rsidP="00E471CA">
            <w:pPr>
              <w:pStyle w:val="TableParagraph"/>
              <w:spacing w:before="10"/>
              <w:jc w:val="both"/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</w:pPr>
            <w:r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>专业核心课</w:t>
            </w:r>
          </w:p>
        </w:tc>
      </w:tr>
      <w:tr w:rsidR="00645C80" w:rsidRPr="0048599B" w14:paraId="32A3A9F9" w14:textId="77777777" w:rsidTr="00E471CA">
        <w:trPr>
          <w:jc w:val="center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5D40D" w14:textId="77777777" w:rsidR="00645C80" w:rsidRPr="0048599B" w:rsidRDefault="00645C80" w:rsidP="00E471CA">
            <w:pPr>
              <w:pStyle w:val="TableParagraph"/>
              <w:spacing w:before="10"/>
              <w:jc w:val="both"/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</w:pPr>
            <w:r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>化工系统工程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4D4D5" w14:textId="77777777" w:rsidR="00645C80" w:rsidRPr="0048599B" w:rsidRDefault="00645C80" w:rsidP="00E471CA">
            <w:pPr>
              <w:pStyle w:val="TableParagraph"/>
              <w:spacing w:before="10"/>
              <w:jc w:val="center"/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</w:pPr>
            <w:r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>2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5CE9D" w14:textId="77777777" w:rsidR="00645C80" w:rsidRPr="0048599B" w:rsidRDefault="00645C80" w:rsidP="00E471CA">
            <w:pPr>
              <w:pStyle w:val="TableParagraph"/>
              <w:spacing w:before="10"/>
              <w:jc w:val="center"/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</w:pPr>
            <w:r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>6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431B5" w14:textId="77777777" w:rsidR="00645C80" w:rsidRPr="0048599B" w:rsidRDefault="00645C80" w:rsidP="00E471CA">
            <w:pPr>
              <w:pStyle w:val="TableParagraph"/>
              <w:spacing w:before="10"/>
              <w:jc w:val="both"/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</w:pPr>
            <w:r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>专业核心课</w:t>
            </w:r>
          </w:p>
        </w:tc>
      </w:tr>
      <w:tr w:rsidR="00645C80" w:rsidRPr="0048599B" w14:paraId="2AF336D6" w14:textId="77777777" w:rsidTr="00E471CA">
        <w:trPr>
          <w:jc w:val="center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E3216" w14:textId="77777777" w:rsidR="00645C80" w:rsidRPr="0048599B" w:rsidRDefault="00645C80" w:rsidP="00E471CA">
            <w:pPr>
              <w:pStyle w:val="TableParagraph"/>
              <w:spacing w:before="10"/>
              <w:jc w:val="both"/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</w:pPr>
            <w:r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>化工基础实验A（I、II）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45740" w14:textId="77777777" w:rsidR="00645C80" w:rsidRPr="0048599B" w:rsidRDefault="00645C80" w:rsidP="00E471CA">
            <w:pPr>
              <w:pStyle w:val="TableParagraph"/>
              <w:spacing w:before="10"/>
              <w:jc w:val="center"/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</w:pPr>
            <w:r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>2.5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40340" w14:textId="77777777" w:rsidR="00645C80" w:rsidRPr="0048599B" w:rsidRDefault="00645C80" w:rsidP="00E471CA">
            <w:pPr>
              <w:pStyle w:val="TableParagraph"/>
              <w:spacing w:before="10"/>
              <w:jc w:val="center"/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</w:pPr>
            <w:r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>5、6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D6F49" w14:textId="77777777" w:rsidR="00645C80" w:rsidRPr="0048599B" w:rsidRDefault="00645C80" w:rsidP="00E471CA">
            <w:pPr>
              <w:pStyle w:val="TableParagraph"/>
              <w:spacing w:before="10"/>
              <w:jc w:val="both"/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</w:pPr>
            <w:r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>专业核心课：I化工原理实验A，II化工基础技术实验</w:t>
            </w:r>
          </w:p>
        </w:tc>
      </w:tr>
      <w:tr w:rsidR="00645C80" w:rsidRPr="0048599B" w14:paraId="25E6AC23" w14:textId="77777777" w:rsidTr="00E471CA">
        <w:trPr>
          <w:jc w:val="center"/>
        </w:trPr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D1DA7" w14:textId="00168306" w:rsidR="00645C80" w:rsidRPr="0048599B" w:rsidRDefault="00645C80" w:rsidP="00E471CA">
            <w:pPr>
              <w:pStyle w:val="TableParagraph"/>
              <w:spacing w:before="10"/>
              <w:jc w:val="both"/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</w:pPr>
            <w:r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>化工设计与实践（I、II）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763F5" w14:textId="77777777" w:rsidR="00645C80" w:rsidRPr="0048599B" w:rsidRDefault="00645C80" w:rsidP="00E471CA">
            <w:pPr>
              <w:pStyle w:val="TableParagraph"/>
              <w:spacing w:before="10"/>
              <w:jc w:val="center"/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</w:pPr>
            <w:r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>2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2BB79" w14:textId="77777777" w:rsidR="00645C80" w:rsidRPr="0048599B" w:rsidRDefault="00645C80" w:rsidP="00E471CA">
            <w:pPr>
              <w:pStyle w:val="TableParagraph"/>
              <w:spacing w:before="10"/>
              <w:jc w:val="center"/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</w:pPr>
            <w:r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>5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EC208" w14:textId="03EF2FAF" w:rsidR="00645C80" w:rsidRPr="0048599B" w:rsidRDefault="00645C80" w:rsidP="00E471CA">
            <w:pPr>
              <w:pStyle w:val="TableParagraph"/>
              <w:spacing w:before="10"/>
              <w:jc w:val="both"/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</w:pPr>
            <w:r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>专业核心课：I化工设计基础，II化工原理课程设计</w:t>
            </w:r>
          </w:p>
        </w:tc>
      </w:tr>
      <w:tr w:rsidR="008501AD" w:rsidRPr="0048599B" w14:paraId="443845B9" w14:textId="77777777" w:rsidTr="00F15430">
        <w:trPr>
          <w:jc w:val="center"/>
        </w:trPr>
        <w:tc>
          <w:tcPr>
            <w:tcW w:w="91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BE4D8" w14:textId="77777777" w:rsidR="008501AD" w:rsidRPr="0048599B" w:rsidRDefault="008501AD" w:rsidP="008501AD">
            <w:pPr>
              <w:pStyle w:val="15"/>
              <w:jc w:val="left"/>
              <w:rPr>
                <w:rFonts w:ascii="仿宋_GB2312" w:eastAsia="仿宋_GB2312" w:hint="eastAsia"/>
                <w:color w:val="000000" w:themeColor="text1"/>
                <w:sz w:val="18"/>
                <w:szCs w:val="18"/>
              </w:rPr>
            </w:pPr>
            <w:r w:rsidRPr="0048599B">
              <w:rPr>
                <w:rFonts w:ascii="仿宋_GB2312" w:eastAsia="仿宋_GB2312" w:hint="eastAsia"/>
                <w:color w:val="000000" w:themeColor="text1"/>
                <w:sz w:val="18"/>
                <w:szCs w:val="18"/>
              </w:rPr>
              <w:t>毕业准出标准：</w:t>
            </w:r>
          </w:p>
          <w:p w14:paraId="0D66EBF1" w14:textId="189EF926" w:rsidR="008501AD" w:rsidRPr="0048599B" w:rsidRDefault="008501AD" w:rsidP="008501AD">
            <w:pPr>
              <w:pStyle w:val="15"/>
              <w:ind w:firstLine="360"/>
              <w:jc w:val="left"/>
              <w:rPr>
                <w:rFonts w:ascii="仿宋_GB2312" w:eastAsia="仿宋_GB2312" w:hint="eastAsia"/>
                <w:color w:val="000000" w:themeColor="text1"/>
                <w:sz w:val="18"/>
                <w:szCs w:val="18"/>
              </w:rPr>
            </w:pPr>
            <w:r w:rsidRPr="0048599B">
              <w:rPr>
                <w:rFonts w:ascii="仿宋_GB2312" w:eastAsia="仿宋_GB2312" w:hint="eastAsia"/>
                <w:color w:val="000000" w:themeColor="text1"/>
                <w:sz w:val="18"/>
                <w:szCs w:val="18"/>
              </w:rPr>
              <w:t>1. 总学分不低于1</w:t>
            </w:r>
            <w:r w:rsidR="00A832E3" w:rsidRPr="0048599B">
              <w:rPr>
                <w:rFonts w:ascii="仿宋_GB2312" w:eastAsia="仿宋_GB2312" w:hint="eastAsia"/>
                <w:color w:val="000000" w:themeColor="text1"/>
                <w:sz w:val="18"/>
                <w:szCs w:val="18"/>
              </w:rPr>
              <w:t>59.5</w:t>
            </w:r>
            <w:r w:rsidRPr="0048599B">
              <w:rPr>
                <w:rFonts w:ascii="仿宋_GB2312" w:eastAsia="仿宋_GB2312" w:hint="eastAsia"/>
                <w:color w:val="000000" w:themeColor="text1"/>
                <w:sz w:val="18"/>
                <w:szCs w:val="18"/>
              </w:rPr>
              <w:t>学分，其中，通修课程79</w:t>
            </w:r>
            <w:r w:rsidR="003B711B" w:rsidRPr="0048599B">
              <w:rPr>
                <w:rFonts w:ascii="仿宋_GB2312" w:eastAsia="仿宋_GB2312" w:hint="eastAsia"/>
                <w:color w:val="000000" w:themeColor="text1"/>
                <w:sz w:val="18"/>
                <w:szCs w:val="18"/>
              </w:rPr>
              <w:t>.5</w:t>
            </w:r>
            <w:r w:rsidRPr="0048599B">
              <w:rPr>
                <w:rFonts w:ascii="仿宋_GB2312" w:eastAsia="仿宋_GB2312" w:hint="eastAsia"/>
                <w:color w:val="000000" w:themeColor="text1"/>
                <w:sz w:val="18"/>
                <w:szCs w:val="18"/>
              </w:rPr>
              <w:t>学分，专业课程8</w:t>
            </w:r>
            <w:r w:rsidR="00A832E3" w:rsidRPr="0048599B">
              <w:rPr>
                <w:rFonts w:ascii="仿宋_GB2312" w:eastAsia="仿宋_GB2312" w:hint="eastAsia"/>
                <w:color w:val="000000" w:themeColor="text1"/>
                <w:sz w:val="18"/>
                <w:szCs w:val="18"/>
              </w:rPr>
              <w:t>0</w:t>
            </w:r>
            <w:r w:rsidRPr="0048599B">
              <w:rPr>
                <w:rFonts w:ascii="仿宋_GB2312" w:eastAsia="仿宋_GB2312" w:hint="eastAsia"/>
                <w:color w:val="000000" w:themeColor="text1"/>
                <w:sz w:val="18"/>
                <w:szCs w:val="18"/>
              </w:rPr>
              <w:t>学分。</w:t>
            </w:r>
          </w:p>
          <w:p w14:paraId="40763C3D" w14:textId="77777777" w:rsidR="008501AD" w:rsidRPr="0048599B" w:rsidRDefault="008501AD" w:rsidP="008501AD">
            <w:pPr>
              <w:pStyle w:val="15"/>
              <w:ind w:firstLine="360"/>
              <w:jc w:val="left"/>
              <w:rPr>
                <w:rFonts w:ascii="仿宋_GB2312" w:eastAsia="仿宋_GB2312" w:hint="eastAsia"/>
                <w:color w:val="000000" w:themeColor="text1"/>
                <w:sz w:val="18"/>
                <w:szCs w:val="18"/>
              </w:rPr>
            </w:pPr>
            <w:r w:rsidRPr="0048599B">
              <w:rPr>
                <w:rFonts w:ascii="仿宋_GB2312" w:eastAsia="仿宋_GB2312" w:hint="eastAsia"/>
                <w:color w:val="000000" w:themeColor="text1"/>
                <w:sz w:val="18"/>
                <w:szCs w:val="18"/>
              </w:rPr>
              <w:t>2. 学分构成与要求</w:t>
            </w:r>
          </w:p>
          <w:p w14:paraId="12F1D923" w14:textId="78676D30" w:rsidR="008501AD" w:rsidRPr="0048599B" w:rsidRDefault="008501AD" w:rsidP="008501AD">
            <w:pPr>
              <w:pStyle w:val="15"/>
              <w:ind w:firstLine="360"/>
              <w:jc w:val="both"/>
              <w:rPr>
                <w:rFonts w:ascii="仿宋_GB2312" w:eastAsia="仿宋_GB2312" w:hint="eastAsia"/>
                <w:color w:val="000000" w:themeColor="text1"/>
                <w:sz w:val="18"/>
                <w:szCs w:val="18"/>
              </w:rPr>
            </w:pPr>
            <w:r w:rsidRPr="0048599B">
              <w:rPr>
                <w:rFonts w:ascii="仿宋_GB2312" w:eastAsia="仿宋_GB2312" w:hint="eastAsia"/>
                <w:color w:val="000000" w:themeColor="text1"/>
                <w:sz w:val="18"/>
                <w:szCs w:val="18"/>
              </w:rPr>
              <w:t>至少修满教学计划的1</w:t>
            </w:r>
            <w:r w:rsidR="003B711B" w:rsidRPr="0048599B">
              <w:rPr>
                <w:rFonts w:ascii="仿宋_GB2312" w:eastAsia="仿宋_GB2312" w:hint="eastAsia"/>
                <w:color w:val="000000" w:themeColor="text1"/>
                <w:sz w:val="18"/>
                <w:szCs w:val="18"/>
              </w:rPr>
              <w:t>59.5</w:t>
            </w:r>
            <w:r w:rsidRPr="0048599B">
              <w:rPr>
                <w:rFonts w:ascii="仿宋_GB2312" w:eastAsia="仿宋_GB2312" w:hint="eastAsia"/>
                <w:color w:val="000000" w:themeColor="text1"/>
                <w:sz w:val="18"/>
                <w:szCs w:val="18"/>
              </w:rPr>
              <w:t>学分方能毕业。</w:t>
            </w:r>
            <w:r w:rsidRPr="0048599B">
              <w:rPr>
                <w:rFonts w:ascii="仿宋_GB2312" w:eastAsia="仿宋_GB2312" w:hint="eastAsia"/>
                <w:bCs/>
                <w:color w:val="000000" w:themeColor="text1"/>
                <w:sz w:val="18"/>
                <w:szCs w:val="18"/>
              </w:rPr>
              <w:t>毕业准出课程，包括专业基础课、核心课、专业课8</w:t>
            </w:r>
            <w:r w:rsidR="003B711B" w:rsidRPr="0048599B">
              <w:rPr>
                <w:rFonts w:ascii="仿宋_GB2312" w:eastAsia="仿宋_GB2312" w:hint="eastAsia"/>
                <w:bCs/>
                <w:color w:val="000000" w:themeColor="text1"/>
                <w:sz w:val="18"/>
                <w:szCs w:val="18"/>
              </w:rPr>
              <w:t>0</w:t>
            </w:r>
            <w:r w:rsidRPr="0048599B">
              <w:rPr>
                <w:rFonts w:ascii="仿宋_GB2312" w:eastAsia="仿宋_GB2312" w:hint="eastAsia"/>
                <w:bCs/>
                <w:color w:val="000000" w:themeColor="text1"/>
                <w:sz w:val="18"/>
                <w:szCs w:val="18"/>
              </w:rPr>
              <w:t>学分，其中，必修课程6</w:t>
            </w:r>
            <w:r w:rsidR="003B711B" w:rsidRPr="0048599B">
              <w:rPr>
                <w:rFonts w:ascii="仿宋_GB2312" w:eastAsia="仿宋_GB2312" w:hint="eastAsia"/>
                <w:bCs/>
                <w:color w:val="000000" w:themeColor="text1"/>
                <w:sz w:val="18"/>
                <w:szCs w:val="18"/>
              </w:rPr>
              <w:t>3</w:t>
            </w:r>
            <w:r w:rsidRPr="0048599B">
              <w:rPr>
                <w:rFonts w:ascii="仿宋_GB2312" w:eastAsia="仿宋_GB2312" w:hint="eastAsia"/>
                <w:bCs/>
                <w:color w:val="000000" w:themeColor="text1"/>
                <w:sz w:val="18"/>
                <w:szCs w:val="18"/>
              </w:rPr>
              <w:t>学分，</w:t>
            </w:r>
            <w:r w:rsidRPr="0048599B">
              <w:rPr>
                <w:rFonts w:ascii="仿宋_GB2312" w:eastAsia="仿宋_GB2312" w:hint="eastAsia"/>
                <w:color w:val="000000" w:themeColor="text1"/>
                <w:sz w:val="18"/>
                <w:szCs w:val="18"/>
              </w:rPr>
              <w:t>选修课17学分；理论课5</w:t>
            </w:r>
            <w:r w:rsidR="003B711B" w:rsidRPr="0048599B">
              <w:rPr>
                <w:rFonts w:ascii="仿宋_GB2312" w:eastAsia="仿宋_GB2312" w:hint="eastAsia"/>
                <w:color w:val="000000" w:themeColor="text1"/>
                <w:sz w:val="18"/>
                <w:szCs w:val="18"/>
              </w:rPr>
              <w:t>4</w:t>
            </w:r>
            <w:r w:rsidRPr="0048599B">
              <w:rPr>
                <w:rFonts w:ascii="仿宋_GB2312" w:eastAsia="仿宋_GB2312" w:hint="eastAsia"/>
                <w:color w:val="000000" w:themeColor="text1"/>
                <w:sz w:val="18"/>
                <w:szCs w:val="18"/>
              </w:rPr>
              <w:t>.5学分，实验、实践类课程2</w:t>
            </w:r>
            <w:r w:rsidR="003B711B" w:rsidRPr="0048599B">
              <w:rPr>
                <w:rFonts w:ascii="仿宋_GB2312" w:eastAsia="仿宋_GB2312" w:hint="eastAsia"/>
                <w:color w:val="000000" w:themeColor="text1"/>
                <w:sz w:val="18"/>
                <w:szCs w:val="18"/>
              </w:rPr>
              <w:t>5.5</w:t>
            </w:r>
            <w:r w:rsidRPr="0048599B">
              <w:rPr>
                <w:rFonts w:ascii="仿宋_GB2312" w:eastAsia="仿宋_GB2312" w:hint="eastAsia"/>
                <w:color w:val="000000" w:themeColor="text1"/>
                <w:sz w:val="18"/>
                <w:szCs w:val="18"/>
              </w:rPr>
              <w:t>学分；实践类包括：化工与制药类项目创新创业理论与实践2学分（2周），化工设计与实践（II）1学分，专业认知实习1学分（1周），专业实习3学分（3周），毕业设计3学分（6周），毕业论文6学分（12周）。</w:t>
            </w:r>
          </w:p>
          <w:p w14:paraId="6323D98C" w14:textId="77777777" w:rsidR="008501AD" w:rsidRPr="0048599B" w:rsidRDefault="008501AD" w:rsidP="008501AD">
            <w:pPr>
              <w:pStyle w:val="15"/>
              <w:ind w:firstLine="360"/>
              <w:jc w:val="both"/>
              <w:rPr>
                <w:rFonts w:ascii="仿宋_GB2312" w:eastAsia="仿宋_GB2312" w:hint="eastAsia"/>
                <w:color w:val="000000" w:themeColor="text1"/>
                <w:sz w:val="18"/>
                <w:szCs w:val="18"/>
              </w:rPr>
            </w:pPr>
            <w:r w:rsidRPr="0048599B">
              <w:rPr>
                <w:rFonts w:ascii="仿宋_GB2312" w:eastAsia="仿宋_GB2312" w:hint="eastAsia"/>
                <w:color w:val="000000" w:themeColor="text1"/>
                <w:sz w:val="18"/>
                <w:szCs w:val="18"/>
              </w:rPr>
              <w:t>3. 课程设置符合工程教育专业认证标准，如表4。</w:t>
            </w:r>
          </w:p>
          <w:p w14:paraId="232E59D0" w14:textId="715DB4C9" w:rsidR="008501AD" w:rsidRPr="0048599B" w:rsidRDefault="008501AD" w:rsidP="008501AD">
            <w:pPr>
              <w:pStyle w:val="15"/>
              <w:ind w:firstLine="360"/>
              <w:jc w:val="both"/>
              <w:rPr>
                <w:rFonts w:ascii="仿宋_GB2312" w:eastAsia="仿宋_GB2312" w:hint="eastAsia"/>
                <w:color w:val="000000" w:themeColor="text1"/>
              </w:rPr>
            </w:pPr>
            <w:r w:rsidRPr="0048599B">
              <w:rPr>
                <w:rFonts w:ascii="仿宋_GB2312" w:eastAsia="仿宋_GB2312" w:hint="eastAsia"/>
                <w:color w:val="000000" w:themeColor="text1"/>
                <w:sz w:val="18"/>
                <w:szCs w:val="18"/>
              </w:rPr>
              <w:t>4. 完成毕业准出课程，可以申请工学学士学位。在本校攻读硕、博学位的学生，专业选修课程可选修“高水平学术型”模块的硕士研究生课程。</w:t>
            </w:r>
          </w:p>
        </w:tc>
      </w:tr>
      <w:tr w:rsidR="00645C80" w:rsidRPr="0048599B" w14:paraId="1AEACF78" w14:textId="77777777" w:rsidTr="00E471CA">
        <w:trPr>
          <w:jc w:val="center"/>
        </w:trPr>
        <w:tc>
          <w:tcPr>
            <w:tcW w:w="9129" w:type="dxa"/>
            <w:gridSpan w:val="4"/>
            <w:tcBorders>
              <w:top w:val="single" w:sz="4" w:space="0" w:color="auto"/>
            </w:tcBorders>
          </w:tcPr>
          <w:p w14:paraId="1A8FD4FE" w14:textId="171B6770" w:rsidR="00645C80" w:rsidRPr="0048599B" w:rsidRDefault="00645C80" w:rsidP="00645C80">
            <w:pPr>
              <w:pStyle w:val="15"/>
              <w:ind w:firstLine="360"/>
              <w:jc w:val="left"/>
              <w:rPr>
                <w:rFonts w:ascii="仿宋_GB2312" w:eastAsia="仿宋_GB2312" w:hint="eastAsia"/>
                <w:color w:val="000000" w:themeColor="text1"/>
                <w:sz w:val="18"/>
                <w:szCs w:val="18"/>
              </w:rPr>
            </w:pPr>
          </w:p>
        </w:tc>
      </w:tr>
    </w:tbl>
    <w:p w14:paraId="10DDF0E8" w14:textId="3C8576D6" w:rsidR="00764AD5" w:rsidRPr="0078182E" w:rsidRDefault="005B0518" w:rsidP="00764AD5">
      <w:pPr>
        <w:pStyle w:val="af8"/>
        <w:spacing w:before="156" w:after="156"/>
        <w:rPr>
          <w:rFonts w:ascii="仿宋_GB2312" w:eastAsia="仿宋_GB2312" w:hint="eastAsia"/>
          <w:b/>
          <w:bCs/>
          <w:color w:val="000000" w:themeColor="text1"/>
        </w:rPr>
      </w:pPr>
      <w:r w:rsidRPr="0078182E">
        <w:rPr>
          <w:rFonts w:ascii="仿宋_GB2312" w:eastAsia="仿宋_GB2312" w:hint="eastAsia"/>
          <w:b/>
          <w:bCs/>
          <w:color w:val="000000" w:themeColor="text1"/>
        </w:rPr>
        <w:t>表4化学工程与工艺专业课程分类学分及分配比例</w:t>
      </w:r>
    </w:p>
    <w:p w14:paraId="61377F89" w14:textId="0249F03C" w:rsidR="0078182E" w:rsidRPr="0078182E" w:rsidRDefault="0078182E" w:rsidP="0078182E">
      <w:pPr>
        <w:ind w:firstLine="420"/>
        <w:rPr>
          <w:rFonts w:ascii="仿宋_GB2312" w:eastAsia="仿宋_GB2312" w:hint="eastAsia"/>
          <w:color w:val="000000" w:themeColor="text1"/>
          <w:highlight w:val="yellow"/>
        </w:rPr>
      </w:pPr>
      <w:r w:rsidRPr="0078182E">
        <w:rPr>
          <w:rFonts w:ascii="仿宋_GB2312" w:eastAsia="仿宋_GB2312" w:hint="eastAsia"/>
          <w:color w:val="000000" w:themeColor="text1"/>
          <w:highlight w:val="yellow"/>
        </w:rPr>
        <w:t>（此表格标准要求列请参照国标、</w:t>
      </w:r>
      <w:r w:rsidRPr="0078182E">
        <w:rPr>
          <w:rFonts w:ascii="仿宋_GB2312" w:eastAsia="仿宋_GB2312" w:hint="eastAsia"/>
          <w:color w:val="C00000"/>
          <w:highlight w:val="yellow"/>
        </w:rPr>
        <w:t>工程认证标准2024版</w:t>
      </w:r>
      <w:r w:rsidRPr="0078182E">
        <w:rPr>
          <w:rFonts w:ascii="仿宋_GB2312" w:eastAsia="仿宋_GB2312" w:hint="eastAsia"/>
          <w:color w:val="000000" w:themeColor="text1"/>
          <w:highlight w:val="yellow"/>
        </w:rPr>
        <w:t>及培养方案修订框架意见执行）</w:t>
      </w:r>
    </w:p>
    <w:tbl>
      <w:tblPr>
        <w:tblW w:w="9129" w:type="dxa"/>
        <w:jc w:val="center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594"/>
        <w:gridCol w:w="2152"/>
        <w:gridCol w:w="2342"/>
        <w:gridCol w:w="744"/>
        <w:gridCol w:w="703"/>
        <w:gridCol w:w="594"/>
        <w:gridCol w:w="703"/>
        <w:gridCol w:w="594"/>
        <w:gridCol w:w="703"/>
      </w:tblGrid>
      <w:tr w:rsidR="006C51D8" w:rsidRPr="0048599B" w14:paraId="1471654D" w14:textId="77777777">
        <w:trPr>
          <w:jc w:val="center"/>
        </w:trPr>
        <w:tc>
          <w:tcPr>
            <w:tcW w:w="594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38BD5C" w14:textId="77777777" w:rsidR="00C96530" w:rsidRPr="0078182E" w:rsidRDefault="005B0518">
            <w:pPr>
              <w:pStyle w:val="15"/>
              <w:rPr>
                <w:rFonts w:ascii="仿宋_GB2312" w:eastAsia="仿宋_GB2312" w:hint="eastAsia"/>
                <w:b/>
                <w:bCs/>
                <w:color w:val="000000" w:themeColor="text1"/>
                <w:sz w:val="18"/>
                <w:szCs w:val="18"/>
              </w:rPr>
            </w:pPr>
            <w:r w:rsidRPr="0078182E">
              <w:rPr>
                <w:rFonts w:ascii="仿宋_GB2312" w:eastAsia="仿宋_GB2312" w:hint="eastAsia"/>
                <w:b/>
                <w:bCs/>
                <w:color w:val="000000" w:themeColor="text1"/>
                <w:sz w:val="18"/>
                <w:szCs w:val="18"/>
              </w:rPr>
              <w:t>序号</w:t>
            </w:r>
          </w:p>
        </w:tc>
        <w:tc>
          <w:tcPr>
            <w:tcW w:w="4494" w:type="dxa"/>
            <w:gridSpan w:val="2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C5673C" w14:textId="77777777" w:rsidR="00C96530" w:rsidRPr="0078182E" w:rsidRDefault="005B0518">
            <w:pPr>
              <w:pStyle w:val="15"/>
              <w:rPr>
                <w:rFonts w:ascii="仿宋_GB2312" w:eastAsia="仿宋_GB2312" w:hint="eastAsia"/>
                <w:b/>
                <w:bCs/>
                <w:color w:val="000000" w:themeColor="text1"/>
                <w:sz w:val="18"/>
                <w:szCs w:val="18"/>
              </w:rPr>
            </w:pPr>
            <w:r w:rsidRPr="0078182E">
              <w:rPr>
                <w:rFonts w:ascii="仿宋_GB2312" w:eastAsia="仿宋_GB2312" w:hint="eastAsia"/>
                <w:b/>
                <w:bCs/>
                <w:color w:val="000000" w:themeColor="text1"/>
                <w:sz w:val="18"/>
                <w:szCs w:val="18"/>
              </w:rPr>
              <w:t>专业认证标准课程</w:t>
            </w:r>
          </w:p>
          <w:p w14:paraId="13164988" w14:textId="77777777" w:rsidR="00C96530" w:rsidRPr="0078182E" w:rsidRDefault="005B0518">
            <w:pPr>
              <w:pStyle w:val="15"/>
              <w:rPr>
                <w:rFonts w:ascii="仿宋_GB2312" w:eastAsia="仿宋_GB2312" w:hint="eastAsia"/>
                <w:b/>
                <w:bCs/>
                <w:color w:val="000000" w:themeColor="text1"/>
                <w:sz w:val="18"/>
                <w:szCs w:val="18"/>
              </w:rPr>
            </w:pPr>
            <w:r w:rsidRPr="0078182E">
              <w:rPr>
                <w:rFonts w:ascii="仿宋_GB2312" w:eastAsia="仿宋_GB2312" w:hint="eastAsia"/>
                <w:b/>
                <w:bCs/>
                <w:color w:val="000000" w:themeColor="text1"/>
                <w:sz w:val="18"/>
                <w:szCs w:val="18"/>
              </w:rPr>
              <w:t>类别</w:t>
            </w:r>
          </w:p>
        </w:tc>
        <w:tc>
          <w:tcPr>
            <w:tcW w:w="744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0FACFD" w14:textId="77777777" w:rsidR="00C96530" w:rsidRPr="0078182E" w:rsidRDefault="005B0518">
            <w:pPr>
              <w:pStyle w:val="15"/>
              <w:rPr>
                <w:rFonts w:ascii="仿宋_GB2312" w:eastAsia="仿宋_GB2312" w:hint="eastAsia"/>
                <w:b/>
                <w:bCs/>
                <w:color w:val="000000" w:themeColor="text1"/>
                <w:sz w:val="18"/>
                <w:szCs w:val="18"/>
              </w:rPr>
            </w:pPr>
            <w:r w:rsidRPr="0078182E">
              <w:rPr>
                <w:rFonts w:ascii="仿宋_GB2312" w:eastAsia="仿宋_GB2312" w:hint="eastAsia"/>
                <w:b/>
                <w:bCs/>
                <w:color w:val="000000" w:themeColor="text1"/>
                <w:sz w:val="18"/>
                <w:szCs w:val="18"/>
              </w:rPr>
              <w:t>标准</w:t>
            </w:r>
          </w:p>
          <w:p w14:paraId="496C43CC" w14:textId="77777777" w:rsidR="00C96530" w:rsidRPr="0078182E" w:rsidRDefault="005B0518">
            <w:pPr>
              <w:pStyle w:val="15"/>
              <w:rPr>
                <w:rFonts w:ascii="仿宋_GB2312" w:eastAsia="仿宋_GB2312" w:hint="eastAsia"/>
                <w:b/>
                <w:bCs/>
                <w:color w:val="000000" w:themeColor="text1"/>
                <w:sz w:val="18"/>
                <w:szCs w:val="18"/>
              </w:rPr>
            </w:pPr>
            <w:r w:rsidRPr="0078182E">
              <w:rPr>
                <w:rFonts w:ascii="仿宋_GB2312" w:eastAsia="仿宋_GB2312" w:hint="eastAsia"/>
                <w:b/>
                <w:bCs/>
                <w:color w:val="000000" w:themeColor="text1"/>
                <w:sz w:val="18"/>
                <w:szCs w:val="18"/>
              </w:rPr>
              <w:t>要求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 w:themeFill="background1"/>
            <w:vAlign w:val="center"/>
          </w:tcPr>
          <w:p w14:paraId="5971B370" w14:textId="77777777" w:rsidR="00C96530" w:rsidRPr="0078182E" w:rsidRDefault="005B0518">
            <w:pPr>
              <w:pStyle w:val="15"/>
              <w:rPr>
                <w:rFonts w:ascii="仿宋_GB2312" w:eastAsia="仿宋_GB2312" w:hint="eastAsia"/>
                <w:b/>
                <w:bCs/>
                <w:color w:val="000000" w:themeColor="text1"/>
                <w:sz w:val="18"/>
                <w:szCs w:val="18"/>
              </w:rPr>
            </w:pPr>
            <w:r w:rsidRPr="0078182E">
              <w:rPr>
                <w:rFonts w:ascii="仿宋_GB2312" w:eastAsia="仿宋_GB2312" w:hint="eastAsia"/>
                <w:b/>
                <w:bCs/>
                <w:color w:val="000000" w:themeColor="text1"/>
                <w:sz w:val="18"/>
                <w:szCs w:val="18"/>
              </w:rPr>
              <w:t>学分</w:t>
            </w:r>
          </w:p>
        </w:tc>
        <w:tc>
          <w:tcPr>
            <w:tcW w:w="2000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 w:themeFill="background1"/>
            <w:vAlign w:val="center"/>
          </w:tcPr>
          <w:p w14:paraId="79FDB0B7" w14:textId="77777777" w:rsidR="00C96530" w:rsidRPr="0078182E" w:rsidRDefault="005B0518">
            <w:pPr>
              <w:pStyle w:val="15"/>
              <w:rPr>
                <w:rFonts w:ascii="仿宋_GB2312" w:eastAsia="仿宋_GB2312" w:hint="eastAsia"/>
                <w:b/>
                <w:bCs/>
                <w:color w:val="000000" w:themeColor="text1"/>
                <w:sz w:val="18"/>
                <w:szCs w:val="18"/>
              </w:rPr>
            </w:pPr>
            <w:r w:rsidRPr="0078182E">
              <w:rPr>
                <w:rFonts w:ascii="仿宋_GB2312" w:eastAsia="仿宋_GB2312" w:hint="eastAsia"/>
                <w:b/>
                <w:bCs/>
                <w:color w:val="000000" w:themeColor="text1"/>
                <w:sz w:val="18"/>
                <w:szCs w:val="18"/>
              </w:rPr>
              <w:t>占总学分比例 (%)</w:t>
            </w:r>
          </w:p>
        </w:tc>
      </w:tr>
      <w:tr w:rsidR="006C51D8" w:rsidRPr="0048599B" w14:paraId="3ABC2465" w14:textId="77777777">
        <w:trPr>
          <w:jc w:val="center"/>
        </w:trPr>
        <w:tc>
          <w:tcPr>
            <w:tcW w:w="5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480886" w14:textId="77777777" w:rsidR="00C96530" w:rsidRPr="0078182E" w:rsidRDefault="00C96530">
            <w:pPr>
              <w:pStyle w:val="15"/>
              <w:rPr>
                <w:rFonts w:ascii="仿宋_GB2312" w:eastAsia="仿宋_GB2312" w:hint="eastAsia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4494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7BD672" w14:textId="77777777" w:rsidR="00C96530" w:rsidRPr="0078182E" w:rsidRDefault="00C96530">
            <w:pPr>
              <w:pStyle w:val="15"/>
              <w:rPr>
                <w:rFonts w:ascii="仿宋_GB2312" w:eastAsia="仿宋_GB2312" w:hint="eastAsia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DE9E1E" w14:textId="77777777" w:rsidR="00C96530" w:rsidRPr="0078182E" w:rsidRDefault="00C96530">
            <w:pPr>
              <w:pStyle w:val="15"/>
              <w:rPr>
                <w:rFonts w:ascii="仿宋_GB2312" w:eastAsia="仿宋_GB2312" w:hint="eastAsia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364C269" w14:textId="77777777" w:rsidR="00C96530" w:rsidRPr="0078182E" w:rsidRDefault="005B0518">
            <w:pPr>
              <w:pStyle w:val="15"/>
              <w:rPr>
                <w:rFonts w:ascii="仿宋_GB2312" w:eastAsia="仿宋_GB2312" w:hint="eastAsia"/>
                <w:b/>
                <w:bCs/>
                <w:color w:val="000000" w:themeColor="text1"/>
                <w:sz w:val="18"/>
                <w:szCs w:val="18"/>
              </w:rPr>
            </w:pPr>
            <w:r w:rsidRPr="0078182E">
              <w:rPr>
                <w:rFonts w:ascii="仿宋_GB2312" w:eastAsia="仿宋_GB2312" w:hint="eastAsia"/>
                <w:b/>
                <w:bCs/>
                <w:color w:val="000000" w:themeColor="text1"/>
                <w:sz w:val="18"/>
                <w:szCs w:val="18"/>
              </w:rPr>
              <w:t>必修</w:t>
            </w:r>
          </w:p>
        </w:tc>
        <w:tc>
          <w:tcPr>
            <w:tcW w:w="5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B830400" w14:textId="77777777" w:rsidR="00C96530" w:rsidRPr="0078182E" w:rsidRDefault="005B0518">
            <w:pPr>
              <w:pStyle w:val="15"/>
              <w:rPr>
                <w:rFonts w:ascii="仿宋_GB2312" w:eastAsia="仿宋_GB2312" w:hint="eastAsia"/>
                <w:b/>
                <w:bCs/>
                <w:color w:val="000000" w:themeColor="text1"/>
                <w:sz w:val="18"/>
                <w:szCs w:val="18"/>
              </w:rPr>
            </w:pPr>
            <w:r w:rsidRPr="0078182E">
              <w:rPr>
                <w:rFonts w:ascii="仿宋_GB2312" w:eastAsia="仿宋_GB2312" w:hint="eastAsia"/>
                <w:b/>
                <w:bCs/>
                <w:color w:val="000000" w:themeColor="text1"/>
                <w:sz w:val="18"/>
                <w:szCs w:val="18"/>
              </w:rPr>
              <w:t>选修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C3D1CE9" w14:textId="77777777" w:rsidR="00C96530" w:rsidRPr="0078182E" w:rsidRDefault="005B0518">
            <w:pPr>
              <w:pStyle w:val="15"/>
              <w:rPr>
                <w:rFonts w:ascii="仿宋_GB2312" w:eastAsia="仿宋_GB2312" w:hint="eastAsia"/>
                <w:b/>
                <w:bCs/>
                <w:color w:val="000000" w:themeColor="text1"/>
                <w:sz w:val="18"/>
                <w:szCs w:val="18"/>
              </w:rPr>
            </w:pPr>
            <w:r w:rsidRPr="0078182E">
              <w:rPr>
                <w:rFonts w:ascii="仿宋_GB2312" w:eastAsia="仿宋_GB2312" w:hint="eastAsia"/>
                <w:b/>
                <w:bCs/>
                <w:color w:val="000000" w:themeColor="text1"/>
                <w:sz w:val="18"/>
                <w:szCs w:val="18"/>
              </w:rPr>
              <w:t>必修</w:t>
            </w:r>
          </w:p>
        </w:tc>
        <w:tc>
          <w:tcPr>
            <w:tcW w:w="5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F8AF73B" w14:textId="77777777" w:rsidR="00C96530" w:rsidRPr="0078182E" w:rsidRDefault="005B0518">
            <w:pPr>
              <w:pStyle w:val="15"/>
              <w:rPr>
                <w:rFonts w:ascii="仿宋_GB2312" w:eastAsia="仿宋_GB2312" w:hint="eastAsia"/>
                <w:b/>
                <w:bCs/>
                <w:color w:val="000000" w:themeColor="text1"/>
                <w:sz w:val="18"/>
                <w:szCs w:val="18"/>
              </w:rPr>
            </w:pPr>
            <w:r w:rsidRPr="0078182E">
              <w:rPr>
                <w:rFonts w:ascii="仿宋_GB2312" w:eastAsia="仿宋_GB2312" w:hint="eastAsia"/>
                <w:b/>
                <w:bCs/>
                <w:color w:val="000000" w:themeColor="text1"/>
                <w:sz w:val="18"/>
                <w:szCs w:val="18"/>
              </w:rPr>
              <w:t>选修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13B4B14" w14:textId="77777777" w:rsidR="00C96530" w:rsidRPr="0078182E" w:rsidRDefault="005B0518">
            <w:pPr>
              <w:pStyle w:val="15"/>
              <w:rPr>
                <w:rFonts w:ascii="仿宋_GB2312" w:eastAsia="仿宋_GB2312" w:hint="eastAsia"/>
                <w:b/>
                <w:bCs/>
                <w:color w:val="000000" w:themeColor="text1"/>
                <w:sz w:val="18"/>
                <w:szCs w:val="18"/>
              </w:rPr>
            </w:pPr>
            <w:r w:rsidRPr="0078182E">
              <w:rPr>
                <w:rFonts w:ascii="仿宋_GB2312" w:eastAsia="仿宋_GB2312" w:hint="eastAsia"/>
                <w:b/>
                <w:bCs/>
                <w:color w:val="000000" w:themeColor="text1"/>
                <w:sz w:val="18"/>
                <w:szCs w:val="18"/>
              </w:rPr>
              <w:t>小计</w:t>
            </w:r>
          </w:p>
        </w:tc>
      </w:tr>
      <w:tr w:rsidR="00F23446" w:rsidRPr="0048599B" w14:paraId="11C489B8" w14:textId="77777777">
        <w:trPr>
          <w:jc w:val="center"/>
        </w:trPr>
        <w:tc>
          <w:tcPr>
            <w:tcW w:w="5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CD0045" w14:textId="77777777" w:rsidR="00F23446" w:rsidRPr="0048599B" w:rsidRDefault="00F23446" w:rsidP="00E471CA">
            <w:pPr>
              <w:pStyle w:val="TableParagraph"/>
              <w:spacing w:before="10"/>
              <w:jc w:val="center"/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</w:pPr>
            <w:r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>1</w:t>
            </w:r>
          </w:p>
        </w:tc>
        <w:tc>
          <w:tcPr>
            <w:tcW w:w="449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903F23" w14:textId="77777777" w:rsidR="00F23446" w:rsidRPr="0048599B" w:rsidRDefault="00F23446" w:rsidP="00E471CA">
            <w:pPr>
              <w:pStyle w:val="TableParagraph"/>
              <w:spacing w:before="10"/>
              <w:jc w:val="both"/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</w:pPr>
            <w:r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>数学与自然科学类</w:t>
            </w:r>
          </w:p>
        </w:tc>
        <w:tc>
          <w:tcPr>
            <w:tcW w:w="7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DD32D62" w14:textId="77777777" w:rsidR="00F23446" w:rsidRPr="0048599B" w:rsidRDefault="00F23446" w:rsidP="00E471CA">
            <w:pPr>
              <w:pStyle w:val="TableParagraph"/>
              <w:spacing w:before="10"/>
              <w:jc w:val="center"/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</w:pPr>
            <w:r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>≥15%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980D242" w14:textId="42D5C701" w:rsidR="00F23446" w:rsidRPr="0048599B" w:rsidRDefault="00F23446" w:rsidP="00E471CA">
            <w:pPr>
              <w:pStyle w:val="TableParagraph"/>
              <w:spacing w:before="10"/>
              <w:jc w:val="center"/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</w:pPr>
            <w:r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>30.0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E0EF6A7" w14:textId="20E2DA79" w:rsidR="00F23446" w:rsidRPr="0048599B" w:rsidRDefault="00F23446" w:rsidP="00E471CA">
            <w:pPr>
              <w:pStyle w:val="TableParagraph"/>
              <w:spacing w:before="10"/>
              <w:jc w:val="center"/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</w:pPr>
            <w:r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>0.0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F196C37" w14:textId="564BF923" w:rsidR="00F23446" w:rsidRPr="0048599B" w:rsidRDefault="00F23446" w:rsidP="00E471CA">
            <w:pPr>
              <w:pStyle w:val="TableParagraph"/>
              <w:spacing w:before="10"/>
              <w:jc w:val="center"/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</w:pPr>
            <w:r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>18.</w:t>
            </w:r>
            <w:r w:rsidR="00522A9F"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>8</w:t>
            </w:r>
          </w:p>
        </w:tc>
        <w:tc>
          <w:tcPr>
            <w:tcW w:w="5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D594416" w14:textId="42326611" w:rsidR="00F23446" w:rsidRPr="0048599B" w:rsidRDefault="00F23446" w:rsidP="00E471CA">
            <w:pPr>
              <w:pStyle w:val="TableParagraph"/>
              <w:spacing w:before="10"/>
              <w:jc w:val="center"/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</w:pPr>
            <w:r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>0.0</w:t>
            </w:r>
          </w:p>
        </w:tc>
        <w:tc>
          <w:tcPr>
            <w:tcW w:w="7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5495CC1E" w14:textId="090589F5" w:rsidR="00F23446" w:rsidRPr="0048599B" w:rsidRDefault="00F23446" w:rsidP="00E471CA">
            <w:pPr>
              <w:pStyle w:val="TableParagraph"/>
              <w:spacing w:before="10"/>
              <w:jc w:val="center"/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</w:pPr>
            <w:r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>18.</w:t>
            </w:r>
            <w:r w:rsidR="00522A9F"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>8</w:t>
            </w:r>
          </w:p>
        </w:tc>
      </w:tr>
      <w:tr w:rsidR="00F23446" w:rsidRPr="0048599B" w14:paraId="6C67ED39" w14:textId="77777777">
        <w:trPr>
          <w:jc w:val="center"/>
        </w:trPr>
        <w:tc>
          <w:tcPr>
            <w:tcW w:w="59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BE4241F" w14:textId="77777777" w:rsidR="00F23446" w:rsidRPr="0048599B" w:rsidRDefault="00F23446" w:rsidP="00E471CA">
            <w:pPr>
              <w:pStyle w:val="TableParagraph"/>
              <w:spacing w:before="10"/>
              <w:jc w:val="center"/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</w:pPr>
            <w:r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>2</w:t>
            </w:r>
          </w:p>
        </w:tc>
        <w:tc>
          <w:tcPr>
            <w:tcW w:w="21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4A8FA8" w14:textId="77777777" w:rsidR="00F23446" w:rsidRPr="0048599B" w:rsidRDefault="00F23446" w:rsidP="00E471CA">
            <w:pPr>
              <w:pStyle w:val="TableParagraph"/>
              <w:spacing w:before="10"/>
              <w:jc w:val="both"/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</w:pPr>
            <w:r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>工程及专业相关（不含实验课及课内实验）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75E411" w14:textId="77777777" w:rsidR="00F23446" w:rsidRPr="0048599B" w:rsidRDefault="00F23446" w:rsidP="00E471CA">
            <w:pPr>
              <w:pStyle w:val="TableParagraph"/>
              <w:spacing w:before="10"/>
              <w:jc w:val="center"/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</w:pPr>
            <w:r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>工程基础</w:t>
            </w:r>
          </w:p>
        </w:tc>
        <w:tc>
          <w:tcPr>
            <w:tcW w:w="74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BB3752" w14:textId="77777777" w:rsidR="00F23446" w:rsidRPr="0048599B" w:rsidRDefault="00F23446" w:rsidP="00E471CA">
            <w:pPr>
              <w:pStyle w:val="TableParagraph"/>
              <w:spacing w:before="10"/>
              <w:jc w:val="center"/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</w:pPr>
            <w:r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>≥30%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B4601C9" w14:textId="1DB50D2C" w:rsidR="00F23446" w:rsidRPr="0048599B" w:rsidRDefault="00F23446" w:rsidP="00E471CA">
            <w:pPr>
              <w:pStyle w:val="TableParagraph"/>
              <w:spacing w:before="10"/>
              <w:jc w:val="center"/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</w:pPr>
            <w:r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>5.5</w:t>
            </w:r>
          </w:p>
        </w:tc>
        <w:tc>
          <w:tcPr>
            <w:tcW w:w="5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7BF29F3" w14:textId="7E92D994" w:rsidR="00F23446" w:rsidRPr="0048599B" w:rsidRDefault="00F23446" w:rsidP="00E471CA">
            <w:pPr>
              <w:pStyle w:val="TableParagraph"/>
              <w:spacing w:before="10"/>
              <w:jc w:val="center"/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</w:pPr>
            <w:r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>0.0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BB93661" w14:textId="40D445D8" w:rsidR="00F23446" w:rsidRPr="0048599B" w:rsidRDefault="00F23446" w:rsidP="00E471CA">
            <w:pPr>
              <w:pStyle w:val="TableParagraph"/>
              <w:spacing w:before="10"/>
              <w:jc w:val="center"/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</w:pPr>
            <w:r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>3.</w:t>
            </w:r>
            <w:r w:rsidR="00522A9F"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>5</w:t>
            </w:r>
          </w:p>
        </w:tc>
        <w:tc>
          <w:tcPr>
            <w:tcW w:w="5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B67FEAD" w14:textId="09908C4E" w:rsidR="00F23446" w:rsidRPr="0048599B" w:rsidRDefault="00F23446" w:rsidP="00E471CA">
            <w:pPr>
              <w:pStyle w:val="TableParagraph"/>
              <w:spacing w:before="10"/>
              <w:jc w:val="center"/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</w:pPr>
            <w:r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>0.0</w:t>
            </w:r>
          </w:p>
        </w:tc>
        <w:tc>
          <w:tcPr>
            <w:tcW w:w="703" w:type="dxa"/>
            <w:vMerge w:val="restart"/>
            <w:tcBorders>
              <w:top w:val="nil"/>
              <w:left w:val="nil"/>
              <w:right w:val="single" w:sz="8" w:space="0" w:color="000000"/>
            </w:tcBorders>
            <w:shd w:val="clear" w:color="000000" w:fill="auto"/>
            <w:vAlign w:val="center"/>
          </w:tcPr>
          <w:p w14:paraId="5FA23213" w14:textId="7082E2D9" w:rsidR="00F23446" w:rsidRPr="0048599B" w:rsidRDefault="00F23446" w:rsidP="00E471CA">
            <w:pPr>
              <w:pStyle w:val="TableParagraph"/>
              <w:spacing w:before="10"/>
              <w:jc w:val="center"/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</w:pPr>
            <w:r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>37.</w:t>
            </w:r>
            <w:r w:rsidR="00522A9F"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>6</w:t>
            </w:r>
          </w:p>
        </w:tc>
      </w:tr>
      <w:tr w:rsidR="00F23446" w:rsidRPr="0048599B" w14:paraId="2D6F77B7" w14:textId="77777777">
        <w:trPr>
          <w:jc w:val="center"/>
        </w:trPr>
        <w:tc>
          <w:tcPr>
            <w:tcW w:w="59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049A3E" w14:textId="77777777" w:rsidR="00F23446" w:rsidRPr="0048599B" w:rsidRDefault="00F23446" w:rsidP="00E471CA">
            <w:pPr>
              <w:pStyle w:val="TableParagraph"/>
              <w:spacing w:before="10"/>
              <w:jc w:val="center"/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</w:pPr>
          </w:p>
        </w:tc>
        <w:tc>
          <w:tcPr>
            <w:tcW w:w="2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9E2426" w14:textId="77777777" w:rsidR="00F23446" w:rsidRPr="0048599B" w:rsidRDefault="00F23446" w:rsidP="00E471CA">
            <w:pPr>
              <w:pStyle w:val="TableParagraph"/>
              <w:spacing w:before="10"/>
              <w:jc w:val="both"/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</w:pPr>
          </w:p>
        </w:tc>
        <w:tc>
          <w:tcPr>
            <w:tcW w:w="23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6DDA7A9" w14:textId="77777777" w:rsidR="00F23446" w:rsidRPr="0048599B" w:rsidRDefault="00F23446" w:rsidP="00E471CA">
            <w:pPr>
              <w:pStyle w:val="TableParagraph"/>
              <w:spacing w:before="10"/>
              <w:jc w:val="center"/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</w:pPr>
            <w:r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>专业基础</w:t>
            </w:r>
          </w:p>
        </w:tc>
        <w:tc>
          <w:tcPr>
            <w:tcW w:w="74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75E0C7" w14:textId="77777777" w:rsidR="00F23446" w:rsidRPr="0048599B" w:rsidRDefault="00F23446" w:rsidP="00E471CA">
            <w:pPr>
              <w:pStyle w:val="TableParagraph"/>
              <w:spacing w:before="10"/>
              <w:jc w:val="center"/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53CF8BB" w14:textId="632E4A25" w:rsidR="00F23446" w:rsidRPr="0048599B" w:rsidRDefault="00F23446" w:rsidP="00E471CA">
            <w:pPr>
              <w:pStyle w:val="TableParagraph"/>
              <w:spacing w:before="10"/>
              <w:jc w:val="center"/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</w:pPr>
            <w:r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>17.5</w:t>
            </w:r>
          </w:p>
        </w:tc>
        <w:tc>
          <w:tcPr>
            <w:tcW w:w="5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F1EC786" w14:textId="710E60AD" w:rsidR="00F23446" w:rsidRPr="0048599B" w:rsidRDefault="00F23446" w:rsidP="00E471CA">
            <w:pPr>
              <w:pStyle w:val="TableParagraph"/>
              <w:spacing w:before="10"/>
              <w:jc w:val="center"/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</w:pPr>
            <w:r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>0.0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AD90BE4" w14:textId="20BD607C" w:rsidR="00F23446" w:rsidRPr="0048599B" w:rsidRDefault="00F23446" w:rsidP="00E471CA">
            <w:pPr>
              <w:pStyle w:val="TableParagraph"/>
              <w:spacing w:before="10"/>
              <w:jc w:val="center"/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</w:pPr>
            <w:r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>1</w:t>
            </w:r>
            <w:r w:rsidR="00522A9F"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>1.0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3A9E3BF" w14:textId="72185BD7" w:rsidR="00F23446" w:rsidRPr="0048599B" w:rsidRDefault="00F23446" w:rsidP="00E471CA">
            <w:pPr>
              <w:pStyle w:val="TableParagraph"/>
              <w:spacing w:before="10"/>
              <w:jc w:val="center"/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</w:pPr>
            <w:r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>0.0</w:t>
            </w:r>
          </w:p>
        </w:tc>
        <w:tc>
          <w:tcPr>
            <w:tcW w:w="703" w:type="dxa"/>
            <w:vMerge/>
            <w:tcBorders>
              <w:left w:val="nil"/>
              <w:right w:val="single" w:sz="8" w:space="0" w:color="000000"/>
            </w:tcBorders>
            <w:shd w:val="clear" w:color="000000" w:fill="auto"/>
            <w:vAlign w:val="center"/>
          </w:tcPr>
          <w:p w14:paraId="0792FFE4" w14:textId="77777777" w:rsidR="00F23446" w:rsidRPr="0048599B" w:rsidRDefault="00F23446" w:rsidP="00E471CA">
            <w:pPr>
              <w:pStyle w:val="TableParagraph"/>
              <w:spacing w:before="10"/>
              <w:jc w:val="center"/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</w:pPr>
          </w:p>
        </w:tc>
      </w:tr>
      <w:tr w:rsidR="00F23446" w:rsidRPr="0048599B" w14:paraId="7C6C89D6" w14:textId="77777777">
        <w:trPr>
          <w:jc w:val="center"/>
        </w:trPr>
        <w:tc>
          <w:tcPr>
            <w:tcW w:w="59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506F90" w14:textId="77777777" w:rsidR="00F23446" w:rsidRPr="0048599B" w:rsidRDefault="00F23446" w:rsidP="00E471CA">
            <w:pPr>
              <w:pStyle w:val="TableParagraph"/>
              <w:spacing w:before="10"/>
              <w:jc w:val="center"/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</w:pPr>
          </w:p>
        </w:tc>
        <w:tc>
          <w:tcPr>
            <w:tcW w:w="2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D4B71D" w14:textId="77777777" w:rsidR="00F23446" w:rsidRPr="0048599B" w:rsidRDefault="00F23446" w:rsidP="00E471CA">
            <w:pPr>
              <w:pStyle w:val="TableParagraph"/>
              <w:spacing w:before="10"/>
              <w:jc w:val="both"/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</w:pPr>
          </w:p>
        </w:tc>
        <w:tc>
          <w:tcPr>
            <w:tcW w:w="23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B81982B" w14:textId="77777777" w:rsidR="00F23446" w:rsidRPr="0048599B" w:rsidRDefault="00F23446" w:rsidP="00E471CA">
            <w:pPr>
              <w:pStyle w:val="TableParagraph"/>
              <w:spacing w:before="10"/>
              <w:jc w:val="center"/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</w:pPr>
            <w:r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>专业课</w:t>
            </w:r>
          </w:p>
        </w:tc>
        <w:tc>
          <w:tcPr>
            <w:tcW w:w="74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B79225" w14:textId="77777777" w:rsidR="00F23446" w:rsidRPr="0048599B" w:rsidRDefault="00F23446" w:rsidP="00E471CA">
            <w:pPr>
              <w:pStyle w:val="TableParagraph"/>
              <w:spacing w:before="10"/>
              <w:jc w:val="center"/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E6E7E44" w14:textId="5DCECC3F" w:rsidR="00F23446" w:rsidRPr="0048599B" w:rsidRDefault="00F23446" w:rsidP="00E471CA">
            <w:pPr>
              <w:pStyle w:val="TableParagraph"/>
              <w:spacing w:before="10"/>
              <w:jc w:val="center"/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</w:pPr>
            <w:r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>2</w:t>
            </w:r>
            <w:r w:rsidR="00522A9F"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>1</w:t>
            </w:r>
            <w:r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>.0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FEED4F6" w14:textId="66E85262" w:rsidR="00F23446" w:rsidRPr="0048599B" w:rsidRDefault="00F23446" w:rsidP="00E471CA">
            <w:pPr>
              <w:pStyle w:val="TableParagraph"/>
              <w:spacing w:before="10"/>
              <w:jc w:val="center"/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</w:pPr>
            <w:r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>16.0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86CCE8B" w14:textId="43C074AC" w:rsidR="00F23446" w:rsidRPr="0048599B" w:rsidRDefault="00F23446" w:rsidP="00E471CA">
            <w:pPr>
              <w:pStyle w:val="TableParagraph"/>
              <w:spacing w:before="10"/>
              <w:jc w:val="center"/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</w:pPr>
            <w:r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>13.</w:t>
            </w:r>
            <w:r w:rsidR="00522A9F"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>2</w:t>
            </w:r>
          </w:p>
        </w:tc>
        <w:tc>
          <w:tcPr>
            <w:tcW w:w="5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13C50A2" w14:textId="06D60C69" w:rsidR="00F23446" w:rsidRPr="0048599B" w:rsidRDefault="00522A9F" w:rsidP="00E471CA">
            <w:pPr>
              <w:pStyle w:val="TableParagraph"/>
              <w:spacing w:before="10"/>
              <w:jc w:val="center"/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</w:pPr>
            <w:r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>10.0</w:t>
            </w:r>
          </w:p>
        </w:tc>
        <w:tc>
          <w:tcPr>
            <w:tcW w:w="703" w:type="dxa"/>
            <w:vMerge/>
            <w:tcBorders>
              <w:left w:val="nil"/>
              <w:right w:val="single" w:sz="8" w:space="0" w:color="000000"/>
            </w:tcBorders>
            <w:shd w:val="clear" w:color="000000" w:fill="auto"/>
            <w:vAlign w:val="center"/>
          </w:tcPr>
          <w:p w14:paraId="11EE4227" w14:textId="77777777" w:rsidR="00F23446" w:rsidRPr="0048599B" w:rsidRDefault="00F23446" w:rsidP="00E471CA">
            <w:pPr>
              <w:pStyle w:val="TableParagraph"/>
              <w:spacing w:before="10"/>
              <w:jc w:val="center"/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</w:pPr>
          </w:p>
        </w:tc>
      </w:tr>
      <w:tr w:rsidR="00F23446" w:rsidRPr="0048599B" w14:paraId="43FEAB60" w14:textId="77777777">
        <w:trPr>
          <w:jc w:val="center"/>
        </w:trPr>
        <w:tc>
          <w:tcPr>
            <w:tcW w:w="59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F0D55E" w14:textId="77777777" w:rsidR="00F23446" w:rsidRPr="0048599B" w:rsidRDefault="00F23446" w:rsidP="00E471CA">
            <w:pPr>
              <w:pStyle w:val="TableParagraph"/>
              <w:spacing w:before="10"/>
              <w:jc w:val="center"/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</w:pPr>
          </w:p>
        </w:tc>
        <w:tc>
          <w:tcPr>
            <w:tcW w:w="21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367674" w14:textId="77777777" w:rsidR="00F23446" w:rsidRPr="0048599B" w:rsidRDefault="00F23446" w:rsidP="00E471CA">
            <w:pPr>
              <w:pStyle w:val="TableParagraph"/>
              <w:spacing w:before="10"/>
              <w:jc w:val="both"/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</w:pPr>
          </w:p>
        </w:tc>
        <w:tc>
          <w:tcPr>
            <w:tcW w:w="23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86B0AFF" w14:textId="77777777" w:rsidR="00F23446" w:rsidRPr="0048599B" w:rsidRDefault="00F23446" w:rsidP="00E471CA">
            <w:pPr>
              <w:pStyle w:val="TableParagraph"/>
              <w:spacing w:before="10"/>
              <w:jc w:val="center"/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</w:pPr>
            <w:r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>小  计</w:t>
            </w:r>
          </w:p>
        </w:tc>
        <w:tc>
          <w:tcPr>
            <w:tcW w:w="74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919DB9" w14:textId="77777777" w:rsidR="00F23446" w:rsidRPr="0048599B" w:rsidRDefault="00F23446" w:rsidP="00E471CA">
            <w:pPr>
              <w:pStyle w:val="TableParagraph"/>
              <w:spacing w:before="10"/>
              <w:jc w:val="center"/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65C87D1" w14:textId="4B3D27F7" w:rsidR="00F23446" w:rsidRPr="0048599B" w:rsidRDefault="00F23446" w:rsidP="00E471CA">
            <w:pPr>
              <w:pStyle w:val="TableParagraph"/>
              <w:spacing w:before="10"/>
              <w:jc w:val="center"/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</w:pPr>
            <w:r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>4</w:t>
            </w:r>
            <w:r w:rsidR="00522A9F"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>4</w:t>
            </w:r>
            <w:r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>.0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D32CF2" w14:textId="231B02DB" w:rsidR="00F23446" w:rsidRPr="0048599B" w:rsidRDefault="00F23446" w:rsidP="00E471CA">
            <w:pPr>
              <w:pStyle w:val="TableParagraph"/>
              <w:spacing w:before="10"/>
              <w:jc w:val="center"/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</w:pPr>
            <w:r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>16.0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E703FD1" w14:textId="564F7155" w:rsidR="00F23446" w:rsidRPr="0048599B" w:rsidRDefault="00F23446" w:rsidP="00E471CA">
            <w:pPr>
              <w:pStyle w:val="TableParagraph"/>
              <w:spacing w:before="10"/>
              <w:jc w:val="center"/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</w:pPr>
            <w:r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>2</w:t>
            </w:r>
            <w:r w:rsidR="00522A9F"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>7</w:t>
            </w:r>
            <w:r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>.</w:t>
            </w:r>
            <w:r w:rsidR="00522A9F"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>6</w:t>
            </w:r>
          </w:p>
        </w:tc>
        <w:tc>
          <w:tcPr>
            <w:tcW w:w="5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34D1116" w14:textId="2EE22E59" w:rsidR="00F23446" w:rsidRPr="0048599B" w:rsidRDefault="00522A9F" w:rsidP="00E471CA">
            <w:pPr>
              <w:pStyle w:val="TableParagraph"/>
              <w:spacing w:before="10"/>
              <w:jc w:val="center"/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</w:pPr>
            <w:r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>10.0</w:t>
            </w:r>
          </w:p>
        </w:tc>
        <w:tc>
          <w:tcPr>
            <w:tcW w:w="703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7E9562DD" w14:textId="77777777" w:rsidR="00F23446" w:rsidRPr="0048599B" w:rsidRDefault="00F23446" w:rsidP="00E471CA">
            <w:pPr>
              <w:pStyle w:val="TableParagraph"/>
              <w:spacing w:before="10"/>
              <w:jc w:val="center"/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</w:pPr>
          </w:p>
        </w:tc>
      </w:tr>
      <w:tr w:rsidR="00F23446" w:rsidRPr="0048599B" w14:paraId="044D1D80" w14:textId="77777777">
        <w:trPr>
          <w:jc w:val="center"/>
        </w:trPr>
        <w:tc>
          <w:tcPr>
            <w:tcW w:w="5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C015BB7" w14:textId="77777777" w:rsidR="00F23446" w:rsidRPr="0048599B" w:rsidRDefault="00F23446" w:rsidP="00E471CA">
            <w:pPr>
              <w:pStyle w:val="TableParagraph"/>
              <w:spacing w:before="10"/>
              <w:jc w:val="center"/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</w:pPr>
            <w:r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>3</w:t>
            </w:r>
          </w:p>
        </w:tc>
        <w:tc>
          <w:tcPr>
            <w:tcW w:w="449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B284D26" w14:textId="77777777" w:rsidR="00F23446" w:rsidRPr="0048599B" w:rsidRDefault="00F23446" w:rsidP="00E471CA">
            <w:pPr>
              <w:pStyle w:val="TableParagraph"/>
              <w:spacing w:before="10"/>
              <w:jc w:val="both"/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</w:pPr>
            <w:r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>工程实践、实验与毕业设计（论文）</w:t>
            </w:r>
          </w:p>
        </w:tc>
        <w:tc>
          <w:tcPr>
            <w:tcW w:w="7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424AA8E" w14:textId="6B45AE07" w:rsidR="00F23446" w:rsidRPr="0048599B" w:rsidRDefault="00F23446" w:rsidP="00E471CA">
            <w:pPr>
              <w:pStyle w:val="TableParagraph"/>
              <w:spacing w:before="10"/>
              <w:jc w:val="center"/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</w:pPr>
            <w:r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>≥25%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DAFFE40" w14:textId="6724B25B" w:rsidR="00F23446" w:rsidRPr="0048599B" w:rsidRDefault="00F23446" w:rsidP="00E471CA">
            <w:pPr>
              <w:pStyle w:val="TableParagraph"/>
              <w:spacing w:before="10"/>
              <w:jc w:val="center"/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</w:pPr>
            <w:r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>3</w:t>
            </w:r>
            <w:r w:rsidR="00522A9F"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>2</w:t>
            </w:r>
            <w:r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>.</w:t>
            </w:r>
            <w:r w:rsidR="00522A9F"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>5</w:t>
            </w:r>
          </w:p>
        </w:tc>
        <w:tc>
          <w:tcPr>
            <w:tcW w:w="5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3B9AFFA" w14:textId="18A525F5" w:rsidR="00F23446" w:rsidRPr="0048599B" w:rsidRDefault="00F23446" w:rsidP="00E471CA">
            <w:pPr>
              <w:pStyle w:val="TableParagraph"/>
              <w:spacing w:before="10"/>
              <w:jc w:val="center"/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</w:pPr>
            <w:r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>1.0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5A0AB51" w14:textId="512F76CF" w:rsidR="00F23446" w:rsidRPr="0048599B" w:rsidRDefault="00F23446" w:rsidP="00E471CA">
            <w:pPr>
              <w:pStyle w:val="TableParagraph"/>
              <w:spacing w:before="10"/>
              <w:jc w:val="center"/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</w:pPr>
            <w:r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>20.</w:t>
            </w:r>
            <w:r w:rsidR="00522A9F"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>4</w:t>
            </w:r>
          </w:p>
        </w:tc>
        <w:tc>
          <w:tcPr>
            <w:tcW w:w="5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FD8FD51" w14:textId="1946D1AD" w:rsidR="00F23446" w:rsidRPr="0048599B" w:rsidRDefault="00F23446" w:rsidP="00E471CA">
            <w:pPr>
              <w:pStyle w:val="TableParagraph"/>
              <w:spacing w:before="10"/>
              <w:jc w:val="center"/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</w:pPr>
            <w:r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>0.6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427B03C9" w14:textId="359F8419" w:rsidR="00F23446" w:rsidRPr="0048599B" w:rsidRDefault="00F23446" w:rsidP="00E471CA">
            <w:pPr>
              <w:pStyle w:val="TableParagraph"/>
              <w:spacing w:before="10"/>
              <w:jc w:val="center"/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</w:pPr>
            <w:r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>21.</w:t>
            </w:r>
            <w:r w:rsidR="00522A9F"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>0</w:t>
            </w:r>
          </w:p>
        </w:tc>
      </w:tr>
      <w:tr w:rsidR="00F23446" w:rsidRPr="0048599B" w14:paraId="16E111A1" w14:textId="77777777">
        <w:trPr>
          <w:jc w:val="center"/>
        </w:trPr>
        <w:tc>
          <w:tcPr>
            <w:tcW w:w="5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D71650F" w14:textId="77777777" w:rsidR="00F23446" w:rsidRPr="0048599B" w:rsidRDefault="00F23446" w:rsidP="00E471CA">
            <w:pPr>
              <w:pStyle w:val="TableParagraph"/>
              <w:spacing w:before="10"/>
              <w:jc w:val="center"/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</w:pPr>
            <w:r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>4</w:t>
            </w:r>
          </w:p>
        </w:tc>
        <w:tc>
          <w:tcPr>
            <w:tcW w:w="449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23EB4B6" w14:textId="77777777" w:rsidR="00F23446" w:rsidRPr="0048599B" w:rsidRDefault="00F23446" w:rsidP="00E471CA">
            <w:pPr>
              <w:pStyle w:val="TableParagraph"/>
              <w:spacing w:before="10"/>
              <w:jc w:val="both"/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</w:pPr>
            <w:r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>人文社会科学类通识教育</w:t>
            </w:r>
          </w:p>
        </w:tc>
        <w:tc>
          <w:tcPr>
            <w:tcW w:w="7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A76FCD" w14:textId="77777777" w:rsidR="00F23446" w:rsidRPr="0048599B" w:rsidRDefault="00F23446" w:rsidP="00E471CA">
            <w:pPr>
              <w:pStyle w:val="TableParagraph"/>
              <w:spacing w:before="10"/>
              <w:jc w:val="center"/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</w:pPr>
            <w:r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>≥15%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478E276" w14:textId="3508B57E" w:rsidR="00F23446" w:rsidRPr="0048599B" w:rsidRDefault="00F23446" w:rsidP="00E471CA">
            <w:pPr>
              <w:pStyle w:val="TableParagraph"/>
              <w:spacing w:before="10"/>
              <w:jc w:val="center"/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</w:pPr>
            <w:r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>28.0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C94C4A7" w14:textId="450A458E" w:rsidR="00F23446" w:rsidRPr="0048599B" w:rsidRDefault="00F23446" w:rsidP="00E471CA">
            <w:pPr>
              <w:pStyle w:val="TableParagraph"/>
              <w:spacing w:before="10"/>
              <w:jc w:val="center"/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</w:pPr>
            <w:r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>8.0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248F0D7" w14:textId="52347AE1" w:rsidR="00F23446" w:rsidRPr="0048599B" w:rsidRDefault="00F23446" w:rsidP="00E471CA">
            <w:pPr>
              <w:pStyle w:val="TableParagraph"/>
              <w:spacing w:before="10"/>
              <w:jc w:val="center"/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</w:pPr>
            <w:r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>17.</w:t>
            </w:r>
            <w:r w:rsidR="00522A9F"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>6</w:t>
            </w:r>
          </w:p>
        </w:tc>
        <w:tc>
          <w:tcPr>
            <w:tcW w:w="5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34C4E76" w14:textId="3A247C7D" w:rsidR="00F23446" w:rsidRPr="0048599B" w:rsidRDefault="00F23446" w:rsidP="00E471CA">
            <w:pPr>
              <w:pStyle w:val="TableParagraph"/>
              <w:spacing w:before="10"/>
              <w:jc w:val="center"/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</w:pPr>
            <w:r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>5.0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auto"/>
            <w:vAlign w:val="center"/>
          </w:tcPr>
          <w:p w14:paraId="216ABCFE" w14:textId="1DA7E98B" w:rsidR="00F23446" w:rsidRPr="0048599B" w:rsidRDefault="00F23446" w:rsidP="00E471CA">
            <w:pPr>
              <w:pStyle w:val="TableParagraph"/>
              <w:spacing w:before="10"/>
              <w:jc w:val="center"/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</w:pPr>
            <w:r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>22.</w:t>
            </w:r>
            <w:r w:rsidR="00522A9F"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>6</w:t>
            </w:r>
          </w:p>
        </w:tc>
      </w:tr>
      <w:tr w:rsidR="00F23446" w:rsidRPr="0048599B" w14:paraId="3CAD0AA7" w14:textId="77777777">
        <w:trPr>
          <w:jc w:val="center"/>
        </w:trPr>
        <w:tc>
          <w:tcPr>
            <w:tcW w:w="583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36DFE31" w14:textId="77777777" w:rsidR="00F23446" w:rsidRPr="0048599B" w:rsidRDefault="00F23446" w:rsidP="00E471CA">
            <w:pPr>
              <w:pStyle w:val="TableParagraph"/>
              <w:spacing w:before="10"/>
              <w:jc w:val="center"/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</w:pPr>
            <w:r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>小 计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DBD7A30" w14:textId="6BDEB311" w:rsidR="00F23446" w:rsidRPr="0048599B" w:rsidRDefault="00F23446" w:rsidP="00E471CA">
            <w:pPr>
              <w:pStyle w:val="TableParagraph"/>
              <w:spacing w:before="10"/>
              <w:jc w:val="center"/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</w:pPr>
            <w:r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>13</w:t>
            </w:r>
            <w:r w:rsidR="00522A9F"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>4</w:t>
            </w:r>
            <w:r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>.</w:t>
            </w:r>
            <w:r w:rsidR="00522A9F"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>5</w:t>
            </w:r>
          </w:p>
        </w:tc>
        <w:tc>
          <w:tcPr>
            <w:tcW w:w="5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9055BDB" w14:textId="00A3C2C0" w:rsidR="00F23446" w:rsidRPr="0048599B" w:rsidRDefault="00F23446" w:rsidP="00E471CA">
            <w:pPr>
              <w:pStyle w:val="TableParagraph"/>
              <w:spacing w:before="10"/>
              <w:jc w:val="center"/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</w:pPr>
            <w:r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>25.0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A1A0EC" w14:textId="332FDE12" w:rsidR="00F23446" w:rsidRPr="0048599B" w:rsidRDefault="00F23446" w:rsidP="00E471CA">
            <w:pPr>
              <w:pStyle w:val="TableParagraph"/>
              <w:spacing w:before="10"/>
              <w:jc w:val="center"/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</w:pPr>
            <w:r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>84.</w:t>
            </w:r>
            <w:r w:rsidR="00522A9F"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>3</w:t>
            </w:r>
          </w:p>
        </w:tc>
        <w:tc>
          <w:tcPr>
            <w:tcW w:w="5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A758B2" w14:textId="6424D187" w:rsidR="00F23446" w:rsidRPr="0048599B" w:rsidRDefault="00F23446" w:rsidP="00E471CA">
            <w:pPr>
              <w:pStyle w:val="TableParagraph"/>
              <w:spacing w:before="10"/>
              <w:jc w:val="center"/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</w:pPr>
            <w:r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>15.</w:t>
            </w:r>
            <w:r w:rsidR="00522A9F"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>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B029222" w14:textId="4277F9C0" w:rsidR="00F23446" w:rsidRPr="0048599B" w:rsidRDefault="00F23446" w:rsidP="00E471CA">
            <w:pPr>
              <w:pStyle w:val="TableParagraph"/>
              <w:spacing w:before="10"/>
              <w:jc w:val="center"/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</w:pPr>
            <w:r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>100.0</w:t>
            </w:r>
          </w:p>
        </w:tc>
      </w:tr>
      <w:tr w:rsidR="006C51D8" w:rsidRPr="0048599B" w14:paraId="021EBB30" w14:textId="77777777">
        <w:trPr>
          <w:jc w:val="center"/>
        </w:trPr>
        <w:tc>
          <w:tcPr>
            <w:tcW w:w="583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57E7C83" w14:textId="77777777" w:rsidR="00764AD5" w:rsidRPr="0048599B" w:rsidRDefault="00764AD5" w:rsidP="00E471CA">
            <w:pPr>
              <w:pStyle w:val="TableParagraph"/>
              <w:spacing w:before="10"/>
              <w:jc w:val="center"/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</w:pPr>
            <w:r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>总 计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7B913E" w14:textId="4DA9A298" w:rsidR="00764AD5" w:rsidRPr="0048599B" w:rsidRDefault="009E61A3" w:rsidP="00E471CA">
            <w:pPr>
              <w:pStyle w:val="TableParagraph"/>
              <w:spacing w:before="10"/>
              <w:jc w:val="center"/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</w:pPr>
            <w:r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>1</w:t>
            </w:r>
            <w:r w:rsidR="00522A9F"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>59</w:t>
            </w:r>
            <w:r w:rsidR="00F23446"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>.</w:t>
            </w:r>
            <w:r w:rsidR="00522A9F"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>5</w:t>
            </w:r>
          </w:p>
        </w:tc>
        <w:tc>
          <w:tcPr>
            <w:tcW w:w="129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F7FE7B1" w14:textId="2AF69F97" w:rsidR="00764AD5" w:rsidRPr="0048599B" w:rsidRDefault="00764AD5" w:rsidP="00E471CA">
            <w:pPr>
              <w:pStyle w:val="TableParagraph"/>
              <w:spacing w:before="10"/>
              <w:jc w:val="center"/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</w:pPr>
            <w:r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>100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8E847FD" w14:textId="52552A23" w:rsidR="00764AD5" w:rsidRPr="0048599B" w:rsidRDefault="00764AD5" w:rsidP="00E471CA">
            <w:pPr>
              <w:pStyle w:val="TableParagraph"/>
              <w:spacing w:before="10"/>
              <w:jc w:val="center"/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</w:pPr>
            <w:r w:rsidRPr="0048599B">
              <w:rPr>
                <w:rFonts w:ascii="仿宋_GB2312" w:eastAsia="仿宋_GB2312" w:hAnsi="方正细等线简体" w:cs="Arial Unicode MS" w:hint="eastAsia"/>
                <w:color w:val="000000" w:themeColor="text1"/>
                <w:kern w:val="2"/>
                <w:sz w:val="16"/>
                <w:szCs w:val="16"/>
                <w:u w:color="000000"/>
                <w:lang w:eastAsia="zh-CN"/>
              </w:rPr>
              <w:t>100</w:t>
            </w:r>
          </w:p>
        </w:tc>
      </w:tr>
    </w:tbl>
    <w:p w14:paraId="1C067474" w14:textId="6169A977" w:rsidR="00F23446" w:rsidRPr="0048599B" w:rsidRDefault="00F23446" w:rsidP="00F23446">
      <w:pPr>
        <w:pStyle w:val="15"/>
        <w:jc w:val="left"/>
        <w:rPr>
          <w:rFonts w:ascii="仿宋_GB2312" w:eastAsia="仿宋_GB2312" w:hint="eastAsia"/>
          <w:color w:val="000000" w:themeColor="text1"/>
          <w:sz w:val="18"/>
          <w:szCs w:val="18"/>
        </w:rPr>
      </w:pPr>
      <w:r w:rsidRPr="0048599B">
        <w:rPr>
          <w:rFonts w:ascii="仿宋_GB2312" w:eastAsia="仿宋_GB2312" w:hint="eastAsia"/>
          <w:color w:val="000000" w:themeColor="text1"/>
          <w:sz w:val="18"/>
          <w:szCs w:val="18"/>
        </w:rPr>
        <w:t>注：毕业设计（论文）的学分数，按照2周1学分计算，工程实践、实验与毕业设计（论文）类课程所占学分比例21.1%，较标准要求偏低；若按照1周1学分计算，其比例为25.3%。</w:t>
      </w:r>
    </w:p>
    <w:p w14:paraId="6FFFC0BB" w14:textId="50A31917" w:rsidR="00C96530" w:rsidRPr="0078182E" w:rsidRDefault="00604A68">
      <w:pPr>
        <w:pStyle w:val="2"/>
        <w:spacing w:before="156" w:after="156"/>
        <w:ind w:firstLine="480"/>
        <w:rPr>
          <w:rFonts w:ascii="黑体" w:eastAsia="黑体" w:hAnsi="黑体" w:hint="eastAsia"/>
          <w:color w:val="000000" w:themeColor="text1"/>
        </w:rPr>
      </w:pPr>
      <w:r w:rsidRPr="0078182E">
        <w:rPr>
          <w:rFonts w:ascii="黑体" w:eastAsia="黑体" w:hAnsi="黑体" w:hint="eastAsia"/>
          <w:color w:val="000000" w:themeColor="text1"/>
        </w:rPr>
        <w:t>五</w:t>
      </w:r>
      <w:r w:rsidR="005B0518" w:rsidRPr="0078182E">
        <w:rPr>
          <w:rFonts w:ascii="黑体" w:eastAsia="黑体" w:hAnsi="黑体" w:hint="eastAsia"/>
          <w:color w:val="000000" w:themeColor="text1"/>
        </w:rPr>
        <w:t>、学制与授予学位</w:t>
      </w:r>
    </w:p>
    <w:p w14:paraId="4191AACA" w14:textId="7F97AA51" w:rsidR="00C96530" w:rsidRPr="0048599B" w:rsidRDefault="005B0518" w:rsidP="008603BF">
      <w:pPr>
        <w:spacing w:line="350" w:lineRule="exact"/>
        <w:ind w:firstLineChars="195" w:firstLine="409"/>
        <w:rPr>
          <w:rFonts w:ascii="仿宋_GB2312" w:eastAsia="仿宋_GB2312" w:hint="eastAsia"/>
          <w:color w:val="000000" w:themeColor="text1"/>
        </w:rPr>
      </w:pPr>
      <w:r w:rsidRPr="0048599B">
        <w:rPr>
          <w:rFonts w:ascii="仿宋_GB2312" w:eastAsia="仿宋_GB2312" w:hint="eastAsia"/>
          <w:color w:val="000000" w:themeColor="text1"/>
        </w:rPr>
        <w:t>学制4年，毕业要求最少修读</w:t>
      </w:r>
      <w:r w:rsidR="00F23446" w:rsidRPr="0048599B">
        <w:rPr>
          <w:rFonts w:ascii="仿宋_GB2312" w:eastAsia="仿宋_GB2312" w:hint="eastAsia"/>
          <w:color w:val="000000" w:themeColor="text1"/>
        </w:rPr>
        <w:t>1</w:t>
      </w:r>
      <w:r w:rsidR="00BB1800" w:rsidRPr="0048599B">
        <w:rPr>
          <w:rFonts w:ascii="仿宋_GB2312" w:eastAsia="仿宋_GB2312" w:hint="eastAsia"/>
          <w:color w:val="000000" w:themeColor="text1"/>
        </w:rPr>
        <w:t>59.5</w:t>
      </w:r>
      <w:r w:rsidRPr="0048599B">
        <w:rPr>
          <w:rFonts w:ascii="仿宋_GB2312" w:eastAsia="仿宋_GB2312" w:hint="eastAsia"/>
          <w:color w:val="000000" w:themeColor="text1"/>
        </w:rPr>
        <w:t>学分，获得规定学分后可授予工学学士学位。</w:t>
      </w:r>
    </w:p>
    <w:p w14:paraId="0C51E4AC" w14:textId="6C210FE4" w:rsidR="00C96530" w:rsidRPr="00F14862" w:rsidRDefault="00604A68">
      <w:pPr>
        <w:pStyle w:val="2"/>
        <w:spacing w:before="156" w:after="156"/>
        <w:ind w:firstLine="480"/>
        <w:rPr>
          <w:rFonts w:ascii="黑体" w:eastAsia="黑体" w:hAnsi="黑体" w:hint="eastAsia"/>
          <w:color w:val="000000" w:themeColor="text1"/>
        </w:rPr>
      </w:pPr>
      <w:r w:rsidRPr="0078182E">
        <w:rPr>
          <w:rFonts w:ascii="黑体" w:eastAsia="黑体" w:hAnsi="黑体" w:hint="eastAsia"/>
          <w:color w:val="000000" w:themeColor="text1"/>
        </w:rPr>
        <w:t>六</w:t>
      </w:r>
      <w:r w:rsidR="005B0518" w:rsidRPr="0078182E">
        <w:rPr>
          <w:rFonts w:ascii="黑体" w:eastAsia="黑体" w:hAnsi="黑体" w:hint="eastAsia"/>
          <w:color w:val="000000" w:themeColor="text1"/>
        </w:rPr>
        <w:t>、</w:t>
      </w:r>
      <w:r w:rsidR="005B0518" w:rsidRPr="00F14862">
        <w:rPr>
          <w:rFonts w:ascii="黑体" w:eastAsia="黑体" w:hAnsi="黑体" w:hint="eastAsia"/>
          <w:color w:val="000000" w:themeColor="text1"/>
        </w:rPr>
        <w:t>辅修专业设置及要求</w:t>
      </w:r>
    </w:p>
    <w:p w14:paraId="3CBE536E" w14:textId="21E49591" w:rsidR="00C96530" w:rsidRPr="0048599B" w:rsidRDefault="00895810">
      <w:pPr>
        <w:ind w:firstLine="420"/>
        <w:rPr>
          <w:rFonts w:ascii="仿宋_GB2312" w:eastAsia="仿宋_GB2312" w:hint="eastAsia"/>
          <w:color w:val="000000" w:themeColor="text1"/>
        </w:rPr>
      </w:pPr>
      <w:r w:rsidRPr="00895810">
        <w:rPr>
          <w:rFonts w:ascii="仿宋_GB2312" w:eastAsia="仿宋_GB2312" w:hint="eastAsia"/>
          <w:color w:val="000000" w:themeColor="text1"/>
        </w:rPr>
        <w:t>无。</w:t>
      </w:r>
      <w:r w:rsidR="00185175" w:rsidRPr="00F14862">
        <w:rPr>
          <w:rFonts w:ascii="仿宋_GB2312" w:eastAsia="仿宋_GB2312" w:hint="eastAsia"/>
          <w:color w:val="000000" w:themeColor="text1"/>
          <w:highlight w:val="yellow"/>
        </w:rPr>
        <w:t>（注：</w:t>
      </w:r>
      <w:r w:rsidR="00F14862" w:rsidRPr="00F14862">
        <w:rPr>
          <w:rFonts w:ascii="仿宋_GB2312" w:eastAsia="仿宋_GB2312" w:hint="eastAsia"/>
          <w:color w:val="000000" w:themeColor="text1"/>
          <w:highlight w:val="yellow"/>
        </w:rPr>
        <w:t>设置</w:t>
      </w:r>
      <w:r w:rsidR="00F14862" w:rsidRPr="00F14862">
        <w:rPr>
          <w:rFonts w:ascii="仿宋_GB2312" w:eastAsia="仿宋_GB2312" w:hint="eastAsia"/>
          <w:color w:val="000000" w:themeColor="text1"/>
          <w:highlight w:val="yellow"/>
        </w:rPr>
        <w:t>辅修专业应向教务部提出申请，学生在</w:t>
      </w:r>
      <w:r w:rsidR="00185175" w:rsidRPr="00F14862">
        <w:rPr>
          <w:rFonts w:ascii="仿宋_GB2312" w:eastAsia="仿宋_GB2312" w:hint="eastAsia"/>
          <w:color w:val="000000" w:themeColor="text1"/>
          <w:highlight w:val="yellow"/>
        </w:rPr>
        <w:t>修完辅修专业课程</w:t>
      </w:r>
      <w:r w:rsidR="00F14862" w:rsidRPr="00F14862">
        <w:rPr>
          <w:rFonts w:ascii="仿宋_GB2312" w:eastAsia="仿宋_GB2312" w:hint="eastAsia"/>
          <w:color w:val="000000" w:themeColor="text1"/>
          <w:highlight w:val="yellow"/>
        </w:rPr>
        <w:t>后</w:t>
      </w:r>
      <w:r w:rsidR="00185175" w:rsidRPr="00F14862">
        <w:rPr>
          <w:rFonts w:ascii="仿宋_GB2312" w:eastAsia="仿宋_GB2312" w:hint="eastAsia"/>
          <w:color w:val="000000" w:themeColor="text1"/>
          <w:highlight w:val="yellow"/>
        </w:rPr>
        <w:t>，学校将发放辅修学位证书</w:t>
      </w:r>
      <w:r w:rsidR="00EC36D9" w:rsidRPr="00F14862">
        <w:rPr>
          <w:rFonts w:ascii="仿宋_GB2312" w:eastAsia="仿宋_GB2312" w:hint="eastAsia"/>
          <w:color w:val="000000" w:themeColor="text1"/>
          <w:highlight w:val="yellow"/>
        </w:rPr>
        <w:t>。</w:t>
      </w:r>
      <w:r w:rsidR="00185175" w:rsidRPr="00F14862">
        <w:rPr>
          <w:rFonts w:ascii="仿宋_GB2312" w:eastAsia="仿宋_GB2312" w:hint="eastAsia"/>
          <w:color w:val="000000" w:themeColor="text1"/>
          <w:highlight w:val="yellow"/>
        </w:rPr>
        <w:t>）</w:t>
      </w:r>
    </w:p>
    <w:p w14:paraId="6C937E99" w14:textId="095BBC09" w:rsidR="00C96530" w:rsidRPr="0078182E" w:rsidRDefault="00604A68">
      <w:pPr>
        <w:pStyle w:val="2"/>
        <w:spacing w:before="156" w:after="156"/>
        <w:ind w:firstLine="480"/>
        <w:rPr>
          <w:rFonts w:ascii="黑体" w:eastAsia="黑体" w:hAnsi="黑体" w:hint="eastAsia"/>
          <w:color w:val="000000" w:themeColor="text1"/>
        </w:rPr>
      </w:pPr>
      <w:r w:rsidRPr="0078182E">
        <w:rPr>
          <w:rFonts w:ascii="黑体" w:eastAsia="黑体" w:hAnsi="黑体" w:hint="eastAsia"/>
          <w:color w:val="000000" w:themeColor="text1"/>
        </w:rPr>
        <w:t>七</w:t>
      </w:r>
      <w:r w:rsidR="005B0518" w:rsidRPr="0078182E">
        <w:rPr>
          <w:rFonts w:ascii="黑体" w:eastAsia="黑体" w:hAnsi="黑体" w:hint="eastAsia"/>
          <w:color w:val="000000" w:themeColor="text1"/>
        </w:rPr>
        <w:t>、附表</w:t>
      </w:r>
    </w:p>
    <w:p w14:paraId="716C930A" w14:textId="2311149B" w:rsidR="00C96530" w:rsidRPr="0048599B" w:rsidRDefault="00716642">
      <w:pPr>
        <w:ind w:firstLine="420"/>
        <w:rPr>
          <w:rFonts w:ascii="仿宋_GB2312" w:eastAsia="仿宋_GB2312" w:hAnsi="Times New Roman"/>
          <w:color w:val="000000" w:themeColor="text1"/>
        </w:rPr>
      </w:pPr>
      <w:r w:rsidRPr="0048599B">
        <w:rPr>
          <w:rFonts w:ascii="仿宋_GB2312" w:eastAsia="仿宋_GB2312" w:hint="eastAsia"/>
          <w:color w:val="000000" w:themeColor="text1"/>
        </w:rPr>
        <w:t>附件1：</w:t>
      </w:r>
      <w:r w:rsidR="005B0518" w:rsidRPr="0048599B">
        <w:rPr>
          <w:rFonts w:ascii="仿宋_GB2312" w:eastAsia="仿宋_GB2312" w:hint="eastAsia"/>
          <w:color w:val="000000" w:themeColor="text1"/>
        </w:rPr>
        <w:t>指导性学习计划进程表</w:t>
      </w:r>
    </w:p>
    <w:p w14:paraId="6D51D05B" w14:textId="37C819BE" w:rsidR="00C96530" w:rsidRPr="0048599B" w:rsidRDefault="00716642">
      <w:pPr>
        <w:ind w:firstLine="420"/>
        <w:rPr>
          <w:rFonts w:ascii="仿宋_GB2312" w:eastAsia="仿宋_GB2312" w:hAnsi="Times New Roman"/>
          <w:color w:val="000000" w:themeColor="text1"/>
        </w:rPr>
      </w:pPr>
      <w:r w:rsidRPr="0048599B">
        <w:rPr>
          <w:rFonts w:ascii="仿宋_GB2312" w:eastAsia="仿宋_GB2312" w:hint="eastAsia"/>
          <w:color w:val="000000" w:themeColor="text1"/>
        </w:rPr>
        <w:t>附件2：</w:t>
      </w:r>
      <w:r w:rsidR="00711192" w:rsidRPr="0048599B">
        <w:rPr>
          <w:rFonts w:ascii="仿宋_GB2312" w:eastAsia="仿宋_GB2312" w:hint="eastAsia"/>
          <w:color w:val="000000" w:themeColor="text1"/>
        </w:rPr>
        <w:t>专业选修课设置一览表</w:t>
      </w:r>
    </w:p>
    <w:p w14:paraId="68324DE5" w14:textId="5B6EB605" w:rsidR="00E13311" w:rsidRPr="0078182E" w:rsidRDefault="00E13311" w:rsidP="0078182E">
      <w:pPr>
        <w:pStyle w:val="2"/>
        <w:spacing w:before="156" w:after="156"/>
        <w:ind w:firstLine="480"/>
        <w:rPr>
          <w:rFonts w:ascii="黑体" w:eastAsia="黑体" w:hAnsi="黑体" w:hint="eastAsia"/>
          <w:color w:val="000000" w:themeColor="text1"/>
        </w:rPr>
      </w:pPr>
      <w:r w:rsidRPr="0078182E">
        <w:rPr>
          <w:rFonts w:ascii="黑体" w:eastAsia="黑体" w:hAnsi="黑体" w:hint="eastAsia"/>
          <w:color w:val="000000" w:themeColor="text1"/>
        </w:rPr>
        <w:t>八、其它说明</w:t>
      </w:r>
    </w:p>
    <w:p w14:paraId="1FBA1B48" w14:textId="432D47B4" w:rsidR="00E00A54" w:rsidRPr="0048599B" w:rsidRDefault="00E13311" w:rsidP="0078182E">
      <w:pPr>
        <w:ind w:firstLine="420"/>
        <w:rPr>
          <w:rFonts w:ascii="仿宋_GB2312" w:eastAsia="仿宋_GB2312" w:hAnsi="Times New Roman"/>
          <w:color w:val="000000" w:themeColor="text1"/>
          <w:kern w:val="0"/>
          <w:szCs w:val="21"/>
        </w:rPr>
      </w:pPr>
      <w:r w:rsidRPr="0048599B">
        <w:rPr>
          <w:rFonts w:ascii="仿宋_GB2312" w:eastAsia="仿宋_GB2312" w:hint="eastAsia"/>
          <w:color w:val="000000" w:themeColor="text1"/>
        </w:rPr>
        <w:t>留学生不作为工程教育认证对象。</w:t>
      </w:r>
    </w:p>
    <w:sectPr w:rsidR="00E00A54" w:rsidRPr="0048599B" w:rsidSect="0078182E">
      <w:pgSz w:w="11906" w:h="16838"/>
      <w:pgMar w:top="1418" w:right="1418" w:bottom="1418" w:left="1418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953BC6" w14:textId="77777777" w:rsidR="00444B5B" w:rsidRDefault="00444B5B">
      <w:pPr>
        <w:spacing w:line="240" w:lineRule="auto"/>
        <w:ind w:firstLine="420"/>
        <w:rPr>
          <w:rFonts w:hint="eastAsia"/>
        </w:rPr>
      </w:pPr>
      <w:r>
        <w:separator/>
      </w:r>
    </w:p>
  </w:endnote>
  <w:endnote w:type="continuationSeparator" w:id="0">
    <w:p w14:paraId="090C049C" w14:textId="77777777" w:rsidR="00444B5B" w:rsidRDefault="00444B5B">
      <w:pPr>
        <w:spacing w:line="240" w:lineRule="auto"/>
        <w:ind w:firstLine="420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细等线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汉仪中黑简">
    <w:altName w:val="微软雅黑"/>
    <w:charset w:val="86"/>
    <w:family w:val="modern"/>
    <w:pitch w:val="default"/>
    <w:sig w:usb0="00000000" w:usb1="00000000" w:usb2="00000012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华文新魏">
    <w:altName w:val="STXinwei"/>
    <w:charset w:val="86"/>
    <w:family w:val="auto"/>
    <w:pitch w:val="variable"/>
    <w:sig w:usb0="00000001" w:usb1="080F0000" w:usb2="00000010" w:usb3="00000000" w:csb0="00040000" w:csb1="00000000"/>
  </w:font>
  <w:font w:name="华文楷体">
    <w:altName w:val="STKaiti"/>
    <w:charset w:val="86"/>
    <w:family w:val="auto"/>
    <w:pitch w:val="variable"/>
    <w:sig w:usb0="00000287" w:usb1="080F0000" w:usb2="00000010" w:usb3="00000000" w:csb0="0004009F" w:csb1="00000000"/>
  </w:font>
  <w:font w:name="华文行楷">
    <w:altName w:val="STXingkai"/>
    <w:charset w:val="86"/>
    <w:family w:val="auto"/>
    <w:pitch w:val="variable"/>
    <w:sig w:usb0="00000001" w:usb1="080F0000" w:usb2="00000010" w:usb3="00000000" w:csb0="00040000" w:csb1="00000000"/>
  </w:font>
  <w:font w:name="汉仪书宋一简">
    <w:altName w:val="宋体"/>
    <w:charset w:val="86"/>
    <w:family w:val="modern"/>
    <w:pitch w:val="default"/>
    <w:sig w:usb0="00000000" w:usb1="00000000" w:usb2="00000012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altName w:val="STZhongsong"/>
    <w:charset w:val="86"/>
    <w:family w:val="auto"/>
    <w:pitch w:val="variable"/>
    <w:sig w:usb0="00000287" w:usb1="080F0000" w:usb2="00000010" w:usb3="00000000" w:csb0="0004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6D6AA" w14:textId="49C31A42" w:rsidR="00985119" w:rsidRDefault="00985119">
    <w:pPr>
      <w:pStyle w:val="af"/>
      <w:framePr w:wrap="around" w:vAnchor="text" w:hAnchor="margin" w:xAlign="outside" w:y="1"/>
      <w:ind w:firstLineChars="0" w:firstLine="0"/>
      <w:rPr>
        <w:rStyle w:val="afb"/>
        <w:rFonts w:cs="Times New Roman" w:hint="eastAsia"/>
        <w:sz w:val="21"/>
        <w:szCs w:val="21"/>
      </w:rPr>
    </w:pPr>
    <w:r>
      <w:rPr>
        <w:rStyle w:val="afb"/>
        <w:rFonts w:cs="Times New Roman"/>
        <w:sz w:val="21"/>
        <w:szCs w:val="21"/>
      </w:rPr>
      <w:fldChar w:fldCharType="begin"/>
    </w:r>
    <w:r>
      <w:rPr>
        <w:rStyle w:val="afb"/>
        <w:rFonts w:cs="Times New Roman"/>
        <w:sz w:val="21"/>
        <w:szCs w:val="21"/>
      </w:rPr>
      <w:instrText xml:space="preserve">PAGE  </w:instrText>
    </w:r>
    <w:r>
      <w:rPr>
        <w:rStyle w:val="afb"/>
        <w:rFonts w:cs="Times New Roman"/>
        <w:sz w:val="21"/>
        <w:szCs w:val="21"/>
      </w:rPr>
      <w:fldChar w:fldCharType="separate"/>
    </w:r>
    <w:r>
      <w:rPr>
        <w:rStyle w:val="afb"/>
        <w:rFonts w:cs="Times New Roman"/>
        <w:noProof/>
        <w:sz w:val="21"/>
        <w:szCs w:val="21"/>
      </w:rPr>
      <w:t>18</w:t>
    </w:r>
    <w:r>
      <w:rPr>
        <w:rStyle w:val="afb"/>
        <w:rFonts w:cs="Times New Roman"/>
        <w:sz w:val="21"/>
        <w:szCs w:val="21"/>
      </w:rPr>
      <w:fldChar w:fldCharType="end"/>
    </w:r>
  </w:p>
  <w:p w14:paraId="0A8613D9" w14:textId="77777777" w:rsidR="00985119" w:rsidRDefault="00985119">
    <w:pPr>
      <w:pStyle w:val="af"/>
      <w:ind w:firstLine="360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DBBBA" w14:textId="31CCAF7F" w:rsidR="00985119" w:rsidRDefault="00985119">
    <w:pPr>
      <w:pStyle w:val="af"/>
      <w:framePr w:wrap="around" w:vAnchor="text" w:hAnchor="margin" w:xAlign="outside" w:y="1"/>
      <w:ind w:firstLine="420"/>
      <w:rPr>
        <w:rStyle w:val="afb"/>
        <w:rFonts w:cs="Times New Roman" w:hint="eastAsia"/>
        <w:sz w:val="21"/>
        <w:szCs w:val="21"/>
      </w:rPr>
    </w:pPr>
    <w:r>
      <w:rPr>
        <w:rStyle w:val="afb"/>
        <w:rFonts w:cs="Times New Roman"/>
        <w:sz w:val="21"/>
        <w:szCs w:val="21"/>
      </w:rPr>
      <w:fldChar w:fldCharType="begin"/>
    </w:r>
    <w:r>
      <w:rPr>
        <w:rStyle w:val="afb"/>
        <w:rFonts w:cs="Times New Roman"/>
        <w:sz w:val="21"/>
        <w:szCs w:val="21"/>
      </w:rPr>
      <w:instrText xml:space="preserve">PAGE  </w:instrText>
    </w:r>
    <w:r>
      <w:rPr>
        <w:rStyle w:val="afb"/>
        <w:rFonts w:cs="Times New Roman"/>
        <w:sz w:val="21"/>
        <w:szCs w:val="21"/>
      </w:rPr>
      <w:fldChar w:fldCharType="separate"/>
    </w:r>
    <w:r>
      <w:rPr>
        <w:rStyle w:val="afb"/>
        <w:rFonts w:cs="Times New Roman"/>
        <w:noProof/>
        <w:sz w:val="21"/>
        <w:szCs w:val="21"/>
      </w:rPr>
      <w:t>19</w:t>
    </w:r>
    <w:r>
      <w:rPr>
        <w:rStyle w:val="afb"/>
        <w:rFonts w:cs="Times New Roman"/>
        <w:sz w:val="21"/>
        <w:szCs w:val="21"/>
      </w:rPr>
      <w:fldChar w:fldCharType="end"/>
    </w:r>
  </w:p>
  <w:p w14:paraId="589781AC" w14:textId="77777777" w:rsidR="00985119" w:rsidRDefault="00985119">
    <w:pPr>
      <w:pStyle w:val="af"/>
      <w:ind w:firstLine="360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419A7" w14:textId="77777777" w:rsidR="00985119" w:rsidRDefault="00985119">
    <w:pPr>
      <w:pStyle w:val="af"/>
      <w:ind w:firstLine="360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8376F5" w14:textId="77777777" w:rsidR="00444B5B" w:rsidRDefault="00444B5B">
      <w:pPr>
        <w:spacing w:line="240" w:lineRule="auto"/>
        <w:ind w:firstLine="420"/>
        <w:rPr>
          <w:rFonts w:hint="eastAsia"/>
        </w:rPr>
      </w:pPr>
      <w:r>
        <w:separator/>
      </w:r>
    </w:p>
  </w:footnote>
  <w:footnote w:type="continuationSeparator" w:id="0">
    <w:p w14:paraId="74AB2B41" w14:textId="77777777" w:rsidR="00444B5B" w:rsidRDefault="00444B5B">
      <w:pPr>
        <w:spacing w:line="240" w:lineRule="auto"/>
        <w:ind w:firstLine="420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311E0" w14:textId="77777777" w:rsidR="00985119" w:rsidRDefault="00985119">
    <w:pPr>
      <w:pStyle w:val="af1"/>
      <w:ind w:firstLineChars="0" w:firstLine="0"/>
      <w:rPr>
        <w:rFonts w:hAnsi="华文中宋" w:hint="eastAsia"/>
        <w:sz w:val="21"/>
        <w:szCs w:val="21"/>
      </w:rPr>
    </w:pPr>
    <w:r>
      <w:rPr>
        <w:rFonts w:ascii="方正黑体简体" w:eastAsia="方正黑体简体" w:hint="eastAsia"/>
        <w:sz w:val="21"/>
        <w:szCs w:val="21"/>
      </w:rPr>
      <w:t>化学工程与工艺专业培养方案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052EC" w14:textId="77777777" w:rsidR="00985119" w:rsidRDefault="00985119">
    <w:pPr>
      <w:pStyle w:val="af1"/>
      <w:ind w:firstLineChars="0" w:firstLine="0"/>
      <w:rPr>
        <w:rFonts w:hAnsi="华文中宋" w:hint="eastAsia"/>
        <w:sz w:val="21"/>
        <w:szCs w:val="21"/>
      </w:rPr>
    </w:pPr>
    <w:r>
      <w:rPr>
        <w:rFonts w:ascii="方正黑体简体" w:eastAsia="方正黑体简体" w:hint="eastAsia"/>
        <w:sz w:val="21"/>
        <w:szCs w:val="21"/>
      </w:rPr>
      <w:t>化学工程与工艺专业培养方案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072D7" w14:textId="77777777" w:rsidR="00985119" w:rsidRDefault="00985119">
    <w:pPr>
      <w:pStyle w:val="af1"/>
      <w:ind w:firstLine="360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3FB4"/>
    <w:rsid w:val="000016CF"/>
    <w:rsid w:val="000023CF"/>
    <w:rsid w:val="000052DC"/>
    <w:rsid w:val="0000762D"/>
    <w:rsid w:val="0001108C"/>
    <w:rsid w:val="00016DBE"/>
    <w:rsid w:val="00017D0F"/>
    <w:rsid w:val="0002052C"/>
    <w:rsid w:val="00020A65"/>
    <w:rsid w:val="0002584D"/>
    <w:rsid w:val="00025D4B"/>
    <w:rsid w:val="00035D46"/>
    <w:rsid w:val="00037710"/>
    <w:rsid w:val="00044AB4"/>
    <w:rsid w:val="0004540B"/>
    <w:rsid w:val="000466A3"/>
    <w:rsid w:val="00047468"/>
    <w:rsid w:val="00050D6D"/>
    <w:rsid w:val="00052129"/>
    <w:rsid w:val="00054D25"/>
    <w:rsid w:val="0005627C"/>
    <w:rsid w:val="000570EC"/>
    <w:rsid w:val="00061F03"/>
    <w:rsid w:val="00063D8D"/>
    <w:rsid w:val="00063DAD"/>
    <w:rsid w:val="00065335"/>
    <w:rsid w:val="0006546F"/>
    <w:rsid w:val="0007164F"/>
    <w:rsid w:val="0007411B"/>
    <w:rsid w:val="00075C8D"/>
    <w:rsid w:val="00081741"/>
    <w:rsid w:val="000829E6"/>
    <w:rsid w:val="0008367C"/>
    <w:rsid w:val="00091207"/>
    <w:rsid w:val="000915D0"/>
    <w:rsid w:val="00091F6F"/>
    <w:rsid w:val="000924A3"/>
    <w:rsid w:val="0009366D"/>
    <w:rsid w:val="0009605E"/>
    <w:rsid w:val="000A13E8"/>
    <w:rsid w:val="000A5505"/>
    <w:rsid w:val="000A5839"/>
    <w:rsid w:val="000B0C35"/>
    <w:rsid w:val="000B2458"/>
    <w:rsid w:val="000B288A"/>
    <w:rsid w:val="000B2D8B"/>
    <w:rsid w:val="000B51D3"/>
    <w:rsid w:val="000B71C1"/>
    <w:rsid w:val="000B751A"/>
    <w:rsid w:val="000B7DA3"/>
    <w:rsid w:val="000C1001"/>
    <w:rsid w:val="000C13A7"/>
    <w:rsid w:val="000C2677"/>
    <w:rsid w:val="000C3B47"/>
    <w:rsid w:val="000C431F"/>
    <w:rsid w:val="000C59B6"/>
    <w:rsid w:val="000C7BD0"/>
    <w:rsid w:val="000D0D6A"/>
    <w:rsid w:val="000D3178"/>
    <w:rsid w:val="000D3BA0"/>
    <w:rsid w:val="000D4AAF"/>
    <w:rsid w:val="000D6082"/>
    <w:rsid w:val="000D60FB"/>
    <w:rsid w:val="000D6FA6"/>
    <w:rsid w:val="000D7F28"/>
    <w:rsid w:val="000E1430"/>
    <w:rsid w:val="000E201B"/>
    <w:rsid w:val="000E505C"/>
    <w:rsid w:val="000E5A22"/>
    <w:rsid w:val="000F3692"/>
    <w:rsid w:val="000F55F9"/>
    <w:rsid w:val="000F564A"/>
    <w:rsid w:val="000F5847"/>
    <w:rsid w:val="00101CCD"/>
    <w:rsid w:val="00101D1B"/>
    <w:rsid w:val="001025B8"/>
    <w:rsid w:val="001054B7"/>
    <w:rsid w:val="0010626B"/>
    <w:rsid w:val="00107163"/>
    <w:rsid w:val="00112A13"/>
    <w:rsid w:val="00114E4B"/>
    <w:rsid w:val="0011697A"/>
    <w:rsid w:val="00117A44"/>
    <w:rsid w:val="00124F2B"/>
    <w:rsid w:val="00131728"/>
    <w:rsid w:val="00131A7A"/>
    <w:rsid w:val="00131E99"/>
    <w:rsid w:val="00135355"/>
    <w:rsid w:val="00137C21"/>
    <w:rsid w:val="00140667"/>
    <w:rsid w:val="00142AAA"/>
    <w:rsid w:val="00143719"/>
    <w:rsid w:val="001438F9"/>
    <w:rsid w:val="00150744"/>
    <w:rsid w:val="00152C51"/>
    <w:rsid w:val="00153041"/>
    <w:rsid w:val="00155061"/>
    <w:rsid w:val="00162102"/>
    <w:rsid w:val="00162CDE"/>
    <w:rsid w:val="0016587F"/>
    <w:rsid w:val="00165F56"/>
    <w:rsid w:val="001666E0"/>
    <w:rsid w:val="00171968"/>
    <w:rsid w:val="00182333"/>
    <w:rsid w:val="00185175"/>
    <w:rsid w:val="00187631"/>
    <w:rsid w:val="00190B9F"/>
    <w:rsid w:val="001926B0"/>
    <w:rsid w:val="00193109"/>
    <w:rsid w:val="00195C9A"/>
    <w:rsid w:val="00195F13"/>
    <w:rsid w:val="00196DF6"/>
    <w:rsid w:val="001A08A5"/>
    <w:rsid w:val="001A1D17"/>
    <w:rsid w:val="001A278B"/>
    <w:rsid w:val="001A3D11"/>
    <w:rsid w:val="001A5204"/>
    <w:rsid w:val="001A7249"/>
    <w:rsid w:val="001A75FA"/>
    <w:rsid w:val="001A7CA1"/>
    <w:rsid w:val="001B0737"/>
    <w:rsid w:val="001B0BEB"/>
    <w:rsid w:val="001B4BAF"/>
    <w:rsid w:val="001B7372"/>
    <w:rsid w:val="001C118F"/>
    <w:rsid w:val="001C22FA"/>
    <w:rsid w:val="001D0E15"/>
    <w:rsid w:val="001D477B"/>
    <w:rsid w:val="001D5E40"/>
    <w:rsid w:val="001D7E02"/>
    <w:rsid w:val="001D7E0B"/>
    <w:rsid w:val="001E081F"/>
    <w:rsid w:val="001E41F1"/>
    <w:rsid w:val="001E4516"/>
    <w:rsid w:val="001E58E7"/>
    <w:rsid w:val="001F414B"/>
    <w:rsid w:val="001F4492"/>
    <w:rsid w:val="001F6901"/>
    <w:rsid w:val="0020671A"/>
    <w:rsid w:val="00206937"/>
    <w:rsid w:val="0021305C"/>
    <w:rsid w:val="00214BBF"/>
    <w:rsid w:val="00214FBC"/>
    <w:rsid w:val="00220DC6"/>
    <w:rsid w:val="00222620"/>
    <w:rsid w:val="0022543E"/>
    <w:rsid w:val="00226598"/>
    <w:rsid w:val="002270A2"/>
    <w:rsid w:val="00227AE5"/>
    <w:rsid w:val="00230123"/>
    <w:rsid w:val="002309AD"/>
    <w:rsid w:val="00233840"/>
    <w:rsid w:val="002403ED"/>
    <w:rsid w:val="002449BD"/>
    <w:rsid w:val="00244C1E"/>
    <w:rsid w:val="00244DE9"/>
    <w:rsid w:val="002455FF"/>
    <w:rsid w:val="002525DC"/>
    <w:rsid w:val="00255B30"/>
    <w:rsid w:val="0026094F"/>
    <w:rsid w:val="00260CAF"/>
    <w:rsid w:val="002637F6"/>
    <w:rsid w:val="002646E8"/>
    <w:rsid w:val="00264B50"/>
    <w:rsid w:val="00265D60"/>
    <w:rsid w:val="002673F9"/>
    <w:rsid w:val="00277E2B"/>
    <w:rsid w:val="00280773"/>
    <w:rsid w:val="002820A5"/>
    <w:rsid w:val="002835BD"/>
    <w:rsid w:val="00284AA1"/>
    <w:rsid w:val="00286694"/>
    <w:rsid w:val="00290660"/>
    <w:rsid w:val="00295C56"/>
    <w:rsid w:val="002A06F1"/>
    <w:rsid w:val="002A1708"/>
    <w:rsid w:val="002A28A4"/>
    <w:rsid w:val="002A37CF"/>
    <w:rsid w:val="002B3DEC"/>
    <w:rsid w:val="002B3F1C"/>
    <w:rsid w:val="002B5853"/>
    <w:rsid w:val="002C579A"/>
    <w:rsid w:val="002C6309"/>
    <w:rsid w:val="002C65DB"/>
    <w:rsid w:val="002D00FB"/>
    <w:rsid w:val="002D07DD"/>
    <w:rsid w:val="002D0CDD"/>
    <w:rsid w:val="002D5621"/>
    <w:rsid w:val="002E3DE0"/>
    <w:rsid w:val="002E42C0"/>
    <w:rsid w:val="002E4EBF"/>
    <w:rsid w:val="002E61DE"/>
    <w:rsid w:val="002F0EDB"/>
    <w:rsid w:val="002F1E0B"/>
    <w:rsid w:val="002F330D"/>
    <w:rsid w:val="002F3A85"/>
    <w:rsid w:val="002F480B"/>
    <w:rsid w:val="002F4BDE"/>
    <w:rsid w:val="002F56BC"/>
    <w:rsid w:val="00300658"/>
    <w:rsid w:val="0030358C"/>
    <w:rsid w:val="00304937"/>
    <w:rsid w:val="00307786"/>
    <w:rsid w:val="00311ECF"/>
    <w:rsid w:val="00313E77"/>
    <w:rsid w:val="00317124"/>
    <w:rsid w:val="00321DD4"/>
    <w:rsid w:val="003231D8"/>
    <w:rsid w:val="00323ED5"/>
    <w:rsid w:val="0032648C"/>
    <w:rsid w:val="00332356"/>
    <w:rsid w:val="0033585E"/>
    <w:rsid w:val="00340F88"/>
    <w:rsid w:val="00342097"/>
    <w:rsid w:val="0034222D"/>
    <w:rsid w:val="0034278B"/>
    <w:rsid w:val="00343B60"/>
    <w:rsid w:val="00344631"/>
    <w:rsid w:val="0034717B"/>
    <w:rsid w:val="00352A14"/>
    <w:rsid w:val="003567A1"/>
    <w:rsid w:val="00357EB5"/>
    <w:rsid w:val="0036294E"/>
    <w:rsid w:val="00362B87"/>
    <w:rsid w:val="00364A34"/>
    <w:rsid w:val="00366054"/>
    <w:rsid w:val="003700AD"/>
    <w:rsid w:val="003702A7"/>
    <w:rsid w:val="00376CAB"/>
    <w:rsid w:val="0038093F"/>
    <w:rsid w:val="00386B0D"/>
    <w:rsid w:val="003872FA"/>
    <w:rsid w:val="00387FDF"/>
    <w:rsid w:val="00390FD7"/>
    <w:rsid w:val="00393A2D"/>
    <w:rsid w:val="0039688C"/>
    <w:rsid w:val="00396918"/>
    <w:rsid w:val="003976B8"/>
    <w:rsid w:val="00397B61"/>
    <w:rsid w:val="003A03EE"/>
    <w:rsid w:val="003A685C"/>
    <w:rsid w:val="003A7302"/>
    <w:rsid w:val="003B28E8"/>
    <w:rsid w:val="003B5A05"/>
    <w:rsid w:val="003B6EE6"/>
    <w:rsid w:val="003B711B"/>
    <w:rsid w:val="003B731B"/>
    <w:rsid w:val="003C0B05"/>
    <w:rsid w:val="003C150B"/>
    <w:rsid w:val="003C3534"/>
    <w:rsid w:val="003C5E6C"/>
    <w:rsid w:val="003D7B2B"/>
    <w:rsid w:val="003E2DC5"/>
    <w:rsid w:val="003F0469"/>
    <w:rsid w:val="003F18E0"/>
    <w:rsid w:val="003F2802"/>
    <w:rsid w:val="003F5269"/>
    <w:rsid w:val="003F70D4"/>
    <w:rsid w:val="003F770A"/>
    <w:rsid w:val="003F7CF8"/>
    <w:rsid w:val="00402020"/>
    <w:rsid w:val="00403FB4"/>
    <w:rsid w:val="004056CA"/>
    <w:rsid w:val="00411172"/>
    <w:rsid w:val="004150E3"/>
    <w:rsid w:val="00416030"/>
    <w:rsid w:val="00421143"/>
    <w:rsid w:val="004232F1"/>
    <w:rsid w:val="004260D4"/>
    <w:rsid w:val="00427056"/>
    <w:rsid w:val="0043302B"/>
    <w:rsid w:val="00435830"/>
    <w:rsid w:val="00435A55"/>
    <w:rsid w:val="0043751C"/>
    <w:rsid w:val="0044077E"/>
    <w:rsid w:val="004407D9"/>
    <w:rsid w:val="0044405A"/>
    <w:rsid w:val="0044440E"/>
    <w:rsid w:val="00444A75"/>
    <w:rsid w:val="00444B5B"/>
    <w:rsid w:val="00444EED"/>
    <w:rsid w:val="004455C6"/>
    <w:rsid w:val="00445C01"/>
    <w:rsid w:val="00445E77"/>
    <w:rsid w:val="00451CC9"/>
    <w:rsid w:val="00451F01"/>
    <w:rsid w:val="004570F6"/>
    <w:rsid w:val="00462E09"/>
    <w:rsid w:val="004637B2"/>
    <w:rsid w:val="00463832"/>
    <w:rsid w:val="004644FB"/>
    <w:rsid w:val="0046491E"/>
    <w:rsid w:val="004739A7"/>
    <w:rsid w:val="004745E6"/>
    <w:rsid w:val="004758E1"/>
    <w:rsid w:val="00475C04"/>
    <w:rsid w:val="00481992"/>
    <w:rsid w:val="00484419"/>
    <w:rsid w:val="00484841"/>
    <w:rsid w:val="0048599B"/>
    <w:rsid w:val="00485BBB"/>
    <w:rsid w:val="00486638"/>
    <w:rsid w:val="00487D31"/>
    <w:rsid w:val="004925A1"/>
    <w:rsid w:val="004931EB"/>
    <w:rsid w:val="00493A3C"/>
    <w:rsid w:val="004954E9"/>
    <w:rsid w:val="004A1CBC"/>
    <w:rsid w:val="004A49FB"/>
    <w:rsid w:val="004A4F61"/>
    <w:rsid w:val="004A5A45"/>
    <w:rsid w:val="004A6774"/>
    <w:rsid w:val="004A69DE"/>
    <w:rsid w:val="004A6B2A"/>
    <w:rsid w:val="004A6DD0"/>
    <w:rsid w:val="004A7042"/>
    <w:rsid w:val="004B1D69"/>
    <w:rsid w:val="004B205B"/>
    <w:rsid w:val="004C4242"/>
    <w:rsid w:val="004C5D45"/>
    <w:rsid w:val="004C6E34"/>
    <w:rsid w:val="004C78DE"/>
    <w:rsid w:val="004D3842"/>
    <w:rsid w:val="004D6EDC"/>
    <w:rsid w:val="004E0423"/>
    <w:rsid w:val="004E49D7"/>
    <w:rsid w:val="004E6857"/>
    <w:rsid w:val="004E7B96"/>
    <w:rsid w:val="004F08D8"/>
    <w:rsid w:val="004F58A0"/>
    <w:rsid w:val="004F5E2D"/>
    <w:rsid w:val="004F61A5"/>
    <w:rsid w:val="00500099"/>
    <w:rsid w:val="00501020"/>
    <w:rsid w:val="005047E2"/>
    <w:rsid w:val="005052EF"/>
    <w:rsid w:val="0050599C"/>
    <w:rsid w:val="00506C9B"/>
    <w:rsid w:val="00515F00"/>
    <w:rsid w:val="00516DE5"/>
    <w:rsid w:val="00521399"/>
    <w:rsid w:val="00522A9F"/>
    <w:rsid w:val="00524229"/>
    <w:rsid w:val="00524DAC"/>
    <w:rsid w:val="00531E27"/>
    <w:rsid w:val="00532317"/>
    <w:rsid w:val="0053393D"/>
    <w:rsid w:val="00533D6C"/>
    <w:rsid w:val="005345C1"/>
    <w:rsid w:val="00536E83"/>
    <w:rsid w:val="00540E21"/>
    <w:rsid w:val="00541AA6"/>
    <w:rsid w:val="00543DCD"/>
    <w:rsid w:val="00544678"/>
    <w:rsid w:val="0054543E"/>
    <w:rsid w:val="00545C0B"/>
    <w:rsid w:val="00550E08"/>
    <w:rsid w:val="00551A97"/>
    <w:rsid w:val="0055432D"/>
    <w:rsid w:val="00556220"/>
    <w:rsid w:val="0055653C"/>
    <w:rsid w:val="00557AD1"/>
    <w:rsid w:val="00562466"/>
    <w:rsid w:val="00566F19"/>
    <w:rsid w:val="00567048"/>
    <w:rsid w:val="00575B0F"/>
    <w:rsid w:val="00577973"/>
    <w:rsid w:val="00580E99"/>
    <w:rsid w:val="00581BCF"/>
    <w:rsid w:val="00582129"/>
    <w:rsid w:val="00583300"/>
    <w:rsid w:val="00583795"/>
    <w:rsid w:val="00583B05"/>
    <w:rsid w:val="00586712"/>
    <w:rsid w:val="00587C67"/>
    <w:rsid w:val="00591322"/>
    <w:rsid w:val="00592172"/>
    <w:rsid w:val="00596374"/>
    <w:rsid w:val="00596BF3"/>
    <w:rsid w:val="005A02AD"/>
    <w:rsid w:val="005A3265"/>
    <w:rsid w:val="005B0475"/>
    <w:rsid w:val="005B0518"/>
    <w:rsid w:val="005B2948"/>
    <w:rsid w:val="005B4FB2"/>
    <w:rsid w:val="005C374A"/>
    <w:rsid w:val="005C68B6"/>
    <w:rsid w:val="005C77EF"/>
    <w:rsid w:val="005D7033"/>
    <w:rsid w:val="005D7E68"/>
    <w:rsid w:val="005E452A"/>
    <w:rsid w:val="005E50AF"/>
    <w:rsid w:val="005E61FB"/>
    <w:rsid w:val="005E6303"/>
    <w:rsid w:val="005E674E"/>
    <w:rsid w:val="005F1DED"/>
    <w:rsid w:val="005F26DD"/>
    <w:rsid w:val="005F54C0"/>
    <w:rsid w:val="005F6251"/>
    <w:rsid w:val="005F7420"/>
    <w:rsid w:val="006005B3"/>
    <w:rsid w:val="00600AFA"/>
    <w:rsid w:val="006028F0"/>
    <w:rsid w:val="00604A68"/>
    <w:rsid w:val="00611F0D"/>
    <w:rsid w:val="006125FA"/>
    <w:rsid w:val="006130FF"/>
    <w:rsid w:val="00615704"/>
    <w:rsid w:val="0062116A"/>
    <w:rsid w:val="006227FA"/>
    <w:rsid w:val="0062662E"/>
    <w:rsid w:val="006268F5"/>
    <w:rsid w:val="00630612"/>
    <w:rsid w:val="00633071"/>
    <w:rsid w:val="00634382"/>
    <w:rsid w:val="00635D26"/>
    <w:rsid w:val="0063714D"/>
    <w:rsid w:val="0064095A"/>
    <w:rsid w:val="00641989"/>
    <w:rsid w:val="00642BD5"/>
    <w:rsid w:val="00642D49"/>
    <w:rsid w:val="00645C80"/>
    <w:rsid w:val="0064609E"/>
    <w:rsid w:val="0064622F"/>
    <w:rsid w:val="006474AE"/>
    <w:rsid w:val="00654F61"/>
    <w:rsid w:val="00656CBE"/>
    <w:rsid w:val="00660D5F"/>
    <w:rsid w:val="00671DE1"/>
    <w:rsid w:val="00672231"/>
    <w:rsid w:val="00681B58"/>
    <w:rsid w:val="0068409D"/>
    <w:rsid w:val="006840BF"/>
    <w:rsid w:val="00686043"/>
    <w:rsid w:val="0068681A"/>
    <w:rsid w:val="00690200"/>
    <w:rsid w:val="006906AE"/>
    <w:rsid w:val="00691714"/>
    <w:rsid w:val="006A3642"/>
    <w:rsid w:val="006A386D"/>
    <w:rsid w:val="006A405D"/>
    <w:rsid w:val="006A6F77"/>
    <w:rsid w:val="006B371D"/>
    <w:rsid w:val="006B387B"/>
    <w:rsid w:val="006B71EC"/>
    <w:rsid w:val="006C0FD4"/>
    <w:rsid w:val="006C3114"/>
    <w:rsid w:val="006C3FFD"/>
    <w:rsid w:val="006C4555"/>
    <w:rsid w:val="006C481E"/>
    <w:rsid w:val="006C51D8"/>
    <w:rsid w:val="006C54FF"/>
    <w:rsid w:val="006C6230"/>
    <w:rsid w:val="006C6609"/>
    <w:rsid w:val="006D12AB"/>
    <w:rsid w:val="006D1FDB"/>
    <w:rsid w:val="006D44DB"/>
    <w:rsid w:val="006D64DE"/>
    <w:rsid w:val="006D7F99"/>
    <w:rsid w:val="006E1820"/>
    <w:rsid w:val="006E186B"/>
    <w:rsid w:val="006E45AD"/>
    <w:rsid w:val="006E467F"/>
    <w:rsid w:val="006E625D"/>
    <w:rsid w:val="006F14D9"/>
    <w:rsid w:val="006F50D3"/>
    <w:rsid w:val="00700943"/>
    <w:rsid w:val="007010A5"/>
    <w:rsid w:val="00704C80"/>
    <w:rsid w:val="00705693"/>
    <w:rsid w:val="00706E06"/>
    <w:rsid w:val="007074EC"/>
    <w:rsid w:val="00711192"/>
    <w:rsid w:val="007132A6"/>
    <w:rsid w:val="007149E6"/>
    <w:rsid w:val="0071547E"/>
    <w:rsid w:val="00716642"/>
    <w:rsid w:val="007202DF"/>
    <w:rsid w:val="00721246"/>
    <w:rsid w:val="00723761"/>
    <w:rsid w:val="00725CC6"/>
    <w:rsid w:val="007279C3"/>
    <w:rsid w:val="007301B6"/>
    <w:rsid w:val="00735AC5"/>
    <w:rsid w:val="00736BD1"/>
    <w:rsid w:val="0073750E"/>
    <w:rsid w:val="00740F10"/>
    <w:rsid w:val="00741B75"/>
    <w:rsid w:val="00741BD6"/>
    <w:rsid w:val="00744327"/>
    <w:rsid w:val="00750C11"/>
    <w:rsid w:val="00755DDC"/>
    <w:rsid w:val="00756875"/>
    <w:rsid w:val="00756B59"/>
    <w:rsid w:val="007603B8"/>
    <w:rsid w:val="0076112F"/>
    <w:rsid w:val="007638FB"/>
    <w:rsid w:val="00763D59"/>
    <w:rsid w:val="00764AD5"/>
    <w:rsid w:val="007662F6"/>
    <w:rsid w:val="007734AD"/>
    <w:rsid w:val="0077388B"/>
    <w:rsid w:val="00775CAF"/>
    <w:rsid w:val="0078182E"/>
    <w:rsid w:val="007829B9"/>
    <w:rsid w:val="007835C8"/>
    <w:rsid w:val="00784D7B"/>
    <w:rsid w:val="0079013B"/>
    <w:rsid w:val="0079411A"/>
    <w:rsid w:val="0079414B"/>
    <w:rsid w:val="0079483F"/>
    <w:rsid w:val="00797E89"/>
    <w:rsid w:val="007A13B7"/>
    <w:rsid w:val="007A1AE4"/>
    <w:rsid w:val="007A55BE"/>
    <w:rsid w:val="007B038C"/>
    <w:rsid w:val="007B07F7"/>
    <w:rsid w:val="007B15BB"/>
    <w:rsid w:val="007B5525"/>
    <w:rsid w:val="007B5860"/>
    <w:rsid w:val="007B66DA"/>
    <w:rsid w:val="007B6FB8"/>
    <w:rsid w:val="007B7111"/>
    <w:rsid w:val="007B74AB"/>
    <w:rsid w:val="007C3529"/>
    <w:rsid w:val="007C3AE9"/>
    <w:rsid w:val="007C4B6C"/>
    <w:rsid w:val="007C6924"/>
    <w:rsid w:val="007D1F0E"/>
    <w:rsid w:val="007D4DBC"/>
    <w:rsid w:val="007D6DF2"/>
    <w:rsid w:val="007E0113"/>
    <w:rsid w:val="007E4372"/>
    <w:rsid w:val="007E6E3C"/>
    <w:rsid w:val="007E7836"/>
    <w:rsid w:val="007F5031"/>
    <w:rsid w:val="007F5F34"/>
    <w:rsid w:val="007F7723"/>
    <w:rsid w:val="008148E9"/>
    <w:rsid w:val="008150C5"/>
    <w:rsid w:val="0081669A"/>
    <w:rsid w:val="0081747B"/>
    <w:rsid w:val="00823405"/>
    <w:rsid w:val="00826BC8"/>
    <w:rsid w:val="0083097E"/>
    <w:rsid w:val="00833D38"/>
    <w:rsid w:val="008406E3"/>
    <w:rsid w:val="0084763F"/>
    <w:rsid w:val="00847906"/>
    <w:rsid w:val="008501AD"/>
    <w:rsid w:val="008510B7"/>
    <w:rsid w:val="0085322C"/>
    <w:rsid w:val="0085412F"/>
    <w:rsid w:val="008603BF"/>
    <w:rsid w:val="00860BAE"/>
    <w:rsid w:val="00861A55"/>
    <w:rsid w:val="008632ED"/>
    <w:rsid w:val="008653CA"/>
    <w:rsid w:val="00865B12"/>
    <w:rsid w:val="00866DE2"/>
    <w:rsid w:val="00867703"/>
    <w:rsid w:val="00873332"/>
    <w:rsid w:val="00874682"/>
    <w:rsid w:val="00877376"/>
    <w:rsid w:val="00883D01"/>
    <w:rsid w:val="00884C5D"/>
    <w:rsid w:val="00885397"/>
    <w:rsid w:val="00885753"/>
    <w:rsid w:val="008872D2"/>
    <w:rsid w:val="0089493D"/>
    <w:rsid w:val="0089498A"/>
    <w:rsid w:val="00894AD1"/>
    <w:rsid w:val="00895810"/>
    <w:rsid w:val="00897EAC"/>
    <w:rsid w:val="008A0D00"/>
    <w:rsid w:val="008A2487"/>
    <w:rsid w:val="008A3CCB"/>
    <w:rsid w:val="008A493E"/>
    <w:rsid w:val="008A50D0"/>
    <w:rsid w:val="008A5287"/>
    <w:rsid w:val="008A54ED"/>
    <w:rsid w:val="008B1722"/>
    <w:rsid w:val="008B2B8D"/>
    <w:rsid w:val="008B3258"/>
    <w:rsid w:val="008B44D2"/>
    <w:rsid w:val="008B7AB9"/>
    <w:rsid w:val="008B7C8D"/>
    <w:rsid w:val="008C0621"/>
    <w:rsid w:val="008C2D38"/>
    <w:rsid w:val="008C321A"/>
    <w:rsid w:val="008C42D2"/>
    <w:rsid w:val="008C6503"/>
    <w:rsid w:val="008C6CE9"/>
    <w:rsid w:val="008C72D9"/>
    <w:rsid w:val="008D0985"/>
    <w:rsid w:val="008D0C1A"/>
    <w:rsid w:val="008D2F2F"/>
    <w:rsid w:val="008D6201"/>
    <w:rsid w:val="008D6524"/>
    <w:rsid w:val="008E0864"/>
    <w:rsid w:val="008E6A3D"/>
    <w:rsid w:val="008F03C9"/>
    <w:rsid w:val="008F1099"/>
    <w:rsid w:val="008F1AAA"/>
    <w:rsid w:val="008F38FA"/>
    <w:rsid w:val="008F4025"/>
    <w:rsid w:val="008F433A"/>
    <w:rsid w:val="00911868"/>
    <w:rsid w:val="00914C55"/>
    <w:rsid w:val="009164E3"/>
    <w:rsid w:val="009174E3"/>
    <w:rsid w:val="00923CF4"/>
    <w:rsid w:val="00927FE3"/>
    <w:rsid w:val="0093105F"/>
    <w:rsid w:val="00933415"/>
    <w:rsid w:val="009342A9"/>
    <w:rsid w:val="00941D4C"/>
    <w:rsid w:val="00944A26"/>
    <w:rsid w:val="0094604D"/>
    <w:rsid w:val="009477D4"/>
    <w:rsid w:val="00954864"/>
    <w:rsid w:val="00956103"/>
    <w:rsid w:val="00957514"/>
    <w:rsid w:val="009602DD"/>
    <w:rsid w:val="00962047"/>
    <w:rsid w:val="00962295"/>
    <w:rsid w:val="0096339F"/>
    <w:rsid w:val="009647CD"/>
    <w:rsid w:val="00964C1C"/>
    <w:rsid w:val="00971738"/>
    <w:rsid w:val="009730AF"/>
    <w:rsid w:val="00975E83"/>
    <w:rsid w:val="00975F4C"/>
    <w:rsid w:val="009830A0"/>
    <w:rsid w:val="0098453D"/>
    <w:rsid w:val="00984BA9"/>
    <w:rsid w:val="00985119"/>
    <w:rsid w:val="00985D48"/>
    <w:rsid w:val="009873AD"/>
    <w:rsid w:val="009912E9"/>
    <w:rsid w:val="009919C7"/>
    <w:rsid w:val="009938BA"/>
    <w:rsid w:val="00997E29"/>
    <w:rsid w:val="009A0F18"/>
    <w:rsid w:val="009A4027"/>
    <w:rsid w:val="009A6E1A"/>
    <w:rsid w:val="009B693D"/>
    <w:rsid w:val="009C0138"/>
    <w:rsid w:val="009C36A2"/>
    <w:rsid w:val="009C3AF0"/>
    <w:rsid w:val="009C4C5F"/>
    <w:rsid w:val="009C55BB"/>
    <w:rsid w:val="009C6298"/>
    <w:rsid w:val="009C7E4B"/>
    <w:rsid w:val="009D00DC"/>
    <w:rsid w:val="009D4565"/>
    <w:rsid w:val="009D4DC1"/>
    <w:rsid w:val="009D629D"/>
    <w:rsid w:val="009D6500"/>
    <w:rsid w:val="009D7ED4"/>
    <w:rsid w:val="009E3109"/>
    <w:rsid w:val="009E514E"/>
    <w:rsid w:val="009E61A3"/>
    <w:rsid w:val="009E6549"/>
    <w:rsid w:val="009E7881"/>
    <w:rsid w:val="009E7A73"/>
    <w:rsid w:val="009E7DFE"/>
    <w:rsid w:val="009F00B0"/>
    <w:rsid w:val="009F1220"/>
    <w:rsid w:val="009F3073"/>
    <w:rsid w:val="009F3F5E"/>
    <w:rsid w:val="009F4DF7"/>
    <w:rsid w:val="00A01D5D"/>
    <w:rsid w:val="00A02BAB"/>
    <w:rsid w:val="00A03061"/>
    <w:rsid w:val="00A03A0C"/>
    <w:rsid w:val="00A05D5B"/>
    <w:rsid w:val="00A06F75"/>
    <w:rsid w:val="00A20B89"/>
    <w:rsid w:val="00A213FD"/>
    <w:rsid w:val="00A2205F"/>
    <w:rsid w:val="00A22C16"/>
    <w:rsid w:val="00A2308F"/>
    <w:rsid w:val="00A31BCB"/>
    <w:rsid w:val="00A32108"/>
    <w:rsid w:val="00A33531"/>
    <w:rsid w:val="00A405F0"/>
    <w:rsid w:val="00A42407"/>
    <w:rsid w:val="00A47026"/>
    <w:rsid w:val="00A545B9"/>
    <w:rsid w:val="00A554D7"/>
    <w:rsid w:val="00A6128A"/>
    <w:rsid w:val="00A6334D"/>
    <w:rsid w:val="00A653A8"/>
    <w:rsid w:val="00A6642A"/>
    <w:rsid w:val="00A66C4F"/>
    <w:rsid w:val="00A7177C"/>
    <w:rsid w:val="00A719AD"/>
    <w:rsid w:val="00A72FB7"/>
    <w:rsid w:val="00A73D41"/>
    <w:rsid w:val="00A74FBD"/>
    <w:rsid w:val="00A80E2C"/>
    <w:rsid w:val="00A81760"/>
    <w:rsid w:val="00A8213F"/>
    <w:rsid w:val="00A82224"/>
    <w:rsid w:val="00A832E3"/>
    <w:rsid w:val="00A9048D"/>
    <w:rsid w:val="00A90696"/>
    <w:rsid w:val="00A94536"/>
    <w:rsid w:val="00A94FE8"/>
    <w:rsid w:val="00A96FD5"/>
    <w:rsid w:val="00AA09EF"/>
    <w:rsid w:val="00AA1ED1"/>
    <w:rsid w:val="00AA31E9"/>
    <w:rsid w:val="00AA3CA7"/>
    <w:rsid w:val="00AA5C63"/>
    <w:rsid w:val="00AA6DF9"/>
    <w:rsid w:val="00AB0841"/>
    <w:rsid w:val="00AB1316"/>
    <w:rsid w:val="00AB42F3"/>
    <w:rsid w:val="00AC36F1"/>
    <w:rsid w:val="00AC6C83"/>
    <w:rsid w:val="00AD0664"/>
    <w:rsid w:val="00AD1899"/>
    <w:rsid w:val="00AD27DC"/>
    <w:rsid w:val="00AD283B"/>
    <w:rsid w:val="00AD3B3A"/>
    <w:rsid w:val="00AD6CDA"/>
    <w:rsid w:val="00AE1351"/>
    <w:rsid w:val="00AE4AE3"/>
    <w:rsid w:val="00AE55E6"/>
    <w:rsid w:val="00AE5A3D"/>
    <w:rsid w:val="00AF1002"/>
    <w:rsid w:val="00AF1DC7"/>
    <w:rsid w:val="00AF29F7"/>
    <w:rsid w:val="00AF6C13"/>
    <w:rsid w:val="00AF6C1D"/>
    <w:rsid w:val="00B04938"/>
    <w:rsid w:val="00B068A0"/>
    <w:rsid w:val="00B07DED"/>
    <w:rsid w:val="00B15E54"/>
    <w:rsid w:val="00B17FDF"/>
    <w:rsid w:val="00B21780"/>
    <w:rsid w:val="00B2440E"/>
    <w:rsid w:val="00B24742"/>
    <w:rsid w:val="00B33866"/>
    <w:rsid w:val="00B33FDC"/>
    <w:rsid w:val="00B3598F"/>
    <w:rsid w:val="00B4237C"/>
    <w:rsid w:val="00B434EE"/>
    <w:rsid w:val="00B45458"/>
    <w:rsid w:val="00B57AE2"/>
    <w:rsid w:val="00B65052"/>
    <w:rsid w:val="00B65A3E"/>
    <w:rsid w:val="00B66B1A"/>
    <w:rsid w:val="00B718C2"/>
    <w:rsid w:val="00B7242F"/>
    <w:rsid w:val="00B76762"/>
    <w:rsid w:val="00B76F91"/>
    <w:rsid w:val="00B77E37"/>
    <w:rsid w:val="00B80F65"/>
    <w:rsid w:val="00B8138E"/>
    <w:rsid w:val="00B81D70"/>
    <w:rsid w:val="00B82076"/>
    <w:rsid w:val="00B837A3"/>
    <w:rsid w:val="00B83D5B"/>
    <w:rsid w:val="00B84263"/>
    <w:rsid w:val="00B847F7"/>
    <w:rsid w:val="00B85AD1"/>
    <w:rsid w:val="00B877E9"/>
    <w:rsid w:val="00B93BBF"/>
    <w:rsid w:val="00B9527C"/>
    <w:rsid w:val="00B976C1"/>
    <w:rsid w:val="00B97C9C"/>
    <w:rsid w:val="00BA0B40"/>
    <w:rsid w:val="00BA205A"/>
    <w:rsid w:val="00BA4C2E"/>
    <w:rsid w:val="00BA4EA8"/>
    <w:rsid w:val="00BA5034"/>
    <w:rsid w:val="00BA66D5"/>
    <w:rsid w:val="00BA79E3"/>
    <w:rsid w:val="00BB03E9"/>
    <w:rsid w:val="00BB1800"/>
    <w:rsid w:val="00BB4C5E"/>
    <w:rsid w:val="00BB5562"/>
    <w:rsid w:val="00BB5854"/>
    <w:rsid w:val="00BB7193"/>
    <w:rsid w:val="00BC41C2"/>
    <w:rsid w:val="00BD2859"/>
    <w:rsid w:val="00BD6437"/>
    <w:rsid w:val="00BD7D86"/>
    <w:rsid w:val="00BE1508"/>
    <w:rsid w:val="00BE3BF6"/>
    <w:rsid w:val="00BE6476"/>
    <w:rsid w:val="00BE6BB9"/>
    <w:rsid w:val="00BF1B10"/>
    <w:rsid w:val="00BF76F4"/>
    <w:rsid w:val="00BF7ED2"/>
    <w:rsid w:val="00C02B87"/>
    <w:rsid w:val="00C04146"/>
    <w:rsid w:val="00C04307"/>
    <w:rsid w:val="00C05340"/>
    <w:rsid w:val="00C07256"/>
    <w:rsid w:val="00C11E98"/>
    <w:rsid w:val="00C12848"/>
    <w:rsid w:val="00C13043"/>
    <w:rsid w:val="00C13989"/>
    <w:rsid w:val="00C142D2"/>
    <w:rsid w:val="00C16B57"/>
    <w:rsid w:val="00C24C92"/>
    <w:rsid w:val="00C30FEC"/>
    <w:rsid w:val="00C36380"/>
    <w:rsid w:val="00C36ECF"/>
    <w:rsid w:val="00C377FD"/>
    <w:rsid w:val="00C37943"/>
    <w:rsid w:val="00C403CC"/>
    <w:rsid w:val="00C41B64"/>
    <w:rsid w:val="00C43752"/>
    <w:rsid w:val="00C452C1"/>
    <w:rsid w:val="00C455CE"/>
    <w:rsid w:val="00C54102"/>
    <w:rsid w:val="00C55450"/>
    <w:rsid w:val="00C62880"/>
    <w:rsid w:val="00C633BE"/>
    <w:rsid w:val="00C64B7E"/>
    <w:rsid w:val="00C665F4"/>
    <w:rsid w:val="00C67234"/>
    <w:rsid w:val="00C7028B"/>
    <w:rsid w:val="00C74594"/>
    <w:rsid w:val="00C84DD7"/>
    <w:rsid w:val="00C865DA"/>
    <w:rsid w:val="00C93830"/>
    <w:rsid w:val="00C93B86"/>
    <w:rsid w:val="00C96530"/>
    <w:rsid w:val="00C97CE3"/>
    <w:rsid w:val="00CA004C"/>
    <w:rsid w:val="00CA11AB"/>
    <w:rsid w:val="00CA4DE2"/>
    <w:rsid w:val="00CA6B54"/>
    <w:rsid w:val="00CB0950"/>
    <w:rsid w:val="00CB1073"/>
    <w:rsid w:val="00CB1445"/>
    <w:rsid w:val="00CB6AC8"/>
    <w:rsid w:val="00CB6C10"/>
    <w:rsid w:val="00CC0213"/>
    <w:rsid w:val="00CC4C78"/>
    <w:rsid w:val="00CD036D"/>
    <w:rsid w:val="00CD1B2D"/>
    <w:rsid w:val="00CD3AEB"/>
    <w:rsid w:val="00CD5911"/>
    <w:rsid w:val="00CD63A8"/>
    <w:rsid w:val="00CD7A58"/>
    <w:rsid w:val="00CE02F9"/>
    <w:rsid w:val="00CE5310"/>
    <w:rsid w:val="00CE5CA9"/>
    <w:rsid w:val="00CE67D5"/>
    <w:rsid w:val="00CE7473"/>
    <w:rsid w:val="00CE7A3B"/>
    <w:rsid w:val="00CF04EB"/>
    <w:rsid w:val="00CF0612"/>
    <w:rsid w:val="00CF201A"/>
    <w:rsid w:val="00D008E6"/>
    <w:rsid w:val="00D056EC"/>
    <w:rsid w:val="00D05EDF"/>
    <w:rsid w:val="00D113C7"/>
    <w:rsid w:val="00D1398A"/>
    <w:rsid w:val="00D13F9C"/>
    <w:rsid w:val="00D14ACA"/>
    <w:rsid w:val="00D161C4"/>
    <w:rsid w:val="00D207E2"/>
    <w:rsid w:val="00D20F0A"/>
    <w:rsid w:val="00D21A0C"/>
    <w:rsid w:val="00D22E01"/>
    <w:rsid w:val="00D22FCA"/>
    <w:rsid w:val="00D23B9E"/>
    <w:rsid w:val="00D23BEF"/>
    <w:rsid w:val="00D25464"/>
    <w:rsid w:val="00D27380"/>
    <w:rsid w:val="00D3048C"/>
    <w:rsid w:val="00D32680"/>
    <w:rsid w:val="00D35D7C"/>
    <w:rsid w:val="00D42862"/>
    <w:rsid w:val="00D46068"/>
    <w:rsid w:val="00D46F4D"/>
    <w:rsid w:val="00D655E7"/>
    <w:rsid w:val="00D6667C"/>
    <w:rsid w:val="00D70D2B"/>
    <w:rsid w:val="00D76776"/>
    <w:rsid w:val="00D80A2A"/>
    <w:rsid w:val="00D81BE8"/>
    <w:rsid w:val="00D82D3A"/>
    <w:rsid w:val="00D85049"/>
    <w:rsid w:val="00D853D7"/>
    <w:rsid w:val="00D97D00"/>
    <w:rsid w:val="00DA0656"/>
    <w:rsid w:val="00DA071F"/>
    <w:rsid w:val="00DA2040"/>
    <w:rsid w:val="00DA4260"/>
    <w:rsid w:val="00DA527F"/>
    <w:rsid w:val="00DA52EE"/>
    <w:rsid w:val="00DA5A35"/>
    <w:rsid w:val="00DB05EC"/>
    <w:rsid w:val="00DB1340"/>
    <w:rsid w:val="00DB196A"/>
    <w:rsid w:val="00DB1FC6"/>
    <w:rsid w:val="00DB3A4A"/>
    <w:rsid w:val="00DB5C84"/>
    <w:rsid w:val="00DB629A"/>
    <w:rsid w:val="00DB7DC9"/>
    <w:rsid w:val="00DC0C6B"/>
    <w:rsid w:val="00DC14FB"/>
    <w:rsid w:val="00DC54BA"/>
    <w:rsid w:val="00DC5F28"/>
    <w:rsid w:val="00DD2796"/>
    <w:rsid w:val="00DD54C1"/>
    <w:rsid w:val="00DD6B87"/>
    <w:rsid w:val="00DD6C1B"/>
    <w:rsid w:val="00DD7451"/>
    <w:rsid w:val="00DD79E4"/>
    <w:rsid w:val="00DE08A0"/>
    <w:rsid w:val="00DE28EF"/>
    <w:rsid w:val="00DE2DD9"/>
    <w:rsid w:val="00DF05B8"/>
    <w:rsid w:val="00DF12CE"/>
    <w:rsid w:val="00DF2860"/>
    <w:rsid w:val="00DF2C32"/>
    <w:rsid w:val="00DF51F1"/>
    <w:rsid w:val="00E00A54"/>
    <w:rsid w:val="00E025B0"/>
    <w:rsid w:val="00E0359C"/>
    <w:rsid w:val="00E0487F"/>
    <w:rsid w:val="00E04C68"/>
    <w:rsid w:val="00E10715"/>
    <w:rsid w:val="00E128E8"/>
    <w:rsid w:val="00E13311"/>
    <w:rsid w:val="00E15141"/>
    <w:rsid w:val="00E1643C"/>
    <w:rsid w:val="00E17581"/>
    <w:rsid w:val="00E203B4"/>
    <w:rsid w:val="00E2041C"/>
    <w:rsid w:val="00E238A7"/>
    <w:rsid w:val="00E36547"/>
    <w:rsid w:val="00E404CA"/>
    <w:rsid w:val="00E417A5"/>
    <w:rsid w:val="00E42498"/>
    <w:rsid w:val="00E471CA"/>
    <w:rsid w:val="00E54E5B"/>
    <w:rsid w:val="00E5589D"/>
    <w:rsid w:val="00E55F94"/>
    <w:rsid w:val="00E562EA"/>
    <w:rsid w:val="00E56B95"/>
    <w:rsid w:val="00E57EA3"/>
    <w:rsid w:val="00E60158"/>
    <w:rsid w:val="00E60D9F"/>
    <w:rsid w:val="00E62F54"/>
    <w:rsid w:val="00E65B29"/>
    <w:rsid w:val="00E71CB6"/>
    <w:rsid w:val="00E72BEA"/>
    <w:rsid w:val="00E75DD1"/>
    <w:rsid w:val="00E769B3"/>
    <w:rsid w:val="00E8069B"/>
    <w:rsid w:val="00E80F80"/>
    <w:rsid w:val="00E8349A"/>
    <w:rsid w:val="00E90A8C"/>
    <w:rsid w:val="00E914F7"/>
    <w:rsid w:val="00E91901"/>
    <w:rsid w:val="00E95AB3"/>
    <w:rsid w:val="00EA249C"/>
    <w:rsid w:val="00EA2F50"/>
    <w:rsid w:val="00EA63FE"/>
    <w:rsid w:val="00EA76E7"/>
    <w:rsid w:val="00EB1E8B"/>
    <w:rsid w:val="00EC07FA"/>
    <w:rsid w:val="00EC1090"/>
    <w:rsid w:val="00EC36D9"/>
    <w:rsid w:val="00EC36E2"/>
    <w:rsid w:val="00EC4776"/>
    <w:rsid w:val="00ED1BDE"/>
    <w:rsid w:val="00ED1FB4"/>
    <w:rsid w:val="00ED213C"/>
    <w:rsid w:val="00ED6CA3"/>
    <w:rsid w:val="00EE2C2E"/>
    <w:rsid w:val="00EE2F2E"/>
    <w:rsid w:val="00EE40EF"/>
    <w:rsid w:val="00EF3A32"/>
    <w:rsid w:val="00F05069"/>
    <w:rsid w:val="00F05582"/>
    <w:rsid w:val="00F0761A"/>
    <w:rsid w:val="00F07F3C"/>
    <w:rsid w:val="00F11D77"/>
    <w:rsid w:val="00F130A2"/>
    <w:rsid w:val="00F13290"/>
    <w:rsid w:val="00F147C3"/>
    <w:rsid w:val="00F14862"/>
    <w:rsid w:val="00F15430"/>
    <w:rsid w:val="00F16051"/>
    <w:rsid w:val="00F21C70"/>
    <w:rsid w:val="00F23446"/>
    <w:rsid w:val="00F24A7C"/>
    <w:rsid w:val="00F2511A"/>
    <w:rsid w:val="00F25868"/>
    <w:rsid w:val="00F274D2"/>
    <w:rsid w:val="00F320B8"/>
    <w:rsid w:val="00F33415"/>
    <w:rsid w:val="00F33F44"/>
    <w:rsid w:val="00F34BF1"/>
    <w:rsid w:val="00F36A52"/>
    <w:rsid w:val="00F41501"/>
    <w:rsid w:val="00F41913"/>
    <w:rsid w:val="00F457AF"/>
    <w:rsid w:val="00F51203"/>
    <w:rsid w:val="00F53E70"/>
    <w:rsid w:val="00F541F7"/>
    <w:rsid w:val="00F549A3"/>
    <w:rsid w:val="00F579BB"/>
    <w:rsid w:val="00F61D06"/>
    <w:rsid w:val="00F62567"/>
    <w:rsid w:val="00F649F0"/>
    <w:rsid w:val="00F73A5E"/>
    <w:rsid w:val="00F77243"/>
    <w:rsid w:val="00F80833"/>
    <w:rsid w:val="00F85677"/>
    <w:rsid w:val="00F85DA1"/>
    <w:rsid w:val="00F87952"/>
    <w:rsid w:val="00F92B27"/>
    <w:rsid w:val="00F93471"/>
    <w:rsid w:val="00FA1E5C"/>
    <w:rsid w:val="00FA4EA6"/>
    <w:rsid w:val="00FA5468"/>
    <w:rsid w:val="00FA5605"/>
    <w:rsid w:val="00FA7DB8"/>
    <w:rsid w:val="00FB2412"/>
    <w:rsid w:val="00FB2C1C"/>
    <w:rsid w:val="00FB435E"/>
    <w:rsid w:val="00FB5444"/>
    <w:rsid w:val="00FB77C6"/>
    <w:rsid w:val="00FC13A9"/>
    <w:rsid w:val="00FC2832"/>
    <w:rsid w:val="00FC45DF"/>
    <w:rsid w:val="00FC4BBB"/>
    <w:rsid w:val="00FC7EC6"/>
    <w:rsid w:val="00FD0D46"/>
    <w:rsid w:val="00FD0D6E"/>
    <w:rsid w:val="00FD1B33"/>
    <w:rsid w:val="00FD53C1"/>
    <w:rsid w:val="00FD779F"/>
    <w:rsid w:val="00FD7E4E"/>
    <w:rsid w:val="00FD7E83"/>
    <w:rsid w:val="00FE108E"/>
    <w:rsid w:val="00FE40EF"/>
    <w:rsid w:val="00FE75E2"/>
    <w:rsid w:val="00FF10E6"/>
    <w:rsid w:val="00FF1609"/>
    <w:rsid w:val="00FF1800"/>
    <w:rsid w:val="00FF1A1A"/>
    <w:rsid w:val="00FF6C6B"/>
    <w:rsid w:val="0E906104"/>
    <w:rsid w:val="1AD2410E"/>
    <w:rsid w:val="42060570"/>
    <w:rsid w:val="449004F7"/>
    <w:rsid w:val="45301102"/>
    <w:rsid w:val="4A2C2819"/>
    <w:rsid w:val="4B500954"/>
    <w:rsid w:val="508963A6"/>
    <w:rsid w:val="5D4455B1"/>
    <w:rsid w:val="79251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6930FC"/>
  <w15:docId w15:val="{0BEC5549-8348-43CA-98D9-8015FFF10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9" w:qFormat="1"/>
    <w:lsdException w:name="heading 3" w:qFormat="1"/>
    <w:lsdException w:name="heading 4" w:uiPriority="9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qFormat="1"/>
    <w:lsdException w:name="annotation text" w:semiHidden="1" w:uiPriority="99" w:unhideWhenUsed="1" w:qFormat="1"/>
    <w:lsdException w:name="header" w:uiPriority="99" w:unhideWhenUsed="1" w:qFormat="1"/>
    <w:lsdException w:name="footer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/>
    <w:lsdException w:name="annotation reference" w:semiHidden="1" w:uiPriority="99" w:unhideWhenUsed="1" w:qFormat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99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unhideWhenUsed="1" w:qFormat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iPriority="99" w:unhideWhenUsed="1" w:qFormat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iPriority="99" w:unhideWhenUsed="1" w:qFormat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 w:qFormat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pacing w:line="360" w:lineRule="exact"/>
      <w:ind w:firstLineChars="200" w:firstLine="200"/>
      <w:jc w:val="both"/>
    </w:pPr>
    <w:rPr>
      <w:rFonts w:ascii="方正细等线简体" w:eastAsia="方正细等线简体" w:hAnsi="方正细等线简体" w:cs="黑体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Lines="100" w:afterLines="100" w:line="240" w:lineRule="auto"/>
      <w:ind w:firstLineChars="0" w:firstLine="0"/>
      <w:jc w:val="center"/>
      <w:outlineLvl w:val="0"/>
    </w:pPr>
    <w:rPr>
      <w:rFonts w:ascii="方正黑体简体" w:eastAsia="方正黑体简体" w:hAnsi="方正黑体简体" w:cs="Calibri"/>
      <w:bCs/>
      <w:kern w:val="44"/>
      <w:sz w:val="32"/>
      <w:szCs w:val="44"/>
    </w:rPr>
  </w:style>
  <w:style w:type="paragraph" w:styleId="2">
    <w:name w:val="heading 2"/>
    <w:basedOn w:val="a"/>
    <w:next w:val="a"/>
    <w:link w:val="20"/>
    <w:uiPriority w:val="99"/>
    <w:qFormat/>
    <w:pPr>
      <w:keepNext/>
      <w:keepLines/>
      <w:spacing w:beforeLines="50" w:afterLines="50"/>
      <w:jc w:val="left"/>
      <w:outlineLvl w:val="1"/>
    </w:pPr>
    <w:rPr>
      <w:rFonts w:ascii="方正黑体简体" w:eastAsia="方正黑体简体" w:hAnsi="方正黑体简体"/>
      <w:bCs/>
      <w:sz w:val="24"/>
      <w:szCs w:val="32"/>
    </w:rPr>
  </w:style>
  <w:style w:type="paragraph" w:styleId="3">
    <w:name w:val="heading 3"/>
    <w:basedOn w:val="a"/>
    <w:next w:val="a"/>
    <w:link w:val="30"/>
    <w:qFormat/>
    <w:pPr>
      <w:keepNext/>
      <w:keepLines/>
      <w:ind w:firstLineChars="160" w:firstLine="160"/>
      <w:jc w:val="left"/>
      <w:outlineLvl w:val="2"/>
    </w:pPr>
    <w:rPr>
      <w:rFonts w:eastAsia="汉仪中黑简" w:cs="Calibri"/>
      <w:bCs/>
      <w:szCs w:val="32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widowControl/>
      <w:jc w:val="left"/>
      <w:outlineLvl w:val="3"/>
    </w:pPr>
    <w:rPr>
      <w:rFonts w:ascii="Cambria" w:eastAsia="华文新魏" w:hAnsi="Cambria" w:cs="宋体"/>
      <w:bCs/>
      <w:kern w:val="0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line="376" w:lineRule="atLeast"/>
      <w:ind w:firstLineChars="160" w:firstLine="160"/>
      <w:outlineLvl w:val="4"/>
    </w:pPr>
    <w:rPr>
      <w:rFonts w:ascii="华文楷体" w:eastAsia="华文行楷" w:hAnsi="华文楷体"/>
      <w:bCs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240" w:after="64" w:line="320" w:lineRule="atLeast"/>
      <w:outlineLvl w:val="5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240" w:after="64" w:line="320" w:lineRule="atLeast"/>
      <w:outlineLvl w:val="6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qFormat/>
    <w:rPr>
      <w:rFonts w:ascii="方正黑体简体" w:eastAsia="方正黑体简体" w:hAnsi="方正黑体简体" w:cs="Calibri"/>
      <w:bCs/>
      <w:kern w:val="44"/>
      <w:sz w:val="32"/>
      <w:szCs w:val="44"/>
    </w:rPr>
  </w:style>
  <w:style w:type="character" w:customStyle="1" w:styleId="20">
    <w:name w:val="标题 2 字符"/>
    <w:basedOn w:val="a0"/>
    <w:link w:val="2"/>
    <w:uiPriority w:val="99"/>
    <w:qFormat/>
    <w:rPr>
      <w:rFonts w:ascii="方正黑体简体" w:eastAsia="方正黑体简体" w:hAnsi="方正黑体简体" w:cs="黑体"/>
      <w:bCs/>
      <w:kern w:val="2"/>
      <w:sz w:val="24"/>
      <w:szCs w:val="32"/>
    </w:rPr>
  </w:style>
  <w:style w:type="character" w:customStyle="1" w:styleId="30">
    <w:name w:val="标题 3 字符"/>
    <w:basedOn w:val="a0"/>
    <w:link w:val="3"/>
    <w:qFormat/>
    <w:rPr>
      <w:rFonts w:ascii="汉仪书宋一简" w:eastAsia="汉仪中黑简" w:hAnsi="汉仪书宋一简" w:cs="Calibri"/>
      <w:bCs/>
      <w:kern w:val="2"/>
      <w:sz w:val="21"/>
      <w:szCs w:val="32"/>
    </w:rPr>
  </w:style>
  <w:style w:type="character" w:customStyle="1" w:styleId="40">
    <w:name w:val="标题 4 字符"/>
    <w:basedOn w:val="a0"/>
    <w:link w:val="4"/>
    <w:uiPriority w:val="9"/>
    <w:qFormat/>
    <w:rPr>
      <w:rFonts w:ascii="Cambria" w:eastAsia="华文新魏" w:hAnsi="Cambria" w:cs="宋体"/>
      <w:bCs/>
      <w:sz w:val="21"/>
      <w:szCs w:val="28"/>
    </w:rPr>
  </w:style>
  <w:style w:type="character" w:customStyle="1" w:styleId="50">
    <w:name w:val="标题 5 字符"/>
    <w:basedOn w:val="a0"/>
    <w:link w:val="5"/>
    <w:uiPriority w:val="9"/>
    <w:rPr>
      <w:rFonts w:ascii="华文楷体" w:eastAsia="华文行楷" w:hAnsi="华文楷体" w:cs="黑体"/>
      <w:bCs/>
      <w:kern w:val="2"/>
      <w:sz w:val="21"/>
      <w:szCs w:val="28"/>
    </w:rPr>
  </w:style>
  <w:style w:type="character" w:customStyle="1" w:styleId="60">
    <w:name w:val="标题 6 字符"/>
    <w:basedOn w:val="a0"/>
    <w:link w:val="6"/>
    <w:uiPriority w:val="9"/>
    <w:rPr>
      <w:rFonts w:asciiTheme="majorHAnsi" w:eastAsiaTheme="majorEastAsia" w:hAnsiTheme="majorHAnsi" w:cstheme="majorBidi"/>
      <w:b/>
      <w:bCs/>
      <w:kern w:val="2"/>
      <w:sz w:val="24"/>
      <w:szCs w:val="24"/>
    </w:rPr>
  </w:style>
  <w:style w:type="character" w:customStyle="1" w:styleId="70">
    <w:name w:val="标题 7 字符"/>
    <w:basedOn w:val="a0"/>
    <w:link w:val="7"/>
    <w:uiPriority w:val="9"/>
    <w:rPr>
      <w:rFonts w:ascii="汉仪书宋一简" w:eastAsia="汉仪书宋一简" w:hAnsi="汉仪书宋一简" w:cs="黑体"/>
      <w:b/>
      <w:bCs/>
      <w:kern w:val="2"/>
      <w:sz w:val="24"/>
      <w:szCs w:val="24"/>
    </w:rPr>
  </w:style>
  <w:style w:type="paragraph" w:styleId="a3">
    <w:name w:val="annotation subject"/>
    <w:basedOn w:val="a4"/>
    <w:next w:val="a4"/>
    <w:link w:val="a5"/>
    <w:uiPriority w:val="99"/>
    <w:semiHidden/>
    <w:unhideWhenUsed/>
    <w:qFormat/>
    <w:pPr>
      <w:widowControl/>
    </w:pPr>
    <w:rPr>
      <w:rFonts w:ascii="宋体" w:eastAsia="仿宋_GB2312" w:hAnsi="宋体" w:cs="宋体"/>
      <w:b/>
      <w:bCs/>
      <w:kern w:val="0"/>
      <w:sz w:val="32"/>
      <w:szCs w:val="24"/>
    </w:rPr>
  </w:style>
  <w:style w:type="paragraph" w:styleId="a4">
    <w:name w:val="annotation text"/>
    <w:basedOn w:val="a"/>
    <w:link w:val="a6"/>
    <w:uiPriority w:val="99"/>
    <w:semiHidden/>
    <w:unhideWhenUsed/>
    <w:qFormat/>
    <w:pPr>
      <w:jc w:val="left"/>
    </w:pPr>
  </w:style>
  <w:style w:type="character" w:customStyle="1" w:styleId="a6">
    <w:name w:val="批注文字 字符"/>
    <w:basedOn w:val="a0"/>
    <w:link w:val="a4"/>
    <w:uiPriority w:val="99"/>
    <w:semiHidden/>
    <w:qFormat/>
    <w:rPr>
      <w:rFonts w:ascii="Calibri" w:hAnsi="Calibri" w:cs="黑体"/>
      <w:kern w:val="2"/>
      <w:sz w:val="21"/>
      <w:szCs w:val="22"/>
    </w:rPr>
  </w:style>
  <w:style w:type="character" w:customStyle="1" w:styleId="a5">
    <w:name w:val="批注主题 字符"/>
    <w:basedOn w:val="a6"/>
    <w:link w:val="a3"/>
    <w:uiPriority w:val="99"/>
    <w:semiHidden/>
    <w:qFormat/>
    <w:rPr>
      <w:rFonts w:ascii="宋体" w:eastAsia="仿宋_GB2312" w:hAnsi="宋体" w:cs="宋体"/>
      <w:b/>
      <w:bCs/>
      <w:kern w:val="2"/>
      <w:sz w:val="32"/>
      <w:szCs w:val="24"/>
    </w:rPr>
  </w:style>
  <w:style w:type="paragraph" w:styleId="a7">
    <w:name w:val="Document Map"/>
    <w:basedOn w:val="a"/>
    <w:link w:val="a8"/>
    <w:uiPriority w:val="99"/>
    <w:semiHidden/>
    <w:unhideWhenUsed/>
    <w:qFormat/>
    <w:pPr>
      <w:widowControl/>
      <w:jc w:val="left"/>
    </w:pPr>
    <w:rPr>
      <w:rFonts w:ascii="宋体" w:hAnsi="宋体" w:cs="宋体"/>
      <w:kern w:val="0"/>
      <w:sz w:val="18"/>
      <w:szCs w:val="18"/>
    </w:rPr>
  </w:style>
  <w:style w:type="character" w:customStyle="1" w:styleId="a8">
    <w:name w:val="文档结构图 字符"/>
    <w:basedOn w:val="a0"/>
    <w:link w:val="a7"/>
    <w:uiPriority w:val="99"/>
    <w:semiHidden/>
    <w:qFormat/>
    <w:rPr>
      <w:rFonts w:ascii="宋体" w:hAnsi="宋体" w:cs="宋体"/>
      <w:sz w:val="18"/>
      <w:szCs w:val="18"/>
    </w:rPr>
  </w:style>
  <w:style w:type="paragraph" w:styleId="a9">
    <w:name w:val="Body Text Indent"/>
    <w:basedOn w:val="a"/>
    <w:link w:val="aa"/>
    <w:qFormat/>
    <w:pPr>
      <w:spacing w:line="360" w:lineRule="auto"/>
      <w:ind w:firstLine="600"/>
    </w:pPr>
    <w:rPr>
      <w:rFonts w:ascii="仿宋_GB2312" w:eastAsia="仿宋_GB2312" w:cs="Times New Roman"/>
      <w:spacing w:val="-10"/>
      <w:sz w:val="32"/>
      <w:szCs w:val="32"/>
    </w:rPr>
  </w:style>
  <w:style w:type="character" w:customStyle="1" w:styleId="aa">
    <w:name w:val="正文文本缩进 字符"/>
    <w:basedOn w:val="a0"/>
    <w:link w:val="a9"/>
    <w:qFormat/>
    <w:rPr>
      <w:rFonts w:ascii="仿宋_GB2312" w:eastAsia="仿宋_GB2312"/>
      <w:spacing w:val="-10"/>
      <w:kern w:val="2"/>
      <w:sz w:val="32"/>
      <w:szCs w:val="32"/>
    </w:rPr>
  </w:style>
  <w:style w:type="paragraph" w:styleId="TOC3">
    <w:name w:val="toc 3"/>
    <w:basedOn w:val="a"/>
    <w:next w:val="a"/>
    <w:uiPriority w:val="39"/>
    <w:unhideWhenUsed/>
    <w:qFormat/>
    <w:pPr>
      <w:tabs>
        <w:tab w:val="right" w:leader="dot" w:pos="8296"/>
      </w:tabs>
      <w:ind w:leftChars="400" w:left="840"/>
    </w:pPr>
    <w:rPr>
      <w:rFonts w:ascii="宋体" w:hAnsi="宋体" w:cs="Calibri"/>
      <w:sz w:val="24"/>
      <w:szCs w:val="24"/>
    </w:rPr>
  </w:style>
  <w:style w:type="paragraph" w:styleId="ab">
    <w:name w:val="Date"/>
    <w:basedOn w:val="a"/>
    <w:next w:val="a"/>
    <w:link w:val="ac"/>
    <w:uiPriority w:val="99"/>
    <w:semiHidden/>
    <w:unhideWhenUsed/>
    <w:qFormat/>
    <w:pPr>
      <w:widowControl/>
      <w:ind w:leftChars="2500" w:left="100"/>
      <w:jc w:val="left"/>
    </w:pPr>
    <w:rPr>
      <w:rFonts w:ascii="宋体" w:eastAsia="仿宋_GB2312" w:hAnsi="宋体" w:cs="宋体"/>
      <w:kern w:val="0"/>
      <w:sz w:val="32"/>
      <w:szCs w:val="24"/>
    </w:rPr>
  </w:style>
  <w:style w:type="character" w:customStyle="1" w:styleId="ac">
    <w:name w:val="日期 字符"/>
    <w:basedOn w:val="a0"/>
    <w:link w:val="ab"/>
    <w:uiPriority w:val="99"/>
    <w:semiHidden/>
    <w:qFormat/>
    <w:rPr>
      <w:rFonts w:ascii="宋体" w:eastAsia="仿宋_GB2312" w:hAnsi="宋体" w:cs="宋体"/>
      <w:sz w:val="32"/>
      <w:szCs w:val="24"/>
    </w:rPr>
  </w:style>
  <w:style w:type="paragraph" w:styleId="ad">
    <w:name w:val="Balloon Text"/>
    <w:basedOn w:val="a"/>
    <w:link w:val="ae"/>
    <w:uiPriority w:val="99"/>
    <w:semiHidden/>
    <w:unhideWhenUsed/>
    <w:qFormat/>
    <w:rPr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qFormat/>
    <w:rPr>
      <w:rFonts w:ascii="Calibri" w:hAnsi="Calibri" w:cs="黑体"/>
      <w:kern w:val="2"/>
      <w:sz w:val="18"/>
      <w:szCs w:val="18"/>
    </w:rPr>
  </w:style>
  <w:style w:type="paragraph" w:styleId="af">
    <w:name w:val="footer"/>
    <w:basedOn w:val="a"/>
    <w:link w:val="af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0">
    <w:name w:val="页脚 字符"/>
    <w:basedOn w:val="a0"/>
    <w:link w:val="af"/>
    <w:uiPriority w:val="99"/>
    <w:qFormat/>
    <w:rPr>
      <w:sz w:val="18"/>
      <w:szCs w:val="18"/>
    </w:rPr>
  </w:style>
  <w:style w:type="paragraph" w:styleId="af1">
    <w:name w:val="header"/>
    <w:basedOn w:val="a"/>
    <w:link w:val="af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2">
    <w:name w:val="页眉 字符"/>
    <w:basedOn w:val="a0"/>
    <w:link w:val="af1"/>
    <w:uiPriority w:val="99"/>
    <w:qFormat/>
    <w:rPr>
      <w:sz w:val="18"/>
      <w:szCs w:val="18"/>
    </w:rPr>
  </w:style>
  <w:style w:type="paragraph" w:styleId="TOC1">
    <w:name w:val="toc 1"/>
    <w:basedOn w:val="a"/>
    <w:next w:val="a"/>
    <w:uiPriority w:val="39"/>
    <w:unhideWhenUsed/>
    <w:qFormat/>
    <w:pPr>
      <w:tabs>
        <w:tab w:val="right" w:leader="dot" w:pos="8296"/>
      </w:tabs>
      <w:spacing w:line="500" w:lineRule="exact"/>
    </w:pPr>
    <w:rPr>
      <w:rFonts w:ascii="宋体" w:hAnsi="宋体" w:cs="Calibri"/>
      <w:b/>
      <w:sz w:val="24"/>
      <w:szCs w:val="24"/>
    </w:rPr>
  </w:style>
  <w:style w:type="paragraph" w:styleId="af3">
    <w:name w:val="Subtitle"/>
    <w:basedOn w:val="a"/>
    <w:next w:val="a"/>
    <w:link w:val="af4"/>
    <w:uiPriority w:val="11"/>
    <w:qFormat/>
    <w:pPr>
      <w:spacing w:before="240" w:after="60" w:line="312" w:lineRule="atLeast"/>
      <w:jc w:val="center"/>
      <w:outlineLvl w:val="1"/>
    </w:pPr>
    <w:rPr>
      <w:rFonts w:asciiTheme="majorHAnsi" w:eastAsia="宋体" w:hAnsiTheme="majorHAnsi" w:cstheme="majorBidi"/>
      <w:b/>
      <w:bCs/>
      <w:kern w:val="28"/>
      <w:sz w:val="32"/>
      <w:szCs w:val="32"/>
    </w:rPr>
  </w:style>
  <w:style w:type="character" w:customStyle="1" w:styleId="af4">
    <w:name w:val="副标题 字符"/>
    <w:basedOn w:val="a0"/>
    <w:link w:val="af3"/>
    <w:uiPriority w:val="11"/>
    <w:qFormat/>
    <w:rPr>
      <w:rFonts w:asciiTheme="majorHAnsi" w:hAnsiTheme="majorHAnsi" w:cstheme="majorBidi"/>
      <w:b/>
      <w:bCs/>
      <w:kern w:val="28"/>
      <w:sz w:val="32"/>
      <w:szCs w:val="32"/>
    </w:rPr>
  </w:style>
  <w:style w:type="paragraph" w:styleId="af5">
    <w:name w:val="footnote text"/>
    <w:basedOn w:val="a"/>
    <w:link w:val="af6"/>
    <w:uiPriority w:val="99"/>
    <w:semiHidden/>
    <w:qFormat/>
    <w:pPr>
      <w:snapToGrid w:val="0"/>
      <w:jc w:val="left"/>
    </w:pPr>
    <w:rPr>
      <w:rFonts w:cs="Calibri"/>
      <w:sz w:val="18"/>
      <w:szCs w:val="18"/>
    </w:rPr>
  </w:style>
  <w:style w:type="character" w:customStyle="1" w:styleId="af6">
    <w:name w:val="脚注文本 字符"/>
    <w:basedOn w:val="a0"/>
    <w:link w:val="af5"/>
    <w:uiPriority w:val="99"/>
    <w:semiHidden/>
    <w:qFormat/>
    <w:rPr>
      <w:rFonts w:ascii="Calibri" w:eastAsia="宋体" w:hAnsi="Calibri" w:cs="Calibri"/>
      <w:sz w:val="18"/>
      <w:szCs w:val="18"/>
    </w:rPr>
  </w:style>
  <w:style w:type="paragraph" w:styleId="TOC2">
    <w:name w:val="toc 2"/>
    <w:basedOn w:val="a"/>
    <w:next w:val="a"/>
    <w:uiPriority w:val="39"/>
    <w:unhideWhenUsed/>
    <w:qFormat/>
    <w:pPr>
      <w:tabs>
        <w:tab w:val="right" w:leader="dot" w:pos="8296"/>
      </w:tabs>
      <w:adjustRightInd w:val="0"/>
      <w:snapToGrid w:val="0"/>
      <w:spacing w:line="500" w:lineRule="exact"/>
      <w:ind w:leftChars="200" w:left="420"/>
    </w:pPr>
    <w:rPr>
      <w:rFonts w:cs="Calibri"/>
      <w:szCs w:val="21"/>
    </w:rPr>
  </w:style>
  <w:style w:type="paragraph" w:styleId="af7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f8">
    <w:name w:val="Title"/>
    <w:basedOn w:val="a"/>
    <w:next w:val="a"/>
    <w:link w:val="af9"/>
    <w:uiPriority w:val="10"/>
    <w:qFormat/>
    <w:pPr>
      <w:widowControl/>
      <w:spacing w:beforeLines="50" w:afterLines="50"/>
      <w:ind w:firstLineChars="0" w:firstLine="0"/>
      <w:contextualSpacing/>
      <w:jc w:val="center"/>
    </w:pPr>
    <w:rPr>
      <w:rFonts w:ascii="方正黑体简体" w:eastAsia="汉仪中黑简" w:hAnsi="方正黑体简体" w:cs="宋体"/>
      <w:kern w:val="0"/>
      <w:szCs w:val="52"/>
    </w:rPr>
  </w:style>
  <w:style w:type="character" w:customStyle="1" w:styleId="af9">
    <w:name w:val="标题 字符"/>
    <w:basedOn w:val="a0"/>
    <w:link w:val="af8"/>
    <w:uiPriority w:val="10"/>
    <w:qFormat/>
    <w:rPr>
      <w:rFonts w:ascii="方正黑体简体" w:eastAsia="汉仪中黑简" w:hAnsi="方正黑体简体" w:cs="宋体"/>
      <w:sz w:val="21"/>
      <w:szCs w:val="52"/>
    </w:rPr>
  </w:style>
  <w:style w:type="character" w:styleId="afa">
    <w:name w:val="Strong"/>
    <w:basedOn w:val="a0"/>
    <w:uiPriority w:val="22"/>
    <w:qFormat/>
    <w:rPr>
      <w:b/>
      <w:bCs/>
    </w:rPr>
  </w:style>
  <w:style w:type="character" w:styleId="afb">
    <w:name w:val="page number"/>
    <w:basedOn w:val="a0"/>
  </w:style>
  <w:style w:type="character" w:styleId="afc">
    <w:name w:val="FollowedHyperlink"/>
    <w:basedOn w:val="a0"/>
    <w:uiPriority w:val="99"/>
    <w:semiHidden/>
    <w:unhideWhenUsed/>
    <w:rPr>
      <w:color w:val="800080"/>
      <w:u w:val="single"/>
    </w:rPr>
  </w:style>
  <w:style w:type="character" w:styleId="afd">
    <w:name w:val="Emphasis"/>
    <w:basedOn w:val="a0"/>
    <w:uiPriority w:val="20"/>
    <w:qFormat/>
    <w:rPr>
      <w:i/>
      <w:iCs/>
    </w:rPr>
  </w:style>
  <w:style w:type="character" w:styleId="afe">
    <w:name w:val="Hyperlink"/>
    <w:basedOn w:val="a0"/>
    <w:uiPriority w:val="99"/>
    <w:unhideWhenUsed/>
    <w:qFormat/>
    <w:rPr>
      <w:color w:val="0000FF"/>
      <w:u w:val="single"/>
    </w:rPr>
  </w:style>
  <w:style w:type="character" w:styleId="aff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styleId="aff0">
    <w:name w:val="footnote reference"/>
    <w:basedOn w:val="a0"/>
    <w:uiPriority w:val="99"/>
    <w:semiHidden/>
    <w:rPr>
      <w:vertAlign w:val="superscript"/>
    </w:rPr>
  </w:style>
  <w:style w:type="table" w:styleId="aff1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31">
    <w:name w:val="Table Classic 3"/>
    <w:basedOn w:val="a1"/>
    <w:uiPriority w:val="99"/>
    <w:semiHidden/>
    <w:unhideWhenUsed/>
    <w:qFormat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il"/>
          <w:tr2bl w:val="nil"/>
        </w:tcBorders>
      </w:tcPr>
    </w:tblStylePr>
  </w:style>
  <w:style w:type="paragraph" w:customStyle="1" w:styleId="11">
    <w:name w:val="列出段落1"/>
    <w:basedOn w:val="a"/>
    <w:link w:val="Char"/>
    <w:uiPriority w:val="99"/>
    <w:pPr>
      <w:ind w:firstLine="420"/>
    </w:pPr>
  </w:style>
  <w:style w:type="character" w:customStyle="1" w:styleId="Char">
    <w:name w:val="列出段落 Char"/>
    <w:basedOn w:val="a0"/>
    <w:link w:val="11"/>
    <w:qFormat/>
    <w:locked/>
    <w:rPr>
      <w:rFonts w:ascii="Calibri" w:hAnsi="Calibri" w:cs="黑体"/>
      <w:kern w:val="2"/>
      <w:sz w:val="21"/>
      <w:szCs w:val="22"/>
    </w:rPr>
  </w:style>
  <w:style w:type="paragraph" w:customStyle="1" w:styleId="aff2">
    <w:name w:val="表文"/>
    <w:pPr>
      <w:widowControl w:val="0"/>
      <w:jc w:val="both"/>
    </w:pPr>
    <w:rPr>
      <w:rFonts w:ascii="方正细等线简体" w:eastAsia="方正细等线简体" w:hAnsi="方正细等线简体" w:cs="Arial Unicode MS"/>
      <w:color w:val="000000"/>
      <w:kern w:val="2"/>
      <w:sz w:val="18"/>
      <w:szCs w:val="21"/>
      <w:u w:color="000000"/>
    </w:rPr>
  </w:style>
  <w:style w:type="paragraph" w:customStyle="1" w:styleId="AA0">
    <w:name w:val="正文 A A"/>
    <w:qFormat/>
    <w:pPr>
      <w:widowControl w:val="0"/>
      <w:jc w:val="both"/>
    </w:pPr>
    <w:rPr>
      <w:rFonts w:ascii="Arial Unicode MS" w:eastAsia="Arial Unicode MS" w:hAnsi="Arial Unicode MS" w:cs="Arial Unicode MS"/>
      <w:color w:val="000000"/>
      <w:kern w:val="2"/>
      <w:sz w:val="21"/>
      <w:szCs w:val="21"/>
      <w:u w:color="000000"/>
    </w:rPr>
  </w:style>
  <w:style w:type="paragraph" w:customStyle="1" w:styleId="12">
    <w:name w:val="无间隔1"/>
    <w:uiPriority w:val="1"/>
    <w:pPr>
      <w:widowControl w:val="0"/>
      <w:jc w:val="both"/>
    </w:pPr>
    <w:rPr>
      <w:rFonts w:ascii="Calibri" w:hAnsi="Calibri" w:cs="黑体"/>
      <w:kern w:val="2"/>
      <w:sz w:val="21"/>
      <w:szCs w:val="22"/>
    </w:rPr>
  </w:style>
  <w:style w:type="paragraph" w:customStyle="1" w:styleId="CharCharCharChar">
    <w:name w:val="Char Char Char Char"/>
    <w:basedOn w:val="a"/>
    <w:rPr>
      <w:rFonts w:ascii="Tahoma" w:hAnsi="Tahoma" w:cs="Times New Roman"/>
      <w:sz w:val="24"/>
      <w:szCs w:val="20"/>
    </w:rPr>
  </w:style>
  <w:style w:type="paragraph" w:styleId="aff3">
    <w:name w:val="List Paragraph"/>
    <w:basedOn w:val="a"/>
    <w:uiPriority w:val="34"/>
    <w:qFormat/>
    <w:pPr>
      <w:widowControl/>
      <w:ind w:firstLine="420"/>
      <w:jc w:val="left"/>
    </w:pPr>
    <w:rPr>
      <w:rFonts w:ascii="宋体" w:eastAsia="仿宋_GB2312" w:hAnsi="宋体" w:cs="宋体"/>
      <w:kern w:val="0"/>
      <w:sz w:val="32"/>
      <w:szCs w:val="24"/>
    </w:rPr>
  </w:style>
  <w:style w:type="table" w:customStyle="1" w:styleId="-11">
    <w:name w:val="浅色底纹 - 强调文字颜色 11"/>
    <w:basedOn w:val="a1"/>
    <w:uiPriority w:val="60"/>
    <w:qFormat/>
    <w:rPr>
      <w:color w:val="365F91" w:themeColor="accent1" w:themeShade="BF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6-11">
    <w:name w:val="清单表 6 彩色 - 着色 11"/>
    <w:basedOn w:val="a1"/>
    <w:uiPriority w:val="51"/>
    <w:qFormat/>
    <w:rPr>
      <w:color w:val="365F91" w:themeColor="accent1" w:themeShade="BF"/>
    </w:rPr>
    <w:tblPr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2-11">
    <w:name w:val="清单表 2 - 着色 11"/>
    <w:basedOn w:val="a1"/>
    <w:uiPriority w:val="47"/>
    <w:qFormat/>
    <w:tblPr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customStyle="1" w:styleId="TOC10">
    <w:name w:val="TOC 标题1"/>
    <w:basedOn w:val="1"/>
    <w:next w:val="a"/>
    <w:uiPriority w:val="39"/>
    <w:unhideWhenUsed/>
    <w:qFormat/>
    <w:pPr>
      <w:widowControl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Cs w:val="0"/>
      <w:color w:val="365F91" w:themeColor="accent1" w:themeShade="BF"/>
      <w:kern w:val="0"/>
      <w:szCs w:val="32"/>
    </w:rPr>
  </w:style>
  <w:style w:type="table" w:customStyle="1" w:styleId="6-110">
    <w:name w:val="网格表 6 彩色 - 着色 11"/>
    <w:basedOn w:val="a1"/>
    <w:uiPriority w:val="51"/>
    <w:qFormat/>
    <w:rPr>
      <w:color w:val="365F91" w:themeColor="accent1" w:themeShade="BF"/>
    </w:rPr>
    <w:tblPr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1-11">
    <w:name w:val="网格表 1 浅色 - 着色 11"/>
    <w:basedOn w:val="a1"/>
    <w:uiPriority w:val="46"/>
    <w:qFormat/>
    <w:tblPr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13">
    <w:name w:val="修订1"/>
    <w:hidden/>
    <w:uiPriority w:val="99"/>
    <w:semiHidden/>
    <w:qFormat/>
    <w:rPr>
      <w:rFonts w:ascii="宋体" w:eastAsia="仿宋_GB2312" w:hAnsi="宋体" w:cs="宋体"/>
      <w:sz w:val="32"/>
      <w:szCs w:val="24"/>
    </w:rPr>
  </w:style>
  <w:style w:type="paragraph" w:customStyle="1" w:styleId="CharCharCharCharCharCharCharChar">
    <w:name w:val="Char Char Char Char Char Char Char Char"/>
    <w:basedOn w:val="a"/>
    <w:next w:val="a"/>
    <w:pPr>
      <w:widowControl/>
      <w:spacing w:after="160" w:line="240" w:lineRule="exact"/>
      <w:jc w:val="left"/>
    </w:pPr>
    <w:rPr>
      <w:rFonts w:ascii="Verdana" w:hAnsi="Verdana" w:cs="Times New Roman"/>
      <w:kern w:val="0"/>
      <w:sz w:val="20"/>
      <w:szCs w:val="20"/>
      <w:lang w:eastAsia="en-US"/>
    </w:rPr>
  </w:style>
  <w:style w:type="table" w:customStyle="1" w:styleId="310">
    <w:name w:val="无格式表格 31"/>
    <w:basedOn w:val="a1"/>
    <w:uiPriority w:val="43"/>
    <w:qFormat/>
    <w:tblPr/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14">
    <w:name w:val="样式1"/>
    <w:basedOn w:val="a1"/>
    <w:uiPriority w:val="99"/>
    <w:qFormat/>
    <w:rPr>
      <w:sz w:val="18"/>
    </w:rPr>
    <w:tblPr>
      <w:tblBorders>
        <w:bottom w:val="single" w:sz="4" w:space="0" w:color="auto"/>
        <w:insideV w:val="single" w:sz="4" w:space="0" w:color="auto"/>
      </w:tblBorders>
    </w:tblPr>
    <w:tblStylePr w:type="firstRow">
      <w:rPr>
        <w:rFonts w:eastAsia="宋体"/>
        <w:b/>
        <w:sz w:val="18"/>
      </w:rPr>
      <w:tblPr/>
      <w:tcPr>
        <w:tcBorders>
          <w:top w:val="single" w:sz="8" w:space="0" w:color="auto"/>
          <w:left w:val="nil"/>
          <w:bottom w:val="single" w:sz="8" w:space="0" w:color="auto"/>
          <w:right w:val="nil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21">
    <w:name w:val="样式2"/>
    <w:basedOn w:val="a"/>
    <w:link w:val="22"/>
    <w:qFormat/>
    <w:pPr>
      <w:keepNext/>
      <w:widowControl/>
      <w:snapToGrid w:val="0"/>
      <w:spacing w:beforeLines="50" w:line="360" w:lineRule="auto"/>
      <w:jc w:val="left"/>
    </w:pPr>
    <w:rPr>
      <w:rFonts w:asciiTheme="minorEastAsia" w:eastAsiaTheme="minorEastAsia" w:hAnsiTheme="minorEastAsia" w:cs="宋体"/>
      <w:b/>
      <w:kern w:val="0"/>
      <w:szCs w:val="21"/>
    </w:rPr>
  </w:style>
  <w:style w:type="character" w:customStyle="1" w:styleId="22">
    <w:name w:val="样式2 字符"/>
    <w:basedOn w:val="a0"/>
    <w:link w:val="21"/>
    <w:qFormat/>
    <w:rPr>
      <w:rFonts w:asciiTheme="minorEastAsia" w:eastAsiaTheme="minorEastAsia" w:hAnsiTheme="minorEastAsia" w:cs="宋体"/>
      <w:b/>
      <w:sz w:val="21"/>
      <w:szCs w:val="21"/>
    </w:rPr>
  </w:style>
  <w:style w:type="paragraph" w:styleId="aff4">
    <w:name w:val="No Spacing"/>
    <w:link w:val="aff5"/>
    <w:uiPriority w:val="1"/>
    <w:qFormat/>
    <w:pPr>
      <w:widowControl w:val="0"/>
      <w:jc w:val="both"/>
    </w:pPr>
    <w:rPr>
      <w:kern w:val="2"/>
      <w:sz w:val="21"/>
      <w:szCs w:val="24"/>
    </w:rPr>
  </w:style>
  <w:style w:type="character" w:customStyle="1" w:styleId="aff5">
    <w:name w:val="无间隔 字符"/>
    <w:basedOn w:val="a0"/>
    <w:link w:val="aff4"/>
    <w:uiPriority w:val="1"/>
    <w:rPr>
      <w:kern w:val="2"/>
      <w:sz w:val="21"/>
      <w:szCs w:val="24"/>
    </w:rPr>
  </w:style>
  <w:style w:type="paragraph" w:customStyle="1" w:styleId="font5">
    <w:name w:val="font5"/>
    <w:basedOn w:val="a"/>
    <w:qFormat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font6">
    <w:name w:val="font6"/>
    <w:basedOn w:val="a"/>
    <w:qFormat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font7">
    <w:name w:val="font7"/>
    <w:basedOn w:val="a"/>
    <w:qFormat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font8">
    <w:name w:val="font8"/>
    <w:basedOn w:val="a"/>
    <w:qFormat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ascii="Times New Roman" w:eastAsia="宋体" w:hAnsi="Times New Roman" w:cs="Times New Roman"/>
      <w:color w:val="000000"/>
      <w:kern w:val="0"/>
      <w:sz w:val="20"/>
      <w:szCs w:val="20"/>
    </w:rPr>
  </w:style>
  <w:style w:type="paragraph" w:customStyle="1" w:styleId="font9">
    <w:name w:val="font9"/>
    <w:basedOn w:val="a"/>
    <w:qFormat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font10">
    <w:name w:val="font10"/>
    <w:basedOn w:val="a"/>
    <w:qFormat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ascii="Times New Roman" w:eastAsia="宋体" w:hAnsi="Times New Roman" w:cs="Times New Roman"/>
      <w:b/>
      <w:bCs/>
      <w:kern w:val="0"/>
      <w:sz w:val="20"/>
      <w:szCs w:val="20"/>
    </w:rPr>
  </w:style>
  <w:style w:type="paragraph" w:customStyle="1" w:styleId="font11">
    <w:name w:val="font11"/>
    <w:basedOn w:val="a"/>
    <w:qFormat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ascii="Times New Roman" w:eastAsia="宋体" w:hAnsi="Times New Roman" w:cs="Times New Roman"/>
      <w:color w:val="FF0000"/>
      <w:kern w:val="0"/>
      <w:sz w:val="20"/>
      <w:szCs w:val="20"/>
    </w:rPr>
  </w:style>
  <w:style w:type="paragraph" w:customStyle="1" w:styleId="font12">
    <w:name w:val="font12"/>
    <w:basedOn w:val="a"/>
    <w:qFormat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ascii="Times New Roman" w:eastAsia="宋体" w:hAnsi="Times New Roman" w:cs="Times New Roman"/>
      <w:kern w:val="0"/>
      <w:sz w:val="18"/>
      <w:szCs w:val="18"/>
    </w:rPr>
  </w:style>
  <w:style w:type="paragraph" w:customStyle="1" w:styleId="font13">
    <w:name w:val="font13"/>
    <w:basedOn w:val="a"/>
    <w:qFormat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ascii="宋体" w:eastAsia="宋体" w:hAnsi="宋体" w:cs="宋体"/>
      <w:color w:val="FF0000"/>
      <w:kern w:val="0"/>
      <w:sz w:val="20"/>
      <w:szCs w:val="20"/>
    </w:rPr>
  </w:style>
  <w:style w:type="paragraph" w:customStyle="1" w:styleId="font14">
    <w:name w:val="font14"/>
    <w:basedOn w:val="a"/>
    <w:qFormat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ascii="宋体" w:eastAsia="宋体" w:hAnsi="宋体" w:cs="宋体"/>
      <w:b/>
      <w:bCs/>
      <w:color w:val="FF0000"/>
      <w:kern w:val="0"/>
      <w:sz w:val="20"/>
      <w:szCs w:val="20"/>
    </w:rPr>
  </w:style>
  <w:style w:type="paragraph" w:customStyle="1" w:styleId="font15">
    <w:name w:val="font15"/>
    <w:basedOn w:val="a"/>
    <w:qFormat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16">
    <w:name w:val="font16"/>
    <w:basedOn w:val="a"/>
    <w:qFormat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6">
    <w:name w:val="xl6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99CC"/>
      <w:spacing w:before="100" w:beforeAutospacing="1" w:after="100" w:afterAutospacing="1" w:line="240" w:lineRule="auto"/>
      <w:ind w:firstLineChars="0" w:firstLine="0"/>
      <w:jc w:val="center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67">
    <w:name w:val="xl6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99CC"/>
      <w:spacing w:before="100" w:beforeAutospacing="1" w:after="100" w:afterAutospacing="1" w:line="240" w:lineRule="auto"/>
      <w:ind w:firstLineChars="0" w:firstLine="0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68">
    <w:name w:val="xl6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CC"/>
      <w:spacing w:before="100" w:beforeAutospacing="1" w:after="100" w:afterAutospacing="1" w:line="240" w:lineRule="auto"/>
      <w:ind w:firstLineChars="0" w:firstLine="0"/>
      <w:jc w:val="center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69">
    <w:name w:val="xl6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99CC"/>
      <w:spacing w:before="100" w:beforeAutospacing="1" w:after="100" w:afterAutospacing="1" w:line="240" w:lineRule="auto"/>
      <w:ind w:firstLineChars="0" w:firstLine="0"/>
      <w:jc w:val="left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70">
    <w:name w:val="xl70"/>
    <w:basedOn w:val="a"/>
    <w:qFormat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1">
    <w:name w:val="xl71"/>
    <w:basedOn w:val="a"/>
    <w:qFormat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2">
    <w:name w:val="xl72"/>
    <w:basedOn w:val="a"/>
    <w:qFormat/>
    <w:pPr>
      <w:widowControl/>
      <w:spacing w:before="100" w:beforeAutospacing="1" w:after="100" w:afterAutospacing="1" w:line="240" w:lineRule="auto"/>
      <w:ind w:firstLineChars="0" w:firstLine="0"/>
      <w:jc w:val="center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73">
    <w:name w:val="xl73"/>
    <w:basedOn w:val="a"/>
    <w:qFormat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4">
    <w:name w:val="xl74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0" w:firstLine="0"/>
      <w:jc w:val="center"/>
    </w:pPr>
    <w:rPr>
      <w:rFonts w:ascii="Times New Roman" w:eastAsia="宋体" w:hAnsi="Times New Roman" w:cs="Times New Roman"/>
      <w:b/>
      <w:bCs/>
      <w:kern w:val="0"/>
      <w:sz w:val="20"/>
      <w:szCs w:val="20"/>
    </w:rPr>
  </w:style>
  <w:style w:type="paragraph" w:customStyle="1" w:styleId="xl75">
    <w:name w:val="xl7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Chars="0" w:firstLine="0"/>
      <w:jc w:val="center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76">
    <w:name w:val="xl7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Chars="0" w:firstLine="0"/>
      <w:jc w:val="left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77">
    <w:name w:val="xl7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Chars="0" w:firstLine="0"/>
      <w:jc w:val="center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78">
    <w:name w:val="xl7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Chars="0" w:firstLine="0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9">
    <w:name w:val="xl7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 w:line="240" w:lineRule="auto"/>
      <w:ind w:firstLineChars="0" w:firstLine="0"/>
      <w:jc w:val="left"/>
    </w:pPr>
    <w:rPr>
      <w:rFonts w:ascii="Times New Roman" w:eastAsia="宋体" w:hAnsi="Times New Roman" w:cs="Times New Roman"/>
      <w:color w:val="000000"/>
      <w:kern w:val="0"/>
      <w:sz w:val="20"/>
      <w:szCs w:val="20"/>
    </w:rPr>
  </w:style>
  <w:style w:type="paragraph" w:customStyle="1" w:styleId="xl80">
    <w:name w:val="xl80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CC"/>
      <w:spacing w:before="100" w:beforeAutospacing="1" w:after="100" w:afterAutospacing="1" w:line="240" w:lineRule="auto"/>
      <w:ind w:firstLineChars="0" w:firstLine="0"/>
      <w:jc w:val="center"/>
    </w:pPr>
    <w:rPr>
      <w:rFonts w:ascii="Times New Roman" w:eastAsia="宋体" w:hAnsi="Times New Roman" w:cs="Times New Roman"/>
      <w:color w:val="000000"/>
      <w:kern w:val="0"/>
      <w:sz w:val="20"/>
      <w:szCs w:val="20"/>
    </w:rPr>
  </w:style>
  <w:style w:type="paragraph" w:customStyle="1" w:styleId="xl81">
    <w:name w:val="xl81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 w:line="240" w:lineRule="auto"/>
      <w:ind w:firstLineChars="0" w:firstLine="0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82">
    <w:name w:val="xl82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ind w:firstLineChars="0" w:firstLine="0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83">
    <w:name w:val="xl83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 w:line="240" w:lineRule="auto"/>
      <w:ind w:firstLineChars="0" w:firstLine="0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84">
    <w:name w:val="xl84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99CC"/>
      <w:spacing w:before="100" w:beforeAutospacing="1" w:after="100" w:afterAutospacing="1" w:line="240" w:lineRule="auto"/>
      <w:ind w:firstLineChars="0" w:firstLine="0"/>
      <w:jc w:val="center"/>
    </w:pPr>
    <w:rPr>
      <w:rFonts w:ascii="Times New Roman" w:eastAsia="宋体" w:hAnsi="Times New Roman" w:cs="Times New Roman"/>
      <w:color w:val="FF0000"/>
      <w:kern w:val="0"/>
      <w:sz w:val="20"/>
      <w:szCs w:val="20"/>
    </w:rPr>
  </w:style>
  <w:style w:type="paragraph" w:customStyle="1" w:styleId="xl85">
    <w:name w:val="xl8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 w:line="240" w:lineRule="auto"/>
      <w:ind w:firstLineChars="0" w:firstLine="0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86">
    <w:name w:val="xl86"/>
    <w:basedOn w:val="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99CC"/>
      <w:spacing w:before="100" w:beforeAutospacing="1" w:after="100" w:afterAutospacing="1" w:line="240" w:lineRule="auto"/>
      <w:ind w:firstLineChars="0" w:firstLine="0"/>
      <w:jc w:val="center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87">
    <w:name w:val="xl87"/>
    <w:basedOn w:val="a"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99CC"/>
      <w:spacing w:before="100" w:beforeAutospacing="1" w:after="100" w:afterAutospacing="1" w:line="240" w:lineRule="auto"/>
      <w:ind w:firstLineChars="0" w:firstLine="0"/>
      <w:jc w:val="center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88">
    <w:name w:val="xl8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CCFF"/>
      <w:spacing w:before="100" w:beforeAutospacing="1" w:after="100" w:afterAutospacing="1" w:line="240" w:lineRule="auto"/>
      <w:ind w:firstLineChars="0" w:firstLine="0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89">
    <w:name w:val="xl8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0" w:firstLine="0"/>
      <w:jc w:val="center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90">
    <w:name w:val="xl90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0" w:firstLine="0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91">
    <w:name w:val="xl91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0" w:firstLine="0"/>
      <w:jc w:val="center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92">
    <w:name w:val="xl9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00"/>
      <w:spacing w:before="100" w:beforeAutospacing="1" w:after="100" w:afterAutospacing="1" w:line="240" w:lineRule="auto"/>
      <w:ind w:firstLineChars="0" w:firstLine="0"/>
      <w:jc w:val="center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93">
    <w:name w:val="xl93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 w:line="240" w:lineRule="auto"/>
      <w:ind w:firstLineChars="0" w:firstLine="0"/>
      <w:jc w:val="center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94">
    <w:name w:val="xl9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ind w:firstLineChars="0" w:firstLine="0"/>
      <w:jc w:val="center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95">
    <w:name w:val="xl95"/>
    <w:basedOn w:val="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ind w:firstLineChars="0" w:firstLine="0"/>
      <w:jc w:val="center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96">
    <w:name w:val="xl96"/>
    <w:basedOn w:val="a"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ind w:firstLineChars="0" w:firstLine="0"/>
      <w:jc w:val="center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97">
    <w:name w:val="xl9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 w:line="240" w:lineRule="auto"/>
      <w:ind w:firstLineChars="0" w:firstLine="0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98">
    <w:name w:val="xl9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ind w:firstLineChars="0" w:firstLine="0"/>
      <w:jc w:val="center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99">
    <w:name w:val="xl9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ind w:firstLineChars="0" w:firstLine="0"/>
      <w:jc w:val="center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xl100">
    <w:name w:val="xl100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ind w:firstLineChars="0" w:firstLine="0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01">
    <w:name w:val="xl101"/>
    <w:basedOn w:val="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ind w:firstLineChars="0" w:firstLine="0"/>
      <w:jc w:val="center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102">
    <w:name w:val="xl102"/>
    <w:basedOn w:val="a"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ind w:firstLineChars="0" w:firstLine="0"/>
      <w:jc w:val="center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103">
    <w:name w:val="xl103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ind w:firstLineChars="0" w:firstLine="0"/>
      <w:jc w:val="center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104">
    <w:name w:val="xl104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pacing w:before="100" w:beforeAutospacing="1" w:after="100" w:afterAutospacing="1" w:line="240" w:lineRule="auto"/>
      <w:ind w:firstLineChars="0" w:firstLine="0"/>
      <w:jc w:val="center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105">
    <w:name w:val="xl10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99FF"/>
      <w:spacing w:before="100" w:beforeAutospacing="1" w:after="100" w:afterAutospacing="1" w:line="240" w:lineRule="auto"/>
      <w:ind w:firstLineChars="0" w:firstLine="0"/>
      <w:jc w:val="left"/>
    </w:pPr>
    <w:rPr>
      <w:rFonts w:ascii="Times New Roman" w:eastAsia="宋体" w:hAnsi="Times New Roman" w:cs="Times New Roman"/>
      <w:color w:val="000000"/>
      <w:kern w:val="0"/>
      <w:sz w:val="20"/>
      <w:szCs w:val="20"/>
    </w:rPr>
  </w:style>
  <w:style w:type="paragraph" w:customStyle="1" w:styleId="xl106">
    <w:name w:val="xl10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pacing w:before="100" w:beforeAutospacing="1" w:after="100" w:afterAutospacing="1" w:line="240" w:lineRule="auto"/>
      <w:ind w:firstLineChars="0" w:firstLine="0"/>
      <w:jc w:val="left"/>
    </w:pPr>
    <w:rPr>
      <w:rFonts w:ascii="Times New Roman" w:eastAsia="宋体" w:hAnsi="Times New Roman" w:cs="Times New Roman"/>
      <w:kern w:val="0"/>
      <w:sz w:val="18"/>
      <w:szCs w:val="18"/>
    </w:rPr>
  </w:style>
  <w:style w:type="paragraph" w:customStyle="1" w:styleId="xl107">
    <w:name w:val="xl10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99FF"/>
      <w:spacing w:before="100" w:beforeAutospacing="1" w:after="100" w:afterAutospacing="1" w:line="240" w:lineRule="auto"/>
      <w:ind w:firstLineChars="0" w:firstLine="0"/>
      <w:jc w:val="left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108">
    <w:name w:val="xl108"/>
    <w:basedOn w:val="a"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99FF"/>
      <w:spacing w:before="100" w:beforeAutospacing="1" w:after="100" w:afterAutospacing="1" w:line="240" w:lineRule="auto"/>
      <w:ind w:firstLineChars="0" w:firstLine="0"/>
      <w:jc w:val="center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109">
    <w:name w:val="xl109"/>
    <w:basedOn w:val="a"/>
    <w:pPr>
      <w:widowControl/>
      <w:pBdr>
        <w:top w:val="single" w:sz="4" w:space="0" w:color="auto"/>
        <w:right w:val="single" w:sz="4" w:space="0" w:color="auto"/>
      </w:pBdr>
      <w:shd w:val="clear" w:color="000000" w:fill="CC99FF"/>
      <w:spacing w:before="100" w:beforeAutospacing="1" w:after="100" w:afterAutospacing="1" w:line="240" w:lineRule="auto"/>
      <w:ind w:firstLineChars="0" w:firstLine="0"/>
      <w:jc w:val="center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110">
    <w:name w:val="xl110"/>
    <w:basedOn w:val="a"/>
    <w:qFormat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ascii="Times New Roman" w:eastAsia="宋体" w:hAnsi="Times New Roman" w:cs="Times New Roman"/>
      <w:kern w:val="0"/>
      <w:szCs w:val="21"/>
    </w:rPr>
  </w:style>
  <w:style w:type="paragraph" w:customStyle="1" w:styleId="xl111">
    <w:name w:val="xl111"/>
    <w:basedOn w:val="a"/>
    <w:qFormat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ind w:firstLineChars="0" w:firstLine="0"/>
      <w:jc w:val="left"/>
    </w:pPr>
    <w:rPr>
      <w:rFonts w:ascii="Times New Roman" w:eastAsia="宋体" w:hAnsi="Times New Roman" w:cs="Times New Roman"/>
      <w:color w:val="000000"/>
      <w:kern w:val="0"/>
      <w:sz w:val="20"/>
      <w:szCs w:val="20"/>
    </w:rPr>
  </w:style>
  <w:style w:type="paragraph" w:customStyle="1" w:styleId="xl112">
    <w:name w:val="xl112"/>
    <w:basedOn w:val="a"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0" w:firstLine="0"/>
      <w:jc w:val="center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113">
    <w:name w:val="xl113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0" w:firstLine="0"/>
      <w:jc w:val="center"/>
    </w:pPr>
    <w:rPr>
      <w:rFonts w:ascii="Times New Roman" w:eastAsia="宋体" w:hAnsi="Times New Roman" w:cs="Times New Roman"/>
      <w:color w:val="000000"/>
      <w:kern w:val="0"/>
      <w:sz w:val="20"/>
      <w:szCs w:val="20"/>
    </w:rPr>
  </w:style>
  <w:style w:type="paragraph" w:customStyle="1" w:styleId="xl114">
    <w:name w:val="xl114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ind w:firstLineChars="0" w:firstLine="0"/>
      <w:jc w:val="center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115">
    <w:name w:val="xl115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0" w:firstLine="0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16">
    <w:name w:val="xl116"/>
    <w:basedOn w:val="a"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0" w:firstLine="0"/>
      <w:jc w:val="center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117">
    <w:name w:val="xl11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ind w:firstLineChars="0" w:firstLine="0"/>
      <w:jc w:val="center"/>
    </w:pPr>
    <w:rPr>
      <w:rFonts w:ascii="Times New Roman" w:eastAsia="宋体" w:hAnsi="Times New Roman" w:cs="Times New Roman"/>
      <w:kern w:val="0"/>
      <w:szCs w:val="21"/>
    </w:rPr>
  </w:style>
  <w:style w:type="paragraph" w:customStyle="1" w:styleId="xl118">
    <w:name w:val="xl11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 w:line="240" w:lineRule="auto"/>
      <w:ind w:firstLineChars="0" w:firstLine="0"/>
      <w:jc w:val="left"/>
    </w:pPr>
    <w:rPr>
      <w:rFonts w:ascii="宋体" w:eastAsia="宋体" w:hAnsi="宋体" w:cs="宋体"/>
      <w:color w:val="FF0000"/>
      <w:kern w:val="0"/>
      <w:sz w:val="20"/>
      <w:szCs w:val="20"/>
    </w:rPr>
  </w:style>
  <w:style w:type="paragraph" w:customStyle="1" w:styleId="xl119">
    <w:name w:val="xl119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 w:line="240" w:lineRule="auto"/>
      <w:ind w:firstLineChars="0" w:firstLine="0"/>
      <w:jc w:val="center"/>
    </w:pPr>
    <w:rPr>
      <w:rFonts w:ascii="宋体" w:eastAsia="宋体" w:hAnsi="宋体" w:cs="宋体"/>
      <w:color w:val="FF0000"/>
      <w:kern w:val="0"/>
      <w:sz w:val="20"/>
      <w:szCs w:val="20"/>
    </w:rPr>
  </w:style>
  <w:style w:type="paragraph" w:customStyle="1" w:styleId="xl120">
    <w:name w:val="xl120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 w:line="240" w:lineRule="auto"/>
      <w:ind w:firstLineChars="0" w:firstLine="0"/>
      <w:jc w:val="center"/>
    </w:pPr>
    <w:rPr>
      <w:rFonts w:ascii="宋体" w:eastAsia="宋体" w:hAnsi="宋体" w:cs="宋体"/>
      <w:color w:val="FF0000"/>
      <w:kern w:val="0"/>
      <w:sz w:val="20"/>
      <w:szCs w:val="20"/>
    </w:rPr>
  </w:style>
  <w:style w:type="paragraph" w:customStyle="1" w:styleId="xl121">
    <w:name w:val="xl121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0" w:firstLine="0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22">
    <w:name w:val="xl122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0" w:firstLine="0"/>
      <w:jc w:val="center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123">
    <w:name w:val="xl123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0" w:firstLine="0"/>
      <w:jc w:val="center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124">
    <w:name w:val="xl124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 w:line="240" w:lineRule="auto"/>
      <w:ind w:firstLineChars="0" w:firstLine="0"/>
      <w:jc w:val="center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125">
    <w:name w:val="xl12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0" w:firstLine="0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26">
    <w:name w:val="xl126"/>
    <w:basedOn w:val="a"/>
    <w:qFormat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0" w:firstLine="0"/>
      <w:jc w:val="center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127">
    <w:name w:val="xl12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0" w:firstLine="0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28">
    <w:name w:val="xl12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0" w:firstLine="0"/>
      <w:jc w:val="center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129">
    <w:name w:val="xl12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0" w:firstLine="0"/>
      <w:jc w:val="center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130">
    <w:name w:val="xl130"/>
    <w:basedOn w:val="a"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0" w:firstLine="0"/>
      <w:jc w:val="center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131">
    <w:name w:val="xl131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ind w:firstLineChars="0" w:firstLine="0"/>
      <w:jc w:val="left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132">
    <w:name w:val="xl132"/>
    <w:basedOn w:val="a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ind w:firstLineChars="0" w:firstLine="0"/>
      <w:jc w:val="center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133">
    <w:name w:val="xl133"/>
    <w:basedOn w:val="a"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ind w:firstLineChars="0" w:firstLine="0"/>
      <w:jc w:val="center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134">
    <w:name w:val="xl134"/>
    <w:basedOn w:val="a"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ind w:firstLineChars="0" w:firstLine="0"/>
      <w:jc w:val="center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135">
    <w:name w:val="xl13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ind w:firstLineChars="0" w:firstLine="0"/>
      <w:jc w:val="center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136">
    <w:name w:val="xl136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ind w:firstLineChars="0" w:firstLine="0"/>
      <w:jc w:val="center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137">
    <w:name w:val="xl13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ind w:firstLineChars="0" w:firstLine="0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38">
    <w:name w:val="xl138"/>
    <w:basedOn w:val="a"/>
    <w:qFormat/>
    <w:pPr>
      <w:widowControl/>
      <w:pBdr>
        <w:top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 w:line="240" w:lineRule="auto"/>
      <w:ind w:firstLineChars="0" w:firstLine="0"/>
      <w:jc w:val="center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139">
    <w:name w:val="xl13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 w:line="240" w:lineRule="auto"/>
      <w:ind w:firstLineChars="0" w:firstLine="0"/>
      <w:jc w:val="left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xl140">
    <w:name w:val="xl140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ind w:firstLineChars="0" w:firstLine="0"/>
      <w:jc w:val="center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141">
    <w:name w:val="xl141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ind w:firstLineChars="0" w:firstLine="0"/>
      <w:jc w:val="center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142">
    <w:name w:val="xl142"/>
    <w:basedOn w:val="a"/>
    <w:qFormat/>
    <w:pPr>
      <w:widowControl/>
      <w:pBdr>
        <w:top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ind w:firstLineChars="0" w:firstLine="0"/>
      <w:jc w:val="center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143">
    <w:name w:val="xl143"/>
    <w:basedOn w:val="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ind w:firstLineChars="0" w:firstLine="0"/>
      <w:jc w:val="center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144">
    <w:name w:val="xl144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9900"/>
      <w:spacing w:before="100" w:beforeAutospacing="1" w:after="100" w:afterAutospacing="1" w:line="240" w:lineRule="auto"/>
      <w:ind w:firstLineChars="0" w:firstLine="0"/>
      <w:jc w:val="center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145">
    <w:name w:val="xl14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 w:line="240" w:lineRule="auto"/>
      <w:ind w:firstLineChars="0" w:firstLine="0"/>
      <w:jc w:val="center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146">
    <w:name w:val="xl14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 w:line="240" w:lineRule="auto"/>
      <w:ind w:firstLineChars="0" w:firstLine="0"/>
      <w:jc w:val="center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147">
    <w:name w:val="xl147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Chars="0" w:firstLine="0"/>
      <w:jc w:val="center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148">
    <w:name w:val="xl14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Chars="0" w:firstLine="0"/>
      <w:jc w:val="center"/>
    </w:pPr>
    <w:rPr>
      <w:rFonts w:ascii="Times New Roman" w:eastAsia="宋体" w:hAnsi="Times New Roman" w:cs="Times New Roman"/>
      <w:color w:val="FF0000"/>
      <w:kern w:val="0"/>
      <w:sz w:val="20"/>
      <w:szCs w:val="20"/>
    </w:rPr>
  </w:style>
  <w:style w:type="paragraph" w:customStyle="1" w:styleId="xl149">
    <w:name w:val="xl14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Chars="0" w:firstLine="0"/>
      <w:jc w:val="center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150">
    <w:name w:val="xl150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Chars="0" w:firstLine="0"/>
      <w:jc w:val="center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151">
    <w:name w:val="xl151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Chars="0" w:firstLine="0"/>
      <w:jc w:val="center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152">
    <w:name w:val="xl15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ind w:firstLineChars="0" w:firstLine="0"/>
      <w:jc w:val="center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153">
    <w:name w:val="xl153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99CC"/>
      <w:spacing w:before="100" w:beforeAutospacing="1" w:after="100" w:afterAutospacing="1" w:line="240" w:lineRule="auto"/>
      <w:ind w:firstLineChars="0" w:firstLine="0"/>
      <w:jc w:val="center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154">
    <w:name w:val="xl154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99CC"/>
      <w:spacing w:before="100" w:beforeAutospacing="1" w:after="100" w:afterAutospacing="1" w:line="240" w:lineRule="auto"/>
      <w:ind w:firstLineChars="0" w:firstLine="0"/>
      <w:jc w:val="center"/>
    </w:pPr>
    <w:rPr>
      <w:rFonts w:ascii="Times New Roman" w:eastAsia="宋体" w:hAnsi="Times New Roman" w:cs="Times New Roman"/>
      <w:color w:val="000000"/>
      <w:kern w:val="0"/>
      <w:sz w:val="20"/>
      <w:szCs w:val="20"/>
    </w:rPr>
  </w:style>
  <w:style w:type="paragraph" w:customStyle="1" w:styleId="xl155">
    <w:name w:val="xl155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99CC"/>
      <w:spacing w:before="100" w:beforeAutospacing="1" w:after="100" w:afterAutospacing="1" w:line="240" w:lineRule="auto"/>
      <w:ind w:firstLineChars="0" w:firstLine="0"/>
      <w:jc w:val="center"/>
    </w:pPr>
    <w:rPr>
      <w:rFonts w:ascii="Times New Roman" w:eastAsia="宋体" w:hAnsi="Times New Roman" w:cs="Times New Roman"/>
      <w:color w:val="000000"/>
      <w:kern w:val="0"/>
      <w:sz w:val="20"/>
      <w:szCs w:val="20"/>
    </w:rPr>
  </w:style>
  <w:style w:type="paragraph" w:customStyle="1" w:styleId="xl156">
    <w:name w:val="xl15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ind w:firstLineChars="0" w:firstLine="0"/>
      <w:jc w:val="center"/>
    </w:pPr>
    <w:rPr>
      <w:rFonts w:ascii="Times New Roman" w:eastAsia="宋体" w:hAnsi="Times New Roman" w:cs="Times New Roman"/>
      <w:color w:val="000000"/>
      <w:kern w:val="0"/>
      <w:sz w:val="20"/>
      <w:szCs w:val="20"/>
    </w:rPr>
  </w:style>
  <w:style w:type="paragraph" w:customStyle="1" w:styleId="xl157">
    <w:name w:val="xl15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99CC"/>
      <w:spacing w:before="100" w:beforeAutospacing="1" w:after="100" w:afterAutospacing="1" w:line="240" w:lineRule="auto"/>
      <w:ind w:firstLineChars="0" w:firstLine="0"/>
      <w:jc w:val="left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158">
    <w:name w:val="xl15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ind w:firstLineChars="0" w:firstLine="0"/>
      <w:jc w:val="center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159">
    <w:name w:val="xl15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99CC"/>
      <w:spacing w:before="100" w:beforeAutospacing="1" w:after="100" w:afterAutospacing="1" w:line="240" w:lineRule="auto"/>
      <w:ind w:firstLineChars="0" w:firstLine="0"/>
      <w:jc w:val="center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160">
    <w:name w:val="xl160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CC"/>
      <w:spacing w:before="100" w:beforeAutospacing="1" w:after="100" w:afterAutospacing="1" w:line="240" w:lineRule="auto"/>
      <w:ind w:firstLineChars="0" w:firstLine="0"/>
      <w:jc w:val="center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161">
    <w:name w:val="xl161"/>
    <w:basedOn w:val="a"/>
    <w:qFormat/>
    <w:pPr>
      <w:widowControl/>
      <w:pBdr>
        <w:top w:val="single" w:sz="4" w:space="0" w:color="auto"/>
        <w:left w:val="single" w:sz="4" w:space="0" w:color="auto"/>
      </w:pBdr>
      <w:shd w:val="clear" w:color="000000" w:fill="FF99CC"/>
      <w:spacing w:before="100" w:beforeAutospacing="1" w:after="100" w:afterAutospacing="1" w:line="240" w:lineRule="auto"/>
      <w:ind w:firstLineChars="0" w:firstLine="0"/>
      <w:jc w:val="center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162">
    <w:name w:val="xl162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ind w:firstLineChars="0" w:firstLine="0"/>
      <w:jc w:val="center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163">
    <w:name w:val="xl163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99CC"/>
      <w:spacing w:before="100" w:beforeAutospacing="1" w:after="100" w:afterAutospacing="1" w:line="240" w:lineRule="auto"/>
      <w:ind w:firstLineChars="0" w:firstLine="0"/>
      <w:jc w:val="center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164">
    <w:name w:val="xl164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99CC"/>
      <w:spacing w:before="100" w:beforeAutospacing="1" w:after="100" w:afterAutospacing="1" w:line="240" w:lineRule="auto"/>
      <w:ind w:firstLineChars="0" w:firstLine="0"/>
      <w:jc w:val="center"/>
    </w:pPr>
    <w:rPr>
      <w:rFonts w:ascii="Times New Roman" w:eastAsia="宋体" w:hAnsi="Times New Roman" w:cs="Times New Roman"/>
      <w:color w:val="000000"/>
      <w:kern w:val="0"/>
      <w:sz w:val="20"/>
      <w:szCs w:val="20"/>
    </w:rPr>
  </w:style>
  <w:style w:type="paragraph" w:customStyle="1" w:styleId="xl165">
    <w:name w:val="xl16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CC"/>
      <w:spacing w:before="100" w:beforeAutospacing="1" w:after="100" w:afterAutospacing="1" w:line="240" w:lineRule="auto"/>
      <w:ind w:firstLineChars="0" w:firstLine="0"/>
      <w:jc w:val="center"/>
    </w:pPr>
    <w:rPr>
      <w:rFonts w:ascii="Times New Roman" w:eastAsia="宋体" w:hAnsi="Times New Roman" w:cs="Times New Roman"/>
      <w:color w:val="000000"/>
      <w:kern w:val="0"/>
      <w:sz w:val="20"/>
      <w:szCs w:val="20"/>
    </w:rPr>
  </w:style>
  <w:style w:type="paragraph" w:customStyle="1" w:styleId="xl166">
    <w:name w:val="xl166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99CC"/>
      <w:spacing w:before="100" w:beforeAutospacing="1" w:after="100" w:afterAutospacing="1" w:line="240" w:lineRule="auto"/>
      <w:ind w:firstLineChars="0" w:firstLine="0"/>
      <w:jc w:val="center"/>
    </w:pPr>
    <w:rPr>
      <w:rFonts w:ascii="Times New Roman" w:eastAsia="宋体" w:hAnsi="Times New Roman" w:cs="Times New Roman"/>
      <w:color w:val="000000"/>
      <w:kern w:val="0"/>
      <w:sz w:val="20"/>
      <w:szCs w:val="20"/>
    </w:rPr>
  </w:style>
  <w:style w:type="paragraph" w:customStyle="1" w:styleId="xl167">
    <w:name w:val="xl167"/>
    <w:basedOn w:val="a"/>
    <w:qFormat/>
    <w:pPr>
      <w:widowControl/>
      <w:pBdr>
        <w:top w:val="single" w:sz="4" w:space="0" w:color="auto"/>
        <w:left w:val="single" w:sz="4" w:space="0" w:color="auto"/>
      </w:pBdr>
      <w:shd w:val="clear" w:color="000000" w:fill="FFFF99"/>
      <w:spacing w:before="100" w:beforeAutospacing="1" w:after="100" w:afterAutospacing="1" w:line="240" w:lineRule="auto"/>
      <w:ind w:firstLineChars="0" w:firstLine="0"/>
      <w:jc w:val="center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168">
    <w:name w:val="xl16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FF00"/>
      <w:spacing w:before="100" w:beforeAutospacing="1" w:after="100" w:afterAutospacing="1" w:line="240" w:lineRule="auto"/>
      <w:ind w:firstLineChars="0" w:firstLine="0"/>
      <w:jc w:val="center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169">
    <w:name w:val="xl16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 w:line="240" w:lineRule="auto"/>
      <w:ind w:firstLineChars="0" w:firstLine="0"/>
      <w:jc w:val="center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170">
    <w:name w:val="xl170"/>
    <w:basedOn w:val="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ind w:firstLineChars="0" w:firstLine="0"/>
      <w:jc w:val="center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171">
    <w:name w:val="xl171"/>
    <w:basedOn w:val="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ind w:firstLineChars="0" w:firstLine="0"/>
      <w:jc w:val="left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172">
    <w:name w:val="xl172"/>
    <w:basedOn w:val="a"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ind w:firstLineChars="0" w:firstLine="0"/>
      <w:jc w:val="center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173">
    <w:name w:val="xl173"/>
    <w:basedOn w:val="a"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ind w:firstLineChars="0" w:firstLine="0"/>
      <w:jc w:val="center"/>
    </w:pPr>
    <w:rPr>
      <w:rFonts w:ascii="Times New Roman" w:eastAsia="宋体" w:hAnsi="Times New Roman" w:cs="Times New Roman"/>
      <w:color w:val="FF0000"/>
      <w:kern w:val="0"/>
      <w:sz w:val="20"/>
      <w:szCs w:val="20"/>
    </w:rPr>
  </w:style>
  <w:style w:type="paragraph" w:customStyle="1" w:styleId="xl174">
    <w:name w:val="xl174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ind w:firstLineChars="0" w:firstLine="0"/>
      <w:jc w:val="center"/>
    </w:pPr>
    <w:rPr>
      <w:rFonts w:ascii="Times New Roman" w:eastAsia="宋体" w:hAnsi="Times New Roman" w:cs="Times New Roman"/>
      <w:color w:val="000000"/>
      <w:kern w:val="0"/>
      <w:sz w:val="20"/>
      <w:szCs w:val="20"/>
    </w:rPr>
  </w:style>
  <w:style w:type="paragraph" w:customStyle="1" w:styleId="xl175">
    <w:name w:val="xl175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99FF"/>
      <w:spacing w:before="100" w:beforeAutospacing="1" w:after="100" w:afterAutospacing="1" w:line="240" w:lineRule="auto"/>
      <w:ind w:firstLineChars="0" w:firstLine="0"/>
      <w:jc w:val="center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176">
    <w:name w:val="xl176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99FF"/>
      <w:spacing w:before="100" w:beforeAutospacing="1" w:after="100" w:afterAutospacing="1" w:line="240" w:lineRule="auto"/>
      <w:ind w:firstLineChars="0" w:firstLine="0"/>
      <w:jc w:val="center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177">
    <w:name w:val="xl17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pacing w:before="100" w:beforeAutospacing="1" w:after="100" w:afterAutospacing="1" w:line="240" w:lineRule="auto"/>
      <w:ind w:firstLineChars="0" w:firstLine="0"/>
      <w:jc w:val="center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178">
    <w:name w:val="xl178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pacing w:before="100" w:beforeAutospacing="1" w:after="100" w:afterAutospacing="1" w:line="240" w:lineRule="auto"/>
      <w:ind w:firstLineChars="0" w:firstLine="0"/>
      <w:jc w:val="center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179">
    <w:name w:val="xl179"/>
    <w:basedOn w:val="a"/>
    <w:qFormat/>
    <w:pPr>
      <w:widowControl/>
      <w:pBdr>
        <w:top w:val="single" w:sz="4" w:space="0" w:color="auto"/>
        <w:left w:val="single" w:sz="4" w:space="0" w:color="auto"/>
      </w:pBdr>
      <w:shd w:val="clear" w:color="000000" w:fill="CC99FF"/>
      <w:spacing w:before="100" w:beforeAutospacing="1" w:after="100" w:afterAutospacing="1" w:line="240" w:lineRule="auto"/>
      <w:ind w:firstLineChars="0" w:firstLine="0"/>
      <w:jc w:val="center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180">
    <w:name w:val="xl180"/>
    <w:basedOn w:val="a"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99FF"/>
      <w:spacing w:before="100" w:beforeAutospacing="1" w:after="100" w:afterAutospacing="1" w:line="240" w:lineRule="auto"/>
      <w:ind w:firstLineChars="0" w:firstLine="0"/>
      <w:jc w:val="center"/>
    </w:pPr>
    <w:rPr>
      <w:rFonts w:ascii="Times New Roman" w:eastAsia="宋体" w:hAnsi="Times New Roman" w:cs="Times New Roman"/>
      <w:color w:val="000000"/>
      <w:kern w:val="0"/>
      <w:sz w:val="20"/>
      <w:szCs w:val="20"/>
    </w:rPr>
  </w:style>
  <w:style w:type="paragraph" w:customStyle="1" w:styleId="xl181">
    <w:name w:val="xl181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 w:line="240" w:lineRule="auto"/>
      <w:ind w:firstLineChars="0" w:firstLine="0"/>
      <w:jc w:val="center"/>
    </w:pPr>
    <w:rPr>
      <w:rFonts w:ascii="Times New Roman" w:eastAsia="宋体" w:hAnsi="Times New Roman" w:cs="Times New Roman"/>
      <w:color w:val="000000"/>
      <w:kern w:val="0"/>
      <w:sz w:val="20"/>
      <w:szCs w:val="20"/>
    </w:rPr>
  </w:style>
  <w:style w:type="paragraph" w:customStyle="1" w:styleId="xl182">
    <w:name w:val="xl18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0" w:firstLine="0"/>
      <w:jc w:val="center"/>
    </w:pPr>
    <w:rPr>
      <w:rFonts w:ascii="Times New Roman" w:eastAsia="宋体" w:hAnsi="Times New Roman" w:cs="Times New Roman"/>
      <w:color w:val="000000"/>
      <w:kern w:val="0"/>
      <w:sz w:val="20"/>
      <w:szCs w:val="20"/>
    </w:rPr>
  </w:style>
  <w:style w:type="paragraph" w:customStyle="1" w:styleId="xl183">
    <w:name w:val="xl183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0" w:firstLine="0"/>
      <w:jc w:val="center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184">
    <w:name w:val="xl184"/>
    <w:basedOn w:val="a"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 w:line="240" w:lineRule="auto"/>
      <w:ind w:firstLineChars="0" w:firstLine="0"/>
      <w:jc w:val="center"/>
    </w:pPr>
    <w:rPr>
      <w:rFonts w:ascii="Times New Roman" w:eastAsia="宋体" w:hAnsi="Times New Roman" w:cs="Times New Roman"/>
      <w:color w:val="FF0000"/>
      <w:kern w:val="0"/>
      <w:sz w:val="20"/>
      <w:szCs w:val="20"/>
    </w:rPr>
  </w:style>
  <w:style w:type="paragraph" w:customStyle="1" w:styleId="xl185">
    <w:name w:val="xl185"/>
    <w:basedOn w:val="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 w:line="240" w:lineRule="auto"/>
      <w:ind w:firstLineChars="0" w:firstLine="0"/>
      <w:jc w:val="center"/>
    </w:pPr>
    <w:rPr>
      <w:rFonts w:ascii="Times New Roman" w:eastAsia="宋体" w:hAnsi="Times New Roman" w:cs="Times New Roman"/>
      <w:color w:val="FF0000"/>
      <w:kern w:val="0"/>
      <w:sz w:val="20"/>
      <w:szCs w:val="20"/>
    </w:rPr>
  </w:style>
  <w:style w:type="paragraph" w:customStyle="1" w:styleId="xl186">
    <w:name w:val="xl186"/>
    <w:basedOn w:val="a"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0" w:firstLine="0"/>
      <w:jc w:val="center"/>
    </w:pPr>
    <w:rPr>
      <w:rFonts w:ascii="Times New Roman" w:eastAsia="宋体" w:hAnsi="Times New Roman" w:cs="Times New Roman"/>
      <w:color w:val="FF0000"/>
      <w:kern w:val="0"/>
      <w:sz w:val="20"/>
      <w:szCs w:val="20"/>
    </w:rPr>
  </w:style>
  <w:style w:type="paragraph" w:customStyle="1" w:styleId="xl187">
    <w:name w:val="xl18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 w:line="240" w:lineRule="auto"/>
      <w:ind w:firstLineChars="0" w:firstLine="0"/>
      <w:jc w:val="center"/>
    </w:pPr>
    <w:rPr>
      <w:rFonts w:ascii="Times New Roman" w:eastAsia="宋体" w:hAnsi="Times New Roman" w:cs="Times New Roman"/>
      <w:color w:val="FF0000"/>
      <w:kern w:val="0"/>
      <w:sz w:val="20"/>
      <w:szCs w:val="20"/>
    </w:rPr>
  </w:style>
  <w:style w:type="paragraph" w:customStyle="1" w:styleId="xl188">
    <w:name w:val="xl18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0" w:firstLine="0"/>
      <w:jc w:val="left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189">
    <w:name w:val="xl189"/>
    <w:basedOn w:val="a"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ind w:firstLineChars="0" w:firstLine="0"/>
      <w:jc w:val="center"/>
    </w:pPr>
    <w:rPr>
      <w:rFonts w:ascii="Times New Roman" w:eastAsia="宋体" w:hAnsi="Times New Roman" w:cs="Times New Roman"/>
      <w:color w:val="FF0000"/>
      <w:kern w:val="0"/>
      <w:sz w:val="20"/>
      <w:szCs w:val="20"/>
    </w:rPr>
  </w:style>
  <w:style w:type="paragraph" w:customStyle="1" w:styleId="xl190">
    <w:name w:val="xl190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 w:line="240" w:lineRule="auto"/>
      <w:ind w:firstLineChars="0" w:firstLine="0"/>
      <w:jc w:val="center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191">
    <w:name w:val="xl191"/>
    <w:basedOn w:val="a"/>
    <w:qFormat/>
    <w:pPr>
      <w:widowControl/>
      <w:pBdr>
        <w:top w:val="single" w:sz="4" w:space="0" w:color="auto"/>
        <w:left w:val="single" w:sz="4" w:space="0" w:color="auto"/>
      </w:pBdr>
      <w:shd w:val="clear" w:color="000000" w:fill="CCFFCC"/>
      <w:spacing w:before="100" w:beforeAutospacing="1" w:after="100" w:afterAutospacing="1" w:line="240" w:lineRule="auto"/>
      <w:ind w:firstLineChars="0" w:firstLine="0"/>
      <w:jc w:val="center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192">
    <w:name w:val="xl192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ind w:firstLineChars="0" w:firstLine="0"/>
      <w:jc w:val="center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193">
    <w:name w:val="xl193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 w:line="240" w:lineRule="auto"/>
      <w:ind w:firstLineChars="0" w:firstLine="0"/>
      <w:jc w:val="center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194">
    <w:name w:val="xl194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Chars="0" w:firstLine="0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95">
    <w:name w:val="xl19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CC"/>
      <w:spacing w:before="100" w:beforeAutospacing="1" w:after="100" w:afterAutospacing="1" w:line="240" w:lineRule="auto"/>
      <w:ind w:firstLineChars="0" w:firstLine="0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96">
    <w:name w:val="xl19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Chars="0" w:firstLine="0"/>
      <w:jc w:val="center"/>
    </w:pPr>
    <w:rPr>
      <w:rFonts w:ascii="宋体" w:eastAsia="宋体" w:hAnsi="宋体" w:cs="宋体"/>
      <w:kern w:val="0"/>
      <w:sz w:val="16"/>
      <w:szCs w:val="16"/>
    </w:rPr>
  </w:style>
  <w:style w:type="paragraph" w:customStyle="1" w:styleId="xl197">
    <w:name w:val="xl19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0" w:firstLine="0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98">
    <w:name w:val="xl19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Chars="0" w:firstLine="0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99">
    <w:name w:val="xl19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ind w:firstLineChars="0" w:firstLine="0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200">
    <w:name w:val="xl200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ind w:firstLineChars="0" w:firstLine="0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201">
    <w:name w:val="xl201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ind w:firstLineChars="0" w:firstLine="0"/>
      <w:jc w:val="center"/>
    </w:pPr>
    <w:rPr>
      <w:rFonts w:ascii="Times New Roman" w:eastAsia="宋体" w:hAnsi="Times New Roman" w:cs="Times New Roman"/>
      <w:color w:val="FF0000"/>
      <w:kern w:val="0"/>
      <w:sz w:val="20"/>
      <w:szCs w:val="20"/>
    </w:rPr>
  </w:style>
  <w:style w:type="paragraph" w:customStyle="1" w:styleId="xl202">
    <w:name w:val="xl20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 w:line="240" w:lineRule="auto"/>
      <w:ind w:firstLineChars="0" w:firstLine="0"/>
      <w:jc w:val="center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203">
    <w:name w:val="xl203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Chars="0" w:firstLine="0"/>
      <w:jc w:val="center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204">
    <w:name w:val="xl204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Chars="0" w:firstLine="0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205">
    <w:name w:val="xl20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Chars="0" w:firstLine="0"/>
      <w:jc w:val="center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206">
    <w:name w:val="xl20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Chars="0" w:firstLine="0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207">
    <w:name w:val="xl207"/>
    <w:basedOn w:val="a"/>
    <w:qFormat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208">
    <w:name w:val="xl20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CC"/>
      <w:spacing w:before="100" w:beforeAutospacing="1" w:after="100" w:afterAutospacing="1" w:line="240" w:lineRule="auto"/>
      <w:ind w:firstLineChars="0" w:firstLine="0"/>
      <w:jc w:val="center"/>
    </w:pPr>
    <w:rPr>
      <w:rFonts w:ascii="Times New Roman" w:eastAsia="宋体" w:hAnsi="Times New Roman" w:cs="Times New Roman"/>
      <w:b/>
      <w:bCs/>
      <w:color w:val="FF0000"/>
      <w:kern w:val="0"/>
      <w:sz w:val="20"/>
      <w:szCs w:val="20"/>
    </w:rPr>
  </w:style>
  <w:style w:type="paragraph" w:customStyle="1" w:styleId="xl209">
    <w:name w:val="xl20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0" w:firstLine="0"/>
      <w:jc w:val="center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210">
    <w:name w:val="xl210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0" w:firstLine="0"/>
      <w:jc w:val="center"/>
    </w:pPr>
    <w:rPr>
      <w:rFonts w:ascii="Times New Roman" w:eastAsia="宋体" w:hAnsi="Times New Roman" w:cs="Times New Roman"/>
      <w:b/>
      <w:bCs/>
      <w:kern w:val="0"/>
      <w:sz w:val="24"/>
      <w:szCs w:val="24"/>
    </w:rPr>
  </w:style>
  <w:style w:type="paragraph" w:customStyle="1" w:styleId="xl211">
    <w:name w:val="xl211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Chars="0" w:firstLine="0"/>
      <w:jc w:val="center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212">
    <w:name w:val="xl21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Chars="0" w:firstLine="0"/>
      <w:jc w:val="center"/>
    </w:pPr>
    <w:rPr>
      <w:rFonts w:ascii="Times New Roman" w:eastAsia="宋体" w:hAnsi="Times New Roman" w:cs="Times New Roman"/>
      <w:b/>
      <w:bCs/>
      <w:kern w:val="0"/>
      <w:sz w:val="20"/>
      <w:szCs w:val="20"/>
    </w:rPr>
  </w:style>
  <w:style w:type="paragraph" w:customStyle="1" w:styleId="xl213">
    <w:name w:val="xl213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CC00"/>
      <w:spacing w:before="100" w:beforeAutospacing="1" w:after="100" w:afterAutospacing="1" w:line="240" w:lineRule="auto"/>
      <w:ind w:firstLineChars="0" w:firstLine="0"/>
      <w:jc w:val="center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214">
    <w:name w:val="xl214"/>
    <w:basedOn w:val="a"/>
    <w:qFormat/>
    <w:pPr>
      <w:widowControl/>
      <w:pBdr>
        <w:top w:val="single" w:sz="4" w:space="0" w:color="auto"/>
        <w:bottom w:val="single" w:sz="4" w:space="0" w:color="auto"/>
      </w:pBdr>
      <w:shd w:val="clear" w:color="000000" w:fill="99CC00"/>
      <w:spacing w:before="100" w:beforeAutospacing="1" w:after="100" w:afterAutospacing="1" w:line="240" w:lineRule="auto"/>
      <w:ind w:firstLineChars="0" w:firstLine="0"/>
      <w:jc w:val="center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215">
    <w:name w:val="xl215"/>
    <w:basedOn w:val="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 w:line="240" w:lineRule="auto"/>
      <w:ind w:firstLineChars="0" w:firstLine="0"/>
      <w:jc w:val="center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216">
    <w:name w:val="xl216"/>
    <w:basedOn w:val="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0" w:firstLine="0"/>
      <w:jc w:val="center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217">
    <w:name w:val="xl217"/>
    <w:basedOn w:val="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0" w:firstLine="0"/>
      <w:jc w:val="center"/>
    </w:pPr>
    <w:rPr>
      <w:rFonts w:ascii="Times New Roman" w:eastAsia="宋体" w:hAnsi="Times New Roman" w:cs="Times New Roman"/>
      <w:b/>
      <w:bCs/>
      <w:kern w:val="0"/>
      <w:sz w:val="20"/>
      <w:szCs w:val="20"/>
    </w:rPr>
  </w:style>
  <w:style w:type="paragraph" w:customStyle="1" w:styleId="xl218">
    <w:name w:val="xl218"/>
    <w:basedOn w:val="a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0" w:firstLine="0"/>
      <w:jc w:val="center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219">
    <w:name w:val="xl219"/>
    <w:basedOn w:val="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0" w:firstLine="0"/>
      <w:jc w:val="center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220">
    <w:name w:val="xl220"/>
    <w:basedOn w:val="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0" w:firstLine="0"/>
      <w:jc w:val="center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221">
    <w:name w:val="xl221"/>
    <w:basedOn w:val="a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0" w:firstLine="0"/>
      <w:jc w:val="center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222">
    <w:name w:val="xl222"/>
    <w:basedOn w:val="a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0" w:firstLine="0"/>
      <w:jc w:val="center"/>
    </w:pPr>
    <w:rPr>
      <w:rFonts w:ascii="Times New Roman" w:eastAsia="宋体" w:hAnsi="Times New Roman" w:cs="Times New Roman"/>
      <w:b/>
      <w:bCs/>
      <w:kern w:val="0"/>
      <w:sz w:val="20"/>
      <w:szCs w:val="20"/>
    </w:rPr>
  </w:style>
  <w:style w:type="paragraph" w:customStyle="1" w:styleId="15">
    <w:name w:val="表文1"/>
    <w:basedOn w:val="aff2"/>
    <w:qFormat/>
    <w:pPr>
      <w:spacing w:line="280" w:lineRule="exact"/>
      <w:jc w:val="center"/>
    </w:pPr>
    <w:rPr>
      <w:sz w:val="16"/>
      <w:szCs w:val="16"/>
    </w:rPr>
  </w:style>
  <w:style w:type="character" w:customStyle="1" w:styleId="fontstyle01">
    <w:name w:val="fontstyle01"/>
    <w:basedOn w:val="a0"/>
    <w:rPr>
      <w:rFonts w:ascii="宋体" w:eastAsia="宋体" w:hAnsi="宋体" w:hint="eastAsia"/>
      <w:color w:val="000000"/>
      <w:sz w:val="22"/>
      <w:szCs w:val="22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rFonts w:asciiTheme="minorHAnsi" w:eastAsiaTheme="minorEastAsia" w:hAnsiTheme="minorHAnsi" w:cstheme="minorBidi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/>
      <w:autoSpaceDE w:val="0"/>
      <w:autoSpaceDN w:val="0"/>
      <w:spacing w:line="240" w:lineRule="auto"/>
      <w:ind w:firstLineChars="0" w:firstLine="0"/>
      <w:jc w:val="left"/>
    </w:pPr>
    <w:rPr>
      <w:rFonts w:ascii="仿宋" w:eastAsia="仿宋" w:hAnsi="仿宋" w:cs="仿宋"/>
      <w:kern w:val="0"/>
      <w:sz w:val="22"/>
      <w:szCs w:val="24"/>
      <w:lang w:eastAsia="en-US"/>
    </w:rPr>
  </w:style>
  <w:style w:type="paragraph" w:customStyle="1" w:styleId="msonormal0">
    <w:name w:val="msonormal"/>
    <w:basedOn w:val="a"/>
    <w:rsid w:val="00580E99"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ff6">
    <w:name w:val="Body Text"/>
    <w:basedOn w:val="a"/>
    <w:link w:val="aff7"/>
    <w:semiHidden/>
    <w:unhideWhenUsed/>
    <w:rsid w:val="00E57EA3"/>
    <w:pPr>
      <w:spacing w:after="120"/>
    </w:pPr>
  </w:style>
  <w:style w:type="character" w:customStyle="1" w:styleId="aff7">
    <w:name w:val="正文文本 字符"/>
    <w:basedOn w:val="a0"/>
    <w:link w:val="aff6"/>
    <w:semiHidden/>
    <w:rsid w:val="00E57EA3"/>
    <w:rPr>
      <w:rFonts w:ascii="方正细等线简体" w:eastAsia="方正细等线简体" w:hAnsi="方正细等线简体" w:cs="黑体"/>
      <w:kern w:val="2"/>
      <w:sz w:val="21"/>
      <w:szCs w:val="22"/>
    </w:rPr>
  </w:style>
  <w:style w:type="paragraph" w:styleId="aff8">
    <w:name w:val="Revision"/>
    <w:hidden/>
    <w:uiPriority w:val="99"/>
    <w:semiHidden/>
    <w:rsid w:val="00EC36D9"/>
    <w:rPr>
      <w:rFonts w:ascii="方正细等线简体" w:eastAsia="方正细等线简体" w:hAnsi="方正细等线简体" w:cs="黑体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72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5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2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59D7482-FA83-4B1B-815C-EE88B7363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605</Words>
  <Characters>3449</Characters>
  <Application>Microsoft Office Word</Application>
  <DocSecurity>0</DocSecurity>
  <Lines>28</Lines>
  <Paragraphs>8</Paragraphs>
  <ScaleCrop>false</ScaleCrop>
  <Company/>
  <LinksUpToDate>false</LinksUpToDate>
  <CharactersWithSpaces>4046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北京建设宜居城市的国际借鉴</dc:title>
  <dc:creator>123</dc:creator>
  <cp:lastModifiedBy>jia song</cp:lastModifiedBy>
  <cp:revision>9</cp:revision>
  <cp:lastPrinted>2021-06-24T04:43:00Z</cp:lastPrinted>
  <dcterms:created xsi:type="dcterms:W3CDTF">2024-12-10T06:23:00Z</dcterms:created>
  <dcterms:modified xsi:type="dcterms:W3CDTF">2025-05-02T08:14:00Z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  <property fmtid="{D5CDD505-2E9C-101B-9397-08002B2CF9AE}" pid="3" name="ICV">
    <vt:lpwstr>77067B785B7245F7B913930DF6F8B7FE</vt:lpwstr>
  </property>
  <property fmtid="{D5CDD505-2E9C-101B-9397-08002B2CF9AE}" pid="4" name="KSORubyTemplateID" linkTarget="0">
    <vt:lpwstr>6</vt:lpwstr>
  </property>
</Properties>
</file>