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3FCF9">
      <w:pPr>
        <w:pStyle w:val="19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240" w:lineRule="auto"/>
        <w:textAlignment w:val="auto"/>
      </w:pPr>
      <w:bookmarkStart w:id="0" w:name="_GoBack"/>
      <w:bookmarkEnd w:id="0"/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rFonts w:ascii="黑体" w:hAnsi="黑体" w:eastAsia="黑体" w:cs="黑体"/>
          <w:b w:val="0"/>
          <w:bCs w:val="0"/>
          <w:sz w:val="32"/>
          <w:szCs w:val="32"/>
        </w:rPr>
        <w:t>附件1</w:t>
      </w:r>
      <mc:AlternateContent>
        <mc:Choice Requires="wpsCustomData">
          <wpsCustomData:docfieldEnd id="0"/>
        </mc:Choice>
      </mc:AlternateContent>
    </w:p>
    <w:p w14:paraId="203FEDC0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“人工智能＋教育”优秀案例申报表</w:t>
      </w:r>
    </w:p>
    <w:tbl>
      <w:tblPr>
        <w:tblStyle w:val="1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8"/>
        <w:gridCol w:w="6513"/>
      </w:tblGrid>
      <w:tr w14:paraId="0FD35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6" w:type="pct"/>
            <w:vAlign w:val="center"/>
          </w:tcPr>
          <w:p w14:paraId="3F62D504">
            <w:pPr>
              <w:spacing w:after="0" w:line="312" w:lineRule="auto"/>
              <w:jc w:val="center"/>
            </w:pPr>
            <w:r>
              <w:rPr>
                <w:rFonts w:ascii="仿宋" w:hAnsi="仿宋" w:eastAsia="仿宋"/>
                <w:b/>
                <w:sz w:val="28"/>
              </w:rPr>
              <w:t>单位名称</w:t>
            </w:r>
          </w:p>
        </w:tc>
        <w:tc>
          <w:tcPr>
            <w:tcW w:w="3593" w:type="pct"/>
            <w:vAlign w:val="center"/>
          </w:tcPr>
          <w:p w14:paraId="54F572D1">
            <w:pPr>
              <w:spacing w:after="0" w:line="312" w:lineRule="auto"/>
              <w:jc w:val="center"/>
            </w:pPr>
          </w:p>
        </w:tc>
      </w:tr>
      <w:tr w14:paraId="1089D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6" w:type="pct"/>
            <w:vAlign w:val="center"/>
          </w:tcPr>
          <w:p w14:paraId="5EB97908">
            <w:pPr>
              <w:spacing w:after="0" w:line="312" w:lineRule="auto"/>
              <w:jc w:val="center"/>
            </w:pPr>
            <w:r>
              <w:rPr>
                <w:rFonts w:ascii="仿宋" w:hAnsi="仿宋" w:eastAsia="仿宋"/>
                <w:b/>
                <w:sz w:val="28"/>
              </w:rPr>
              <w:t>单位类别</w:t>
            </w:r>
          </w:p>
        </w:tc>
        <w:tc>
          <w:tcPr>
            <w:tcW w:w="3593" w:type="pct"/>
            <w:vAlign w:val="center"/>
          </w:tcPr>
          <w:p w14:paraId="483A52B4">
            <w:pPr>
              <w:spacing w:after="0" w:line="312" w:lineRule="auto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ascii="仿宋" w:hAnsi="仿宋" w:eastAsia="仿宋"/>
                <w:b w:val="0"/>
                <w:sz w:val="28"/>
              </w:rPr>
              <w:t>□高等院校  □行业企业  □其他</w:t>
            </w:r>
            <w:r>
              <w:rPr>
                <w:rFonts w:hint="eastAsia"/>
                <w:b w:val="0"/>
                <w:sz w:val="28"/>
                <w:lang w:eastAsia="zh-CN"/>
              </w:rPr>
              <w:t>＿＿＿＿＿＿</w:t>
            </w:r>
          </w:p>
        </w:tc>
      </w:tr>
      <w:tr w14:paraId="0C1AC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6" w:type="pct"/>
            <w:vAlign w:val="center"/>
          </w:tcPr>
          <w:p w14:paraId="6866C039">
            <w:pPr>
              <w:spacing w:after="0" w:line="312" w:lineRule="auto"/>
              <w:jc w:val="center"/>
            </w:pPr>
            <w:r>
              <w:rPr>
                <w:rFonts w:ascii="仿宋" w:hAnsi="仿宋" w:eastAsia="仿宋"/>
                <w:b/>
                <w:sz w:val="28"/>
              </w:rPr>
              <w:t>联系人</w:t>
            </w:r>
          </w:p>
        </w:tc>
        <w:tc>
          <w:tcPr>
            <w:tcW w:w="3593" w:type="pct"/>
            <w:vAlign w:val="center"/>
          </w:tcPr>
          <w:p w14:paraId="2C702ACB">
            <w:pPr>
              <w:spacing w:after="0" w:line="312" w:lineRule="auto"/>
              <w:jc w:val="center"/>
            </w:pPr>
          </w:p>
        </w:tc>
      </w:tr>
      <w:tr w14:paraId="0386D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6" w:type="pct"/>
            <w:vAlign w:val="center"/>
          </w:tcPr>
          <w:p w14:paraId="025CCC38">
            <w:pPr>
              <w:spacing w:after="0" w:line="312" w:lineRule="auto"/>
              <w:jc w:val="center"/>
            </w:pPr>
            <w:r>
              <w:rPr>
                <w:rFonts w:ascii="仿宋" w:hAnsi="仿宋" w:eastAsia="仿宋"/>
                <w:b/>
                <w:sz w:val="28"/>
              </w:rPr>
              <w:t>联系电话（手机）</w:t>
            </w:r>
          </w:p>
        </w:tc>
        <w:tc>
          <w:tcPr>
            <w:tcW w:w="3593" w:type="pct"/>
            <w:vAlign w:val="center"/>
          </w:tcPr>
          <w:p w14:paraId="14591BD9">
            <w:pPr>
              <w:spacing w:after="0" w:line="312" w:lineRule="auto"/>
              <w:jc w:val="center"/>
            </w:pPr>
          </w:p>
        </w:tc>
      </w:tr>
      <w:tr w14:paraId="644B3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6" w:type="pct"/>
            <w:vAlign w:val="center"/>
          </w:tcPr>
          <w:p w14:paraId="110BEAFC">
            <w:pPr>
              <w:spacing w:after="0" w:line="312" w:lineRule="auto"/>
              <w:jc w:val="center"/>
            </w:pPr>
            <w:r>
              <w:rPr>
                <w:rFonts w:ascii="仿宋" w:hAnsi="仿宋" w:eastAsia="仿宋"/>
                <w:b/>
                <w:sz w:val="28"/>
              </w:rPr>
              <w:t>电子邮箱</w:t>
            </w:r>
          </w:p>
        </w:tc>
        <w:tc>
          <w:tcPr>
            <w:tcW w:w="3593" w:type="pct"/>
            <w:vAlign w:val="center"/>
          </w:tcPr>
          <w:p w14:paraId="4744C23B">
            <w:pPr>
              <w:spacing w:after="0" w:line="312" w:lineRule="auto"/>
              <w:jc w:val="center"/>
            </w:pPr>
          </w:p>
        </w:tc>
      </w:tr>
      <w:tr w14:paraId="6600D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406" w:type="pct"/>
            <w:vAlign w:val="center"/>
          </w:tcPr>
          <w:p w14:paraId="7234A063">
            <w:pPr>
              <w:spacing w:after="0" w:line="312" w:lineRule="auto"/>
              <w:jc w:val="center"/>
            </w:pPr>
            <w:r>
              <w:rPr>
                <w:rFonts w:ascii="仿宋" w:hAnsi="仿宋" w:eastAsia="仿宋"/>
                <w:b/>
                <w:sz w:val="28"/>
              </w:rPr>
              <w:t>通讯地址及邮编</w:t>
            </w:r>
          </w:p>
        </w:tc>
        <w:tc>
          <w:tcPr>
            <w:tcW w:w="3593" w:type="pct"/>
            <w:vAlign w:val="center"/>
          </w:tcPr>
          <w:p w14:paraId="31D7066D">
            <w:pPr>
              <w:spacing w:after="0" w:line="312" w:lineRule="auto"/>
              <w:jc w:val="center"/>
            </w:pPr>
          </w:p>
        </w:tc>
      </w:tr>
      <w:tr w14:paraId="1F6DD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6" w:type="pct"/>
            <w:vAlign w:val="center"/>
          </w:tcPr>
          <w:p w14:paraId="70DAB275">
            <w:pPr>
              <w:spacing w:after="0" w:line="312" w:lineRule="auto"/>
              <w:jc w:val="center"/>
            </w:pPr>
            <w:r>
              <w:rPr>
                <w:rFonts w:ascii="仿宋" w:hAnsi="仿宋" w:eastAsia="仿宋"/>
                <w:b/>
                <w:sz w:val="28"/>
              </w:rPr>
              <w:t>案例名称</w:t>
            </w:r>
          </w:p>
        </w:tc>
        <w:tc>
          <w:tcPr>
            <w:tcW w:w="3593" w:type="pct"/>
            <w:vAlign w:val="center"/>
          </w:tcPr>
          <w:p w14:paraId="1079D82D">
            <w:pPr>
              <w:spacing w:after="0" w:line="312" w:lineRule="auto"/>
              <w:jc w:val="center"/>
            </w:pPr>
            <w:r>
              <w:rPr>
                <w:rFonts w:ascii="仿宋" w:hAnsi="仿宋" w:eastAsia="仿宋"/>
                <w:b w:val="0"/>
                <w:sz w:val="28"/>
              </w:rPr>
              <w:t>（不超过</w:t>
            </w:r>
            <w:r>
              <w:rPr>
                <w:rFonts w:hint="default" w:ascii="Times New Roman" w:hAnsi="Times New Roman" w:eastAsia="仿宋" w:cs="Times New Roman"/>
                <w:b w:val="0"/>
                <w:sz w:val="28"/>
              </w:rPr>
              <w:t>30</w:t>
            </w:r>
            <w:r>
              <w:rPr>
                <w:rFonts w:ascii="仿宋" w:hAnsi="仿宋" w:eastAsia="仿宋"/>
                <w:b w:val="0"/>
                <w:sz w:val="28"/>
              </w:rPr>
              <w:t>字）</w:t>
            </w:r>
          </w:p>
        </w:tc>
      </w:tr>
      <w:tr w14:paraId="14929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6" w:type="pct"/>
            <w:vAlign w:val="center"/>
          </w:tcPr>
          <w:p w14:paraId="6DF60249">
            <w:pPr>
              <w:spacing w:after="0" w:line="312" w:lineRule="auto"/>
              <w:jc w:val="center"/>
            </w:pPr>
            <w:r>
              <w:rPr>
                <w:rFonts w:ascii="仿宋" w:hAnsi="仿宋" w:eastAsia="仿宋"/>
                <w:b/>
                <w:sz w:val="28"/>
              </w:rPr>
              <w:t>申报方向</w:t>
            </w:r>
          </w:p>
        </w:tc>
        <w:tc>
          <w:tcPr>
            <w:tcW w:w="3593" w:type="pct"/>
            <w:vAlign w:val="center"/>
          </w:tcPr>
          <w:p w14:paraId="7407090A">
            <w:pPr>
              <w:spacing w:after="0" w:line="312" w:lineRule="auto"/>
              <w:jc w:val="left"/>
              <w:rPr>
                <w:rFonts w:ascii="仿宋" w:hAnsi="仿宋" w:eastAsia="仿宋"/>
                <w:b w:val="0"/>
                <w:sz w:val="28"/>
              </w:rPr>
            </w:pPr>
            <w:r>
              <w:rPr>
                <w:rFonts w:ascii="仿宋" w:hAnsi="仿宋" w:eastAsia="仿宋"/>
                <w:b w:val="0"/>
                <w:sz w:val="28"/>
              </w:rPr>
              <w:t>□人工智能赋能教学模式创新</w:t>
            </w:r>
          </w:p>
          <w:p w14:paraId="2AA695CC">
            <w:pPr>
              <w:spacing w:after="0" w:line="312" w:lineRule="auto"/>
              <w:jc w:val="left"/>
              <w:rPr>
                <w:rFonts w:ascii="仿宋" w:hAnsi="仿宋" w:eastAsia="仿宋"/>
                <w:b w:val="0"/>
                <w:sz w:val="28"/>
              </w:rPr>
            </w:pPr>
            <w:r>
              <w:rPr>
                <w:rFonts w:ascii="仿宋" w:hAnsi="仿宋" w:eastAsia="仿宋"/>
                <w:b w:val="0"/>
                <w:sz w:val="28"/>
              </w:rPr>
              <w:t>□人工智能赋能教育评价改革</w:t>
            </w:r>
            <w:r>
              <w:rPr>
                <w:rFonts w:ascii="仿宋" w:hAnsi="仿宋" w:eastAsia="仿宋"/>
                <w:b w:val="0"/>
                <w:sz w:val="28"/>
              </w:rPr>
              <w:br w:type="textWrapping"/>
            </w:r>
            <w:r>
              <w:rPr>
                <w:rFonts w:ascii="仿宋" w:hAnsi="仿宋" w:eastAsia="仿宋"/>
                <w:b w:val="0"/>
                <w:sz w:val="28"/>
              </w:rPr>
              <w:t>□人工智能赋能教育管理与服务</w:t>
            </w:r>
          </w:p>
          <w:p w14:paraId="38CF6107">
            <w:pPr>
              <w:spacing w:after="0" w:line="312" w:lineRule="auto"/>
              <w:jc w:val="left"/>
              <w:rPr>
                <w:rFonts w:ascii="仿宋" w:hAnsi="仿宋" w:eastAsia="仿宋"/>
                <w:b w:val="0"/>
                <w:sz w:val="28"/>
              </w:rPr>
            </w:pPr>
            <w:r>
              <w:rPr>
                <w:rFonts w:ascii="仿宋" w:hAnsi="仿宋" w:eastAsia="仿宋"/>
                <w:b w:val="0"/>
                <w:sz w:val="28"/>
              </w:rPr>
              <w:t>□人工智能赋能学科建设与科研创新</w:t>
            </w:r>
            <w:r>
              <w:rPr>
                <w:rFonts w:ascii="仿宋" w:hAnsi="仿宋" w:eastAsia="仿宋"/>
                <w:b w:val="0"/>
                <w:sz w:val="28"/>
              </w:rPr>
              <w:br w:type="textWrapping"/>
            </w:r>
            <w:r>
              <w:rPr>
                <w:rFonts w:ascii="仿宋" w:hAnsi="仿宋" w:eastAsia="仿宋"/>
                <w:b w:val="0"/>
                <w:sz w:val="28"/>
              </w:rPr>
              <w:t>□人工智能赋能教育资源开发与教师发展</w:t>
            </w:r>
          </w:p>
          <w:p w14:paraId="1B708BD4">
            <w:pPr>
              <w:spacing w:after="0" w:line="312" w:lineRule="auto"/>
              <w:jc w:val="left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b w:val="0"/>
                <w:sz w:val="28"/>
                <w:lang w:eastAsia="zh-CN"/>
              </w:rPr>
              <w:t>□</w:t>
            </w:r>
            <w:r>
              <w:rPr>
                <w:rFonts w:ascii="仿宋" w:hAnsi="仿宋" w:eastAsia="仿宋"/>
                <w:b w:val="0"/>
                <w:sz w:val="28"/>
              </w:rPr>
              <w:t>产教融合与人工智能教育生态构建</w:t>
            </w:r>
            <w:r>
              <w:rPr>
                <w:rFonts w:ascii="仿宋" w:hAnsi="仿宋" w:eastAsia="仿宋"/>
                <w:b w:val="0"/>
                <w:sz w:val="28"/>
              </w:rPr>
              <w:br w:type="textWrapping"/>
            </w:r>
            <w:r>
              <w:rPr>
                <w:rFonts w:ascii="仿宋" w:hAnsi="仿宋" w:eastAsia="仿宋"/>
                <w:b w:val="0"/>
                <w:sz w:val="28"/>
              </w:rPr>
              <w:t>□其他</w:t>
            </w:r>
            <w:r>
              <w:rPr>
                <w:rFonts w:hint="eastAsia"/>
                <w:b w:val="0"/>
                <w:sz w:val="28"/>
                <w:lang w:eastAsia="zh-CN"/>
              </w:rPr>
              <w:t>＿＿＿＿＿＿</w:t>
            </w:r>
          </w:p>
        </w:tc>
      </w:tr>
      <w:tr w14:paraId="46561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406" w:type="pct"/>
            <w:vAlign w:val="center"/>
          </w:tcPr>
          <w:p w14:paraId="1DC17DA8">
            <w:pPr>
              <w:spacing w:after="0" w:line="312" w:lineRule="auto"/>
              <w:jc w:val="center"/>
            </w:pPr>
            <w:r>
              <w:rPr>
                <w:rFonts w:ascii="仿宋" w:hAnsi="仿宋" w:eastAsia="仿宋"/>
                <w:b/>
                <w:sz w:val="28"/>
              </w:rPr>
              <w:t>主要完成人</w:t>
            </w:r>
          </w:p>
        </w:tc>
        <w:tc>
          <w:tcPr>
            <w:tcW w:w="3593" w:type="pct"/>
            <w:vAlign w:val="center"/>
          </w:tcPr>
          <w:p w14:paraId="30F76FF2">
            <w:pPr>
              <w:spacing w:after="0" w:line="312" w:lineRule="auto"/>
              <w:jc w:val="center"/>
            </w:pPr>
            <w:r>
              <w:rPr>
                <w:rFonts w:ascii="仿宋" w:hAnsi="仿宋" w:eastAsia="仿宋"/>
                <w:b w:val="0"/>
                <w:sz w:val="28"/>
              </w:rPr>
              <w:t>（限</w:t>
            </w:r>
            <w:r>
              <w:rPr>
                <w:rFonts w:hint="default" w:ascii="Times New Roman" w:hAnsi="Times New Roman" w:eastAsia="仿宋" w:cs="Times New Roman"/>
                <w:b w:val="0"/>
                <w:sz w:val="28"/>
              </w:rPr>
              <w:t>5</w:t>
            </w:r>
            <w:r>
              <w:rPr>
                <w:rFonts w:ascii="仿宋" w:hAnsi="仿宋" w:eastAsia="仿宋"/>
                <w:b w:val="0"/>
                <w:sz w:val="28"/>
              </w:rPr>
              <w:t>人，以逗号分隔）</w:t>
            </w:r>
          </w:p>
        </w:tc>
      </w:tr>
      <w:tr w14:paraId="618EF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9" w:hRule="atLeast"/>
          <w:jc w:val="center"/>
        </w:trPr>
        <w:tc>
          <w:tcPr>
            <w:tcW w:w="1406" w:type="pct"/>
            <w:vAlign w:val="center"/>
          </w:tcPr>
          <w:p w14:paraId="2F977018">
            <w:pPr>
              <w:spacing w:after="0" w:line="312" w:lineRule="auto"/>
              <w:jc w:val="center"/>
            </w:pPr>
            <w:r>
              <w:rPr>
                <w:rFonts w:ascii="仿宋" w:hAnsi="仿宋" w:eastAsia="仿宋"/>
                <w:b/>
                <w:sz w:val="28"/>
              </w:rPr>
              <w:t>案例摘要</w:t>
            </w:r>
          </w:p>
        </w:tc>
        <w:tc>
          <w:tcPr>
            <w:tcW w:w="3593" w:type="pct"/>
            <w:vAlign w:val="top"/>
          </w:tcPr>
          <w:p w14:paraId="705C535B">
            <w:pPr>
              <w:spacing w:after="0" w:line="312" w:lineRule="auto"/>
              <w:jc w:val="center"/>
            </w:pPr>
            <w:r>
              <w:rPr>
                <w:rFonts w:ascii="仿宋" w:hAnsi="仿宋" w:eastAsia="仿宋"/>
                <w:b w:val="0"/>
                <w:sz w:val="28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sz w:val="28"/>
              </w:rPr>
              <w:t>500</w:t>
            </w:r>
            <w:r>
              <w:rPr>
                <w:rFonts w:ascii="仿宋" w:hAnsi="仿宋" w:eastAsia="仿宋"/>
                <w:b w:val="0"/>
                <w:sz w:val="28"/>
              </w:rPr>
              <w:t>字以内，含问题导向、核心举措、主要成效、典型经验）</w:t>
            </w:r>
          </w:p>
        </w:tc>
      </w:tr>
      <w:tr w14:paraId="50875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406" w:type="pct"/>
            <w:vAlign w:val="center"/>
          </w:tcPr>
          <w:p w14:paraId="3165A914">
            <w:pPr>
              <w:spacing w:after="0" w:line="312" w:lineRule="auto"/>
              <w:jc w:val="center"/>
            </w:pPr>
            <w:r>
              <w:rPr>
                <w:rFonts w:ascii="仿宋" w:hAnsi="仿宋" w:eastAsia="仿宋"/>
                <w:b/>
                <w:sz w:val="28"/>
              </w:rPr>
              <w:t>关键词</w:t>
            </w:r>
          </w:p>
        </w:tc>
        <w:tc>
          <w:tcPr>
            <w:tcW w:w="3593" w:type="pct"/>
            <w:vAlign w:val="center"/>
          </w:tcPr>
          <w:p w14:paraId="7348F25D">
            <w:pPr>
              <w:spacing w:after="0" w:line="312" w:lineRule="auto"/>
              <w:jc w:val="center"/>
            </w:pPr>
            <w:r>
              <w:rPr>
                <w:rFonts w:ascii="仿宋" w:hAnsi="仿宋" w:eastAsia="仿宋"/>
                <w:b w:val="0"/>
                <w:sz w:val="28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sz w:val="28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sz w:val="2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" w:cs="Times New Roman"/>
                <w:b w:val="0"/>
                <w:sz w:val="28"/>
              </w:rPr>
              <w:t>5</w:t>
            </w:r>
            <w:r>
              <w:rPr>
                <w:rFonts w:ascii="仿宋" w:hAnsi="仿宋" w:eastAsia="仿宋"/>
                <w:b w:val="0"/>
                <w:sz w:val="28"/>
              </w:rPr>
              <w:t>个，分号隔开）</w:t>
            </w:r>
          </w:p>
        </w:tc>
      </w:tr>
    </w:tbl>
    <w:p w14:paraId="70905297">
      <w:pPr>
        <w:rPr>
          <w:rFonts w:ascii="黑体" w:hAnsi="黑体" w:eastAsia="黑体"/>
          <w:b w:val="0"/>
          <w:sz w:val="32"/>
        </w:rPr>
      </w:pPr>
      <w:r>
        <w:rPr>
          <w:rFonts w:ascii="黑体" w:hAnsi="黑体" w:eastAsia="黑体"/>
          <w:b w:val="0"/>
          <w:sz w:val="32"/>
        </w:rPr>
        <w:br w:type="page"/>
      </w:r>
    </w:p>
    <w:p w14:paraId="6A614772">
      <w:pPr>
        <w:pStyle w:val="15"/>
        <w:widowControl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申报承诺</w:t>
      </w:r>
    </w:p>
    <w:p w14:paraId="6ACCD290">
      <w:pPr>
        <w:pStyle w:val="11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本单位确认申报材料真实、准确，案例内容不违反国家法律法规，不侵犯他人知识产权及数据隐私权益。</w:t>
      </w:r>
    </w:p>
    <w:p w14:paraId="3BD098AB">
      <w:pPr>
        <w:pStyle w:val="11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单位意见：</w:t>
      </w:r>
    </w:p>
    <w:p w14:paraId="65DD88B2">
      <w:pPr>
        <w:spacing w:before="720"/>
        <w:ind w:firstLine="64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负责人签字：                      单位公章：</w:t>
      </w:r>
    </w:p>
    <w:p w14:paraId="0AE951FF">
      <w:pPr>
        <w:spacing w:before="480"/>
        <w:jc w:val="right"/>
      </w:pPr>
      <w:r>
        <w:rPr>
          <w:rFonts w:ascii="Times New Roman" w:hAnsi="Times New Roman" w:eastAsia="仿宋_GB2312" w:cs="仿宋_GB2312"/>
          <w:sz w:val="32"/>
          <w:szCs w:val="32"/>
        </w:rPr>
        <w:t>年    月    日</w:t>
      </w: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1AB5BF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BF554E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1BF554E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35C58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0174C0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D0174C0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98A84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67D1A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787010"/>
    <w:rsid w:val="50F64BD5"/>
    <w:rsid w:val="6A814176"/>
    <w:rsid w:val="7278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" w:hAnsi="仿宋" w:eastAsia="仿宋" w:cstheme="minorBidi"/>
      <w:sz w:val="32"/>
      <w:szCs w:val="22"/>
      <w:lang w:val="en-US" w:eastAsia="en-US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310</Words>
  <Characters>315</Characters>
  <Lines>0</Lines>
  <Paragraphs>0</Paragraphs>
  <TotalTime>2</TotalTime>
  <ScaleCrop>false</ScaleCrop>
  <LinksUpToDate>false</LinksUpToDate>
  <CharactersWithSpaces>349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2026-08-16T14:29:00Z</dcterms:created>
  <dc:creator>王润声</dc:creator>
  <cp:lastModifiedBy>王润声</cp:lastModifiedBy>
  <dcterms:modified xsi:type="dcterms:W3CDTF">2026-08-21T10:52:45Z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85142127D3F9432BB46B6DD431DC99E8_13</vt:lpwstr>
  </property>
  <property fmtid="{D5CDD505-2E9C-101B-9397-08002B2CF9AE}" pid="4" name="KSOTemplateDocerSaveRecord">
    <vt:lpwstr>eyJoZGlkIjoiZWY4ZWFkOWM2MGVkZjVjMmNkZDU4MWZkNGNjMzQzYTIiLCJ1c2VySWQiOiIxNzkzMTYzNjExIn0=</vt:lpwstr>
  </property>
</Properties>
</file>