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1F199" w14:textId="6E6EF39D" w:rsidR="007D207F" w:rsidRDefault="00000000">
      <w:pPr>
        <w:jc w:val="center"/>
        <w:rPr>
          <w:rFonts w:ascii="宋体" w:eastAsia="宋体" w:hAnsi="宋体"/>
          <w:b/>
          <w:bCs/>
          <w:sz w:val="36"/>
          <w:szCs w:val="36"/>
        </w:rPr>
      </w:pPr>
      <w:r>
        <w:rPr>
          <w:rFonts w:ascii="宋体" w:eastAsia="宋体" w:hAnsi="宋体"/>
          <w:b/>
          <w:bCs/>
          <w:sz w:val="36"/>
          <w:szCs w:val="36"/>
        </w:rPr>
        <w:t>2022级</w:t>
      </w:r>
      <w:r w:rsidR="009A4167">
        <w:rPr>
          <w:rFonts w:ascii="宋体" w:eastAsia="宋体" w:hAnsi="宋体" w:hint="eastAsia"/>
          <w:b/>
          <w:bCs/>
          <w:sz w:val="36"/>
          <w:szCs w:val="36"/>
        </w:rPr>
        <w:t>“</w:t>
      </w:r>
      <w:r>
        <w:rPr>
          <w:rFonts w:ascii="宋体" w:eastAsia="宋体" w:hAnsi="宋体"/>
          <w:b/>
          <w:bCs/>
          <w:sz w:val="36"/>
          <w:szCs w:val="36"/>
        </w:rPr>
        <w:t>法学-人工智能</w:t>
      </w:r>
      <w:r w:rsidR="009A4167">
        <w:rPr>
          <w:rFonts w:ascii="宋体" w:eastAsia="宋体" w:hAnsi="宋体" w:hint="eastAsia"/>
          <w:b/>
          <w:bCs/>
          <w:sz w:val="36"/>
          <w:szCs w:val="36"/>
        </w:rPr>
        <w:t>”</w:t>
      </w:r>
      <w:r>
        <w:rPr>
          <w:rFonts w:ascii="宋体" w:eastAsia="宋体" w:hAnsi="宋体"/>
          <w:b/>
          <w:bCs/>
          <w:sz w:val="36"/>
          <w:szCs w:val="36"/>
        </w:rPr>
        <w:t>双</w:t>
      </w:r>
      <w:r>
        <w:rPr>
          <w:rFonts w:ascii="宋体" w:eastAsia="宋体" w:hAnsi="宋体" w:hint="eastAsia"/>
          <w:b/>
          <w:bCs/>
          <w:sz w:val="36"/>
          <w:szCs w:val="36"/>
        </w:rPr>
        <w:t>学士</w:t>
      </w:r>
      <w:r>
        <w:rPr>
          <w:rFonts w:ascii="宋体" w:eastAsia="宋体" w:hAnsi="宋体"/>
          <w:b/>
          <w:bCs/>
          <w:sz w:val="36"/>
          <w:szCs w:val="36"/>
        </w:rPr>
        <w:t>学位</w:t>
      </w:r>
      <w:r>
        <w:rPr>
          <w:rFonts w:ascii="宋体" w:eastAsia="宋体" w:hAnsi="宋体" w:hint="eastAsia"/>
          <w:b/>
          <w:bCs/>
          <w:sz w:val="36"/>
          <w:szCs w:val="36"/>
        </w:rPr>
        <w:t>选拔方案</w:t>
      </w:r>
    </w:p>
    <w:p w14:paraId="7BDE29B5" w14:textId="77777777" w:rsidR="007D207F" w:rsidRDefault="007D207F">
      <w:pPr>
        <w:rPr>
          <w:rFonts w:ascii="宋体" w:eastAsia="宋体" w:hAnsi="宋体"/>
          <w:sz w:val="28"/>
          <w:szCs w:val="28"/>
        </w:rPr>
      </w:pPr>
    </w:p>
    <w:p w14:paraId="14F30EA0" w14:textId="4B28B71A" w:rsidR="007D207F" w:rsidRDefault="009A4167">
      <w:pPr>
        <w:ind w:firstLineChars="200" w:firstLine="560"/>
        <w:rPr>
          <w:rFonts w:ascii="宋体" w:eastAsia="宋体" w:hAnsi="宋体"/>
          <w:sz w:val="28"/>
          <w:szCs w:val="28"/>
        </w:rPr>
      </w:pPr>
      <w:r>
        <w:rPr>
          <w:rFonts w:ascii="宋体" w:eastAsia="宋体" w:hAnsi="宋体" w:hint="eastAsia"/>
          <w:sz w:val="28"/>
          <w:szCs w:val="28"/>
        </w:rPr>
        <w:t>“</w:t>
      </w:r>
      <w:r w:rsidR="00000000">
        <w:rPr>
          <w:rFonts w:ascii="宋体" w:eastAsia="宋体" w:hAnsi="宋体" w:hint="eastAsia"/>
          <w:sz w:val="28"/>
          <w:szCs w:val="28"/>
        </w:rPr>
        <w:t>法学</w:t>
      </w:r>
      <w:r w:rsidR="00000000">
        <w:rPr>
          <w:rFonts w:ascii="宋体" w:eastAsia="宋体" w:hAnsi="宋体"/>
          <w:sz w:val="28"/>
          <w:szCs w:val="28"/>
        </w:rPr>
        <w:t>-人工智能</w:t>
      </w:r>
      <w:r>
        <w:rPr>
          <w:rFonts w:ascii="宋体" w:eastAsia="宋体" w:hAnsi="宋体" w:hint="eastAsia"/>
          <w:sz w:val="28"/>
          <w:szCs w:val="28"/>
        </w:rPr>
        <w:t>”</w:t>
      </w:r>
      <w:r w:rsidR="00000000">
        <w:rPr>
          <w:rFonts w:ascii="宋体" w:eastAsia="宋体" w:hAnsi="宋体"/>
          <w:sz w:val="28"/>
          <w:szCs w:val="28"/>
        </w:rPr>
        <w:t>双学士学位复合型人才培养项目</w:t>
      </w:r>
      <w:r w:rsidR="00000000">
        <w:rPr>
          <w:rFonts w:ascii="宋体" w:eastAsia="宋体" w:hAnsi="宋体" w:hint="eastAsia"/>
          <w:sz w:val="28"/>
          <w:szCs w:val="28"/>
        </w:rPr>
        <w:t>是依托北京理工大学法学、计算机</w:t>
      </w:r>
      <w:r w:rsidR="00000000">
        <w:rPr>
          <w:rFonts w:ascii="宋体" w:eastAsia="宋体" w:hAnsi="宋体" w:hint="eastAsia"/>
          <w:sz w:val="28"/>
          <w:szCs w:val="28"/>
          <w:lang w:eastAsia="zh-Hans"/>
        </w:rPr>
        <w:t>科学</w:t>
      </w:r>
      <w:r w:rsidR="00000000">
        <w:rPr>
          <w:rFonts w:ascii="宋体" w:eastAsia="宋体" w:hAnsi="宋体" w:hint="eastAsia"/>
          <w:sz w:val="28"/>
          <w:szCs w:val="28"/>
        </w:rPr>
        <w:t>与技术两大具有博士学位授予权的学科开办的新型人才培养项目，本项目充分发挥两个学科优势，开展“法学</w:t>
      </w:r>
      <w:r w:rsidR="00000000">
        <w:rPr>
          <w:rFonts w:ascii="宋体" w:eastAsia="宋体" w:hAnsi="宋体"/>
          <w:sz w:val="28"/>
          <w:szCs w:val="28"/>
        </w:rPr>
        <w:t>-人工智能”跨学科融合教育</w:t>
      </w:r>
      <w:r w:rsidR="00000000">
        <w:rPr>
          <w:rFonts w:ascii="宋体" w:eastAsia="宋体" w:hAnsi="宋体" w:hint="eastAsia"/>
          <w:sz w:val="28"/>
          <w:szCs w:val="28"/>
        </w:rPr>
        <w:t>，法学类课程由法学院开设，人工智能类课程由计算机学院开设，培养既具有系统法学理论知识、掌握法学基本技能、熟悉中外法律和法学动态，又掌握人工智能的基本理论、知识框架和应用技能，同时取得法学学士学位和工学学士学位的复合型跨学科人才。本项目实行双导师制，分别为法学专业导师和人工智能专业导师，共同指导学生日常学习、研究和未来就业。</w:t>
      </w:r>
    </w:p>
    <w:p w14:paraId="4B84CBFE" w14:textId="03DB5302" w:rsidR="007D207F" w:rsidRDefault="00000000">
      <w:pPr>
        <w:ind w:firstLineChars="200" w:firstLine="560"/>
        <w:rPr>
          <w:rFonts w:ascii="宋体" w:eastAsia="宋体" w:hAnsi="宋体"/>
          <w:sz w:val="28"/>
          <w:szCs w:val="28"/>
        </w:rPr>
      </w:pPr>
      <w:r>
        <w:rPr>
          <w:rFonts w:ascii="宋体" w:eastAsia="宋体" w:hAnsi="宋体"/>
          <w:sz w:val="28"/>
          <w:szCs w:val="28"/>
        </w:rPr>
        <w:t>2022级</w:t>
      </w:r>
      <w:r w:rsidR="009A4167">
        <w:rPr>
          <w:rFonts w:ascii="宋体" w:eastAsia="宋体" w:hAnsi="宋体" w:hint="eastAsia"/>
          <w:sz w:val="28"/>
          <w:szCs w:val="28"/>
        </w:rPr>
        <w:t>“</w:t>
      </w:r>
      <w:r>
        <w:rPr>
          <w:rFonts w:ascii="宋体" w:eastAsia="宋体" w:hAnsi="宋体"/>
          <w:sz w:val="28"/>
          <w:szCs w:val="28"/>
        </w:rPr>
        <w:t>法学-人工智能</w:t>
      </w:r>
      <w:r w:rsidR="009A4167">
        <w:rPr>
          <w:rFonts w:ascii="宋体" w:eastAsia="宋体" w:hAnsi="宋体" w:hint="eastAsia"/>
          <w:sz w:val="28"/>
          <w:szCs w:val="28"/>
        </w:rPr>
        <w:t>”</w:t>
      </w:r>
      <w:r>
        <w:rPr>
          <w:rFonts w:ascii="宋体" w:eastAsia="宋体" w:hAnsi="宋体"/>
          <w:sz w:val="28"/>
          <w:szCs w:val="28"/>
        </w:rPr>
        <w:t>双</w:t>
      </w:r>
      <w:r w:rsidR="009A4167">
        <w:rPr>
          <w:rFonts w:ascii="宋体" w:eastAsia="宋体" w:hAnsi="宋体" w:hint="eastAsia"/>
          <w:sz w:val="28"/>
          <w:szCs w:val="28"/>
        </w:rPr>
        <w:t>学士学</w:t>
      </w:r>
      <w:r>
        <w:rPr>
          <w:rFonts w:ascii="宋体" w:eastAsia="宋体" w:hAnsi="宋体"/>
          <w:sz w:val="28"/>
          <w:szCs w:val="28"/>
        </w:rPr>
        <w:t>位</w:t>
      </w:r>
      <w:r>
        <w:rPr>
          <w:rFonts w:ascii="宋体" w:eastAsia="宋体" w:hAnsi="宋体" w:hint="eastAsia"/>
          <w:sz w:val="28"/>
          <w:szCs w:val="28"/>
        </w:rPr>
        <w:t>项目</w:t>
      </w:r>
      <w:r>
        <w:rPr>
          <w:rFonts w:ascii="宋体" w:eastAsia="宋体" w:hAnsi="宋体"/>
          <w:sz w:val="28"/>
          <w:szCs w:val="28"/>
        </w:rPr>
        <w:t>面向2022级明德书院新生选拔，</w:t>
      </w:r>
      <w:r>
        <w:rPr>
          <w:rFonts w:ascii="宋体" w:eastAsia="宋体" w:hAnsi="宋体" w:hint="eastAsia"/>
          <w:sz w:val="28"/>
          <w:szCs w:val="28"/>
        </w:rPr>
        <w:t>选拔对象为具备学习人工智能的能力和具备法学逻辑思维的高素质人才。时间安排</w:t>
      </w:r>
      <w:r>
        <w:rPr>
          <w:rFonts w:ascii="宋体" w:eastAsia="宋体" w:hAnsi="宋体"/>
          <w:sz w:val="28"/>
          <w:szCs w:val="28"/>
        </w:rPr>
        <w:t>如下。</w:t>
      </w:r>
    </w:p>
    <w:p w14:paraId="4092AE22" w14:textId="77777777" w:rsidR="007D207F" w:rsidRDefault="00000000">
      <w:pPr>
        <w:ind w:firstLineChars="200" w:firstLine="560"/>
        <w:rPr>
          <w:rFonts w:ascii="宋体" w:eastAsia="宋体" w:hAnsi="宋体"/>
          <w:sz w:val="28"/>
          <w:szCs w:val="28"/>
        </w:rPr>
      </w:pPr>
      <w:r>
        <w:rPr>
          <w:rFonts w:ascii="宋体" w:eastAsia="宋体" w:hAnsi="宋体" w:hint="eastAsia"/>
          <w:sz w:val="28"/>
          <w:szCs w:val="28"/>
        </w:rPr>
        <w:t>一、</w:t>
      </w:r>
      <w:r>
        <w:rPr>
          <w:rFonts w:ascii="宋体" w:eastAsia="宋体" w:hAnsi="宋体"/>
          <w:sz w:val="28"/>
          <w:szCs w:val="28"/>
        </w:rPr>
        <w:t>8月22日</w:t>
      </w:r>
      <w:r>
        <w:rPr>
          <w:rFonts w:ascii="宋体" w:eastAsia="宋体" w:hAnsi="宋体" w:hint="eastAsia"/>
          <w:sz w:val="28"/>
          <w:szCs w:val="28"/>
        </w:rPr>
        <w:t>1</w:t>
      </w:r>
      <w:r>
        <w:rPr>
          <w:rFonts w:ascii="宋体" w:eastAsia="宋体" w:hAnsi="宋体"/>
          <w:sz w:val="28"/>
          <w:szCs w:val="28"/>
        </w:rPr>
        <w:t>5</w:t>
      </w:r>
      <w:r>
        <w:rPr>
          <w:rFonts w:ascii="宋体" w:eastAsia="宋体" w:hAnsi="宋体" w:hint="eastAsia"/>
          <w:sz w:val="28"/>
          <w:szCs w:val="28"/>
        </w:rPr>
        <w:t>:</w:t>
      </w:r>
      <w:r>
        <w:rPr>
          <w:rFonts w:ascii="宋体" w:eastAsia="宋体" w:hAnsi="宋体"/>
          <w:sz w:val="28"/>
          <w:szCs w:val="28"/>
        </w:rPr>
        <w:t>00</w:t>
      </w:r>
      <w:r>
        <w:rPr>
          <w:rFonts w:ascii="宋体" w:eastAsia="宋体" w:hAnsi="宋体" w:hint="eastAsia"/>
          <w:sz w:val="28"/>
          <w:szCs w:val="28"/>
        </w:rPr>
        <w:t>至1</w:t>
      </w:r>
      <w:r>
        <w:rPr>
          <w:rFonts w:ascii="宋体" w:eastAsia="宋体" w:hAnsi="宋体"/>
          <w:sz w:val="28"/>
          <w:szCs w:val="28"/>
        </w:rPr>
        <w:t>6</w:t>
      </w:r>
      <w:r>
        <w:rPr>
          <w:rFonts w:ascii="宋体" w:eastAsia="宋体" w:hAnsi="宋体" w:hint="eastAsia"/>
          <w:sz w:val="28"/>
          <w:szCs w:val="28"/>
        </w:rPr>
        <w:t>:</w:t>
      </w:r>
      <w:r>
        <w:rPr>
          <w:rFonts w:ascii="宋体" w:eastAsia="宋体" w:hAnsi="宋体"/>
          <w:sz w:val="28"/>
          <w:szCs w:val="28"/>
        </w:rPr>
        <w:t>00法学院进行本项目线</w:t>
      </w:r>
      <w:r>
        <w:rPr>
          <w:rFonts w:ascii="宋体" w:eastAsia="宋体" w:hAnsi="宋体" w:hint="eastAsia"/>
          <w:sz w:val="28"/>
          <w:szCs w:val="28"/>
        </w:rPr>
        <w:t>上</w:t>
      </w:r>
      <w:r>
        <w:rPr>
          <w:rFonts w:ascii="宋体" w:eastAsia="宋体" w:hAnsi="宋体"/>
          <w:sz w:val="28"/>
          <w:szCs w:val="28"/>
        </w:rPr>
        <w:t>宣讲，</w:t>
      </w:r>
      <w:r>
        <w:rPr>
          <w:rFonts w:ascii="宋体" w:eastAsia="宋体" w:hAnsi="宋体" w:hint="eastAsia"/>
          <w:sz w:val="28"/>
          <w:szCs w:val="28"/>
          <w:lang w:eastAsia="zh-Hans"/>
        </w:rPr>
        <w:t>宣讲平台为</w:t>
      </w:r>
      <w:r>
        <w:rPr>
          <w:rFonts w:ascii="宋体" w:eastAsia="宋体" w:hAnsi="宋体" w:hint="eastAsia"/>
          <w:sz w:val="28"/>
          <w:szCs w:val="28"/>
        </w:rPr>
        <w:t>腾讯会议</w:t>
      </w:r>
      <w:r>
        <w:rPr>
          <w:rFonts w:ascii="宋体" w:eastAsia="宋体" w:hAnsi="宋体"/>
          <w:sz w:val="28"/>
          <w:szCs w:val="28"/>
        </w:rPr>
        <w:t>，</w:t>
      </w:r>
      <w:r>
        <w:rPr>
          <w:rFonts w:ascii="宋体" w:eastAsia="宋体" w:hAnsi="宋体" w:hint="eastAsia"/>
          <w:sz w:val="28"/>
          <w:szCs w:val="28"/>
        </w:rPr>
        <w:t>会议号：</w:t>
      </w:r>
      <w:r>
        <w:rPr>
          <w:rFonts w:ascii="宋体" w:eastAsia="宋体" w:hAnsi="宋体"/>
          <w:sz w:val="28"/>
          <w:szCs w:val="28"/>
        </w:rPr>
        <w:t>144-507-150</w:t>
      </w:r>
      <w:r>
        <w:rPr>
          <w:rFonts w:ascii="宋体" w:eastAsia="宋体" w:hAnsi="宋体" w:hint="eastAsia"/>
          <w:sz w:val="28"/>
          <w:szCs w:val="28"/>
        </w:rPr>
        <w:t>。</w:t>
      </w:r>
    </w:p>
    <w:p w14:paraId="562F268B" w14:textId="77777777" w:rsidR="007D207F" w:rsidRDefault="00000000">
      <w:pPr>
        <w:ind w:firstLineChars="200" w:firstLine="560"/>
        <w:rPr>
          <w:rFonts w:ascii="宋体" w:eastAsia="宋体" w:hAnsi="宋体"/>
          <w:sz w:val="28"/>
          <w:szCs w:val="28"/>
        </w:rPr>
      </w:pPr>
      <w:r>
        <w:rPr>
          <w:rFonts w:ascii="宋体" w:eastAsia="宋体" w:hAnsi="宋体" w:hint="eastAsia"/>
          <w:sz w:val="28"/>
          <w:szCs w:val="28"/>
          <w:lang w:eastAsia="zh-Hans"/>
        </w:rPr>
        <w:t>二</w:t>
      </w:r>
      <w:r>
        <w:rPr>
          <w:rFonts w:ascii="宋体" w:eastAsia="宋体" w:hAnsi="宋体" w:hint="eastAsia"/>
          <w:sz w:val="28"/>
          <w:szCs w:val="28"/>
        </w:rPr>
        <w:t>、</w:t>
      </w:r>
      <w:r>
        <w:rPr>
          <w:rFonts w:ascii="宋体" w:eastAsia="宋体" w:hAnsi="宋体"/>
          <w:sz w:val="28"/>
          <w:szCs w:val="28"/>
        </w:rPr>
        <w:t>8</w:t>
      </w:r>
      <w:r>
        <w:rPr>
          <w:rFonts w:ascii="宋体" w:eastAsia="宋体" w:hAnsi="宋体" w:hint="eastAsia"/>
          <w:sz w:val="28"/>
          <w:szCs w:val="28"/>
          <w:lang w:eastAsia="zh-Hans"/>
        </w:rPr>
        <w:t>月</w:t>
      </w:r>
      <w:r>
        <w:rPr>
          <w:rFonts w:ascii="宋体" w:eastAsia="宋体" w:hAnsi="宋体"/>
          <w:sz w:val="28"/>
          <w:szCs w:val="28"/>
          <w:lang w:eastAsia="zh-Hans"/>
        </w:rPr>
        <w:t>20</w:t>
      </w:r>
      <w:r>
        <w:rPr>
          <w:rFonts w:ascii="宋体" w:eastAsia="宋体" w:hAnsi="宋体" w:hint="eastAsia"/>
          <w:sz w:val="28"/>
          <w:szCs w:val="28"/>
          <w:lang w:eastAsia="zh-Hans"/>
        </w:rPr>
        <w:t>日开始网络报名</w:t>
      </w:r>
      <w:r>
        <w:rPr>
          <w:rFonts w:ascii="宋体" w:eastAsia="宋体" w:hAnsi="宋体"/>
          <w:sz w:val="28"/>
          <w:szCs w:val="28"/>
          <w:lang w:eastAsia="zh-Hans"/>
        </w:rPr>
        <w:t>，</w:t>
      </w:r>
      <w:r>
        <w:rPr>
          <w:rFonts w:ascii="宋体" w:eastAsia="宋体" w:hAnsi="宋体"/>
          <w:sz w:val="28"/>
          <w:szCs w:val="28"/>
        </w:rPr>
        <w:t>8</w:t>
      </w:r>
      <w:r>
        <w:rPr>
          <w:rFonts w:ascii="宋体" w:eastAsia="宋体" w:hAnsi="宋体" w:hint="eastAsia"/>
          <w:sz w:val="28"/>
          <w:szCs w:val="28"/>
          <w:lang w:eastAsia="zh-Hans"/>
        </w:rPr>
        <w:t>月</w:t>
      </w:r>
      <w:r>
        <w:rPr>
          <w:rFonts w:ascii="宋体" w:eastAsia="宋体" w:hAnsi="宋体"/>
          <w:sz w:val="28"/>
          <w:szCs w:val="28"/>
          <w:lang w:eastAsia="zh-Hans"/>
        </w:rPr>
        <w:t>26</w:t>
      </w:r>
      <w:r>
        <w:rPr>
          <w:rFonts w:ascii="宋体" w:eastAsia="宋体" w:hAnsi="宋体" w:hint="eastAsia"/>
          <w:sz w:val="28"/>
          <w:szCs w:val="28"/>
          <w:lang w:eastAsia="zh-Hans"/>
        </w:rPr>
        <w:t>日</w:t>
      </w:r>
      <w:r>
        <w:rPr>
          <w:rFonts w:ascii="宋体" w:eastAsia="宋体" w:hAnsi="宋体" w:hint="eastAsia"/>
          <w:sz w:val="28"/>
          <w:szCs w:val="28"/>
        </w:rPr>
        <w:t>中午1</w:t>
      </w:r>
      <w:r>
        <w:rPr>
          <w:rFonts w:ascii="宋体" w:eastAsia="宋体" w:hAnsi="宋体"/>
          <w:sz w:val="28"/>
          <w:szCs w:val="28"/>
        </w:rPr>
        <w:t>2:00</w:t>
      </w:r>
      <w:r>
        <w:rPr>
          <w:rFonts w:ascii="宋体" w:eastAsia="宋体" w:hAnsi="宋体" w:hint="eastAsia"/>
          <w:sz w:val="28"/>
          <w:szCs w:val="28"/>
          <w:lang w:eastAsia="zh-Hans"/>
        </w:rPr>
        <w:t>截止</w:t>
      </w:r>
      <w:r>
        <w:rPr>
          <w:rFonts w:ascii="宋体" w:eastAsia="宋体" w:hAnsi="宋体" w:hint="eastAsia"/>
          <w:sz w:val="28"/>
          <w:szCs w:val="28"/>
        </w:rPr>
        <w:t>。</w:t>
      </w:r>
    </w:p>
    <w:p w14:paraId="69E67451" w14:textId="77777777" w:rsidR="007D207F" w:rsidRDefault="00000000">
      <w:pPr>
        <w:ind w:firstLineChars="200" w:firstLine="560"/>
        <w:rPr>
          <w:rFonts w:ascii="宋体" w:eastAsia="宋体" w:hAnsi="宋体"/>
          <w:sz w:val="28"/>
          <w:szCs w:val="28"/>
        </w:rPr>
      </w:pPr>
      <w:r>
        <w:rPr>
          <w:rFonts w:ascii="宋体" w:eastAsia="宋体" w:hAnsi="宋体" w:hint="eastAsia"/>
          <w:sz w:val="28"/>
          <w:szCs w:val="28"/>
          <w:lang w:eastAsia="zh-Hans"/>
        </w:rPr>
        <w:t>三</w:t>
      </w:r>
      <w:r>
        <w:rPr>
          <w:rFonts w:ascii="宋体" w:eastAsia="宋体" w:hAnsi="宋体" w:hint="eastAsia"/>
          <w:sz w:val="28"/>
          <w:szCs w:val="28"/>
        </w:rPr>
        <w:t>、</w:t>
      </w:r>
      <w:r>
        <w:rPr>
          <w:rFonts w:ascii="宋体" w:eastAsia="宋体" w:hAnsi="宋体"/>
          <w:sz w:val="28"/>
          <w:szCs w:val="28"/>
        </w:rPr>
        <w:t>8</w:t>
      </w:r>
      <w:r>
        <w:rPr>
          <w:rFonts w:ascii="宋体" w:eastAsia="宋体" w:hAnsi="宋体" w:hint="eastAsia"/>
          <w:sz w:val="28"/>
          <w:szCs w:val="28"/>
          <w:lang w:eastAsia="zh-Hans"/>
        </w:rPr>
        <w:t>月</w:t>
      </w:r>
      <w:r>
        <w:rPr>
          <w:rFonts w:ascii="宋体" w:eastAsia="宋体" w:hAnsi="宋体"/>
          <w:sz w:val="28"/>
          <w:szCs w:val="28"/>
          <w:lang w:eastAsia="zh-Hans"/>
        </w:rPr>
        <w:t>27</w:t>
      </w:r>
      <w:r>
        <w:rPr>
          <w:rFonts w:ascii="宋体" w:eastAsia="宋体" w:hAnsi="宋体" w:hint="eastAsia"/>
          <w:sz w:val="28"/>
          <w:szCs w:val="28"/>
          <w:lang w:eastAsia="zh-Hans"/>
        </w:rPr>
        <w:t>日</w:t>
      </w:r>
      <w:r>
        <w:rPr>
          <w:rFonts w:ascii="宋体" w:eastAsia="宋体" w:hAnsi="宋体" w:hint="eastAsia"/>
          <w:sz w:val="28"/>
          <w:szCs w:val="28"/>
        </w:rPr>
        <w:t>下午至晚上</w:t>
      </w:r>
      <w:r>
        <w:rPr>
          <w:rFonts w:ascii="宋体" w:eastAsia="宋体" w:hAnsi="宋体"/>
          <w:sz w:val="28"/>
          <w:szCs w:val="28"/>
        </w:rPr>
        <w:t>法学院组织面试</w:t>
      </w:r>
      <w:r>
        <w:rPr>
          <w:rFonts w:ascii="宋体" w:eastAsia="宋体" w:hAnsi="宋体" w:hint="eastAsia"/>
          <w:sz w:val="28"/>
          <w:szCs w:val="28"/>
        </w:rPr>
        <w:t>，面试内容为综合素质</w:t>
      </w:r>
      <w:r>
        <w:rPr>
          <w:rFonts w:ascii="宋体" w:eastAsia="宋体" w:hAnsi="宋体"/>
          <w:sz w:val="28"/>
          <w:szCs w:val="28"/>
        </w:rPr>
        <w:t>。</w:t>
      </w:r>
    </w:p>
    <w:p w14:paraId="49092EC0" w14:textId="77777777" w:rsidR="007D207F" w:rsidRDefault="00000000">
      <w:pPr>
        <w:ind w:firstLine="560"/>
        <w:rPr>
          <w:rFonts w:ascii="宋体" w:eastAsia="宋体" w:hAnsi="宋体"/>
          <w:sz w:val="28"/>
          <w:szCs w:val="28"/>
        </w:rPr>
      </w:pPr>
      <w:r>
        <w:rPr>
          <w:rFonts w:ascii="宋体" w:eastAsia="宋体" w:hAnsi="宋体" w:hint="eastAsia"/>
          <w:sz w:val="28"/>
          <w:szCs w:val="28"/>
        </w:rPr>
        <w:t>面试评委组由法学院和计算机学院五位教师组成，面试流程为：先由学生进行5分钟个人陈述，介绍个人情况及学习法学</w:t>
      </w:r>
      <w:r>
        <w:rPr>
          <w:rFonts w:ascii="宋体" w:eastAsia="宋体" w:hAnsi="宋体"/>
          <w:sz w:val="28"/>
          <w:szCs w:val="28"/>
        </w:rPr>
        <w:t>-人工智能双学位</w:t>
      </w:r>
      <w:r>
        <w:rPr>
          <w:rFonts w:ascii="宋体" w:eastAsia="宋体" w:hAnsi="宋体" w:hint="eastAsia"/>
          <w:sz w:val="28"/>
          <w:szCs w:val="28"/>
        </w:rPr>
        <w:t>的意愿以及入选后的学习规划，然后评委老师提问综合素质问</w:t>
      </w:r>
      <w:r>
        <w:rPr>
          <w:rFonts w:ascii="宋体" w:eastAsia="宋体" w:hAnsi="宋体" w:hint="eastAsia"/>
          <w:sz w:val="28"/>
          <w:szCs w:val="28"/>
        </w:rPr>
        <w:lastRenderedPageBreak/>
        <w:t>题、学生作答。面试采用百分制，学生最终成绩为五位评委打分的平均分，按照面试成绩从高到低依次录取，录取名额3</w:t>
      </w:r>
      <w:r>
        <w:rPr>
          <w:rFonts w:ascii="宋体" w:eastAsia="宋体" w:hAnsi="宋体"/>
          <w:sz w:val="28"/>
          <w:szCs w:val="28"/>
        </w:rPr>
        <w:t>0</w:t>
      </w:r>
      <w:r>
        <w:rPr>
          <w:rFonts w:ascii="宋体" w:eastAsia="宋体" w:hAnsi="宋体" w:hint="eastAsia"/>
          <w:sz w:val="28"/>
          <w:szCs w:val="28"/>
        </w:rPr>
        <w:t>人。</w:t>
      </w:r>
    </w:p>
    <w:p w14:paraId="0053681A" w14:textId="77777777" w:rsidR="007D207F" w:rsidRDefault="00000000">
      <w:pPr>
        <w:ind w:firstLineChars="200" w:firstLine="560"/>
        <w:rPr>
          <w:rFonts w:ascii="宋体" w:eastAsia="宋体" w:hAnsi="宋体"/>
          <w:sz w:val="28"/>
          <w:szCs w:val="28"/>
        </w:rPr>
      </w:pPr>
      <w:r>
        <w:rPr>
          <w:rFonts w:ascii="宋体" w:eastAsia="宋体" w:hAnsi="宋体" w:hint="eastAsia"/>
          <w:sz w:val="28"/>
          <w:szCs w:val="28"/>
        </w:rPr>
        <w:t>五、面试后</w:t>
      </w:r>
      <w:r>
        <w:rPr>
          <w:rFonts w:ascii="宋体" w:eastAsia="宋体" w:hAnsi="宋体"/>
          <w:sz w:val="28"/>
          <w:szCs w:val="28"/>
        </w:rPr>
        <w:t>教务部统一公布选拔结果。</w:t>
      </w:r>
    </w:p>
    <w:p w14:paraId="1ACD5396" w14:textId="77777777" w:rsidR="007D207F" w:rsidRDefault="00000000">
      <w:pPr>
        <w:ind w:firstLineChars="200" w:firstLine="562"/>
        <w:rPr>
          <w:rFonts w:ascii="宋体" w:eastAsia="宋体" w:hAnsi="宋体"/>
          <w:b/>
          <w:bCs/>
          <w:sz w:val="28"/>
          <w:szCs w:val="28"/>
        </w:rPr>
      </w:pPr>
      <w:r>
        <w:rPr>
          <w:rFonts w:ascii="宋体" w:eastAsia="宋体" w:hAnsi="宋体" w:hint="eastAsia"/>
          <w:b/>
          <w:bCs/>
          <w:sz w:val="28"/>
          <w:szCs w:val="28"/>
        </w:rPr>
        <w:t>六、本项目退出机制：</w:t>
      </w:r>
    </w:p>
    <w:p w14:paraId="520C666D" w14:textId="77777777" w:rsidR="007D207F" w:rsidRDefault="00000000">
      <w:pPr>
        <w:ind w:firstLineChars="200" w:firstLine="560"/>
        <w:rPr>
          <w:rFonts w:ascii="宋体" w:eastAsia="宋体" w:hAnsi="宋体" w:cs="Times New Roman"/>
          <w:sz w:val="28"/>
          <w:szCs w:val="28"/>
        </w:rPr>
      </w:pPr>
      <w:r>
        <w:rPr>
          <w:rFonts w:ascii="宋体" w:eastAsia="宋体" w:hAnsi="宋体" w:cs="Times New Roman" w:hint="eastAsia"/>
          <w:sz w:val="28"/>
          <w:szCs w:val="28"/>
        </w:rPr>
        <w:t>（1）</w:t>
      </w:r>
      <w:bookmarkStart w:id="0" w:name="_Hlk109770549"/>
      <w:r>
        <w:rPr>
          <w:rFonts w:ascii="宋体" w:eastAsia="宋体" w:hAnsi="宋体" w:cs="Times New Roman" w:hint="eastAsia"/>
          <w:sz w:val="28"/>
          <w:szCs w:val="28"/>
        </w:rPr>
        <w:t>本项目学生</w:t>
      </w:r>
      <w:bookmarkEnd w:id="0"/>
      <w:r>
        <w:rPr>
          <w:rFonts w:ascii="宋体" w:eastAsia="宋体" w:hAnsi="宋体" w:cs="Times New Roman" w:hint="eastAsia"/>
          <w:sz w:val="28"/>
          <w:szCs w:val="28"/>
        </w:rPr>
        <w:t>确有学业困难且达到学业警示情况的、或证明确实无法跟上学业进度、确定无法完成培养方案课程时，可由本人申请</w:t>
      </w:r>
      <w:r>
        <w:rPr>
          <w:rFonts w:ascii="宋体" w:eastAsia="宋体" w:hAnsi="宋体" w:cs="Times New Roman" w:hint="eastAsia"/>
          <w:sz w:val="28"/>
          <w:szCs w:val="28"/>
          <w:lang w:eastAsia="zh-Hans"/>
        </w:rPr>
        <w:t>退出，本项目学生只能退出至法学普通班就读</w:t>
      </w:r>
      <w:r>
        <w:rPr>
          <w:rFonts w:ascii="宋体" w:eastAsia="宋体" w:hAnsi="宋体" w:cs="Times New Roman"/>
          <w:sz w:val="28"/>
          <w:szCs w:val="28"/>
        </w:rPr>
        <w:t>。</w:t>
      </w:r>
      <w:r>
        <w:rPr>
          <w:rFonts w:ascii="宋体" w:eastAsia="宋体" w:hAnsi="宋体" w:cs="Times New Roman" w:hint="eastAsia"/>
          <w:sz w:val="28"/>
          <w:szCs w:val="28"/>
        </w:rPr>
        <w:t>学生填写退出申请表，依次由法学院、计算机学院以及教务部研究同意后，由教务部依</w:t>
      </w:r>
      <w:bookmarkStart w:id="1" w:name="_Hlk108773162"/>
      <w:r>
        <w:rPr>
          <w:rFonts w:ascii="宋体" w:eastAsia="宋体" w:hAnsi="宋体" w:cs="Times New Roman" w:hint="eastAsia"/>
          <w:sz w:val="28"/>
          <w:szCs w:val="28"/>
        </w:rPr>
        <w:t>“学籍异动”程序</w:t>
      </w:r>
      <w:bookmarkEnd w:id="1"/>
      <w:r>
        <w:rPr>
          <w:rFonts w:ascii="宋体" w:eastAsia="宋体" w:hAnsi="宋体" w:cs="Times New Roman" w:hint="eastAsia"/>
          <w:sz w:val="28"/>
          <w:szCs w:val="28"/>
        </w:rPr>
        <w:t>办理手续。</w:t>
      </w:r>
    </w:p>
    <w:p w14:paraId="40C25005" w14:textId="4665F197" w:rsidR="007D207F" w:rsidRDefault="00000000">
      <w:pPr>
        <w:ind w:firstLineChars="200" w:firstLine="560"/>
        <w:rPr>
          <w:rFonts w:ascii="宋体" w:eastAsia="宋体" w:hAnsi="宋体" w:cs="Times New Roman"/>
          <w:sz w:val="28"/>
          <w:szCs w:val="28"/>
        </w:rPr>
      </w:pPr>
      <w:r>
        <w:rPr>
          <w:rFonts w:ascii="宋体" w:eastAsia="宋体" w:hAnsi="宋体" w:cs="Times New Roman" w:hint="eastAsia"/>
          <w:sz w:val="28"/>
          <w:szCs w:val="28"/>
        </w:rPr>
        <w:t>（2）退出申请可以在第一学期末、第二学期末或第三学期末提出</w:t>
      </w:r>
      <w:r>
        <w:rPr>
          <w:rFonts w:ascii="宋体" w:eastAsia="宋体" w:hAnsi="宋体" w:cs="Times New Roman"/>
          <w:sz w:val="28"/>
          <w:szCs w:val="28"/>
        </w:rPr>
        <w:t>。</w:t>
      </w:r>
      <w:r>
        <w:rPr>
          <w:rFonts w:ascii="宋体" w:eastAsia="宋体" w:hAnsi="宋体" w:cs="Times New Roman" w:hint="eastAsia"/>
          <w:sz w:val="28"/>
          <w:szCs w:val="28"/>
          <w:lang w:eastAsia="zh-Hans"/>
        </w:rPr>
        <w:t>若第一学期末退出申请获得批准</w:t>
      </w:r>
      <w:r>
        <w:rPr>
          <w:rFonts w:ascii="宋体" w:eastAsia="宋体" w:hAnsi="宋体" w:cs="Times New Roman"/>
          <w:sz w:val="28"/>
          <w:szCs w:val="28"/>
          <w:lang w:eastAsia="zh-Hans"/>
        </w:rPr>
        <w:t>，</w:t>
      </w:r>
      <w:r>
        <w:rPr>
          <w:rFonts w:ascii="宋体" w:eastAsia="宋体" w:hAnsi="宋体" w:cs="Times New Roman" w:hint="eastAsia"/>
          <w:sz w:val="28"/>
          <w:szCs w:val="28"/>
          <w:lang w:eastAsia="zh-Hans"/>
        </w:rPr>
        <w:t>学生先退出到明德书院社会科学试验班就读</w:t>
      </w:r>
      <w:r>
        <w:rPr>
          <w:rFonts w:ascii="宋体" w:eastAsia="宋体" w:hAnsi="宋体" w:cs="Times New Roman"/>
          <w:sz w:val="28"/>
          <w:szCs w:val="28"/>
          <w:lang w:eastAsia="zh-Hans"/>
        </w:rPr>
        <w:t>，</w:t>
      </w:r>
      <w:r>
        <w:rPr>
          <w:rFonts w:ascii="宋体" w:eastAsia="宋体" w:hAnsi="宋体" w:cs="Times New Roman" w:hint="eastAsia"/>
          <w:sz w:val="28"/>
          <w:szCs w:val="28"/>
          <w:lang w:eastAsia="zh-Hans"/>
        </w:rPr>
        <w:t>第二学期末不参加学校“专业确认”程序</w:t>
      </w:r>
      <w:r>
        <w:rPr>
          <w:rFonts w:ascii="宋体" w:eastAsia="宋体" w:hAnsi="宋体" w:cs="Times New Roman"/>
          <w:sz w:val="28"/>
          <w:szCs w:val="28"/>
          <w:lang w:eastAsia="zh-Hans"/>
        </w:rPr>
        <w:t>，</w:t>
      </w:r>
      <w:r>
        <w:rPr>
          <w:rFonts w:ascii="宋体" w:eastAsia="宋体" w:hAnsi="宋体" w:cs="Times New Roman" w:hint="eastAsia"/>
          <w:sz w:val="28"/>
          <w:szCs w:val="28"/>
          <w:lang w:eastAsia="zh-Hans"/>
        </w:rPr>
        <w:t>直接按照“学籍异动”程序办理到法学专业普通班就读</w:t>
      </w:r>
      <w:r>
        <w:rPr>
          <w:rFonts w:ascii="宋体" w:eastAsia="宋体" w:hAnsi="宋体" w:cs="Times New Roman"/>
          <w:sz w:val="28"/>
          <w:szCs w:val="28"/>
          <w:lang w:eastAsia="zh-Hans"/>
        </w:rPr>
        <w:t>。</w:t>
      </w:r>
      <w:r>
        <w:rPr>
          <w:rFonts w:ascii="宋体" w:eastAsia="宋体" w:hAnsi="宋体" w:cs="Times New Roman" w:hint="eastAsia"/>
          <w:sz w:val="28"/>
          <w:szCs w:val="28"/>
          <w:lang w:eastAsia="zh-Hans"/>
        </w:rPr>
        <w:t>若第二学期末或第三学期末退出申请通过</w:t>
      </w:r>
      <w:r>
        <w:rPr>
          <w:rFonts w:ascii="宋体" w:eastAsia="宋体" w:hAnsi="宋体" w:cs="Times New Roman"/>
          <w:sz w:val="28"/>
          <w:szCs w:val="28"/>
          <w:lang w:eastAsia="zh-Hans"/>
        </w:rPr>
        <w:t>，</w:t>
      </w:r>
      <w:r>
        <w:rPr>
          <w:rFonts w:ascii="宋体" w:eastAsia="宋体" w:hAnsi="宋体" w:cs="Times New Roman" w:hint="eastAsia"/>
          <w:sz w:val="28"/>
          <w:szCs w:val="28"/>
          <w:lang w:eastAsia="zh-Hans"/>
        </w:rPr>
        <w:t>学生直接退出到法学专业普通班就读</w:t>
      </w:r>
      <w:r>
        <w:rPr>
          <w:rFonts w:ascii="宋体" w:eastAsia="宋体" w:hAnsi="宋体" w:cs="Times New Roman"/>
          <w:sz w:val="28"/>
          <w:szCs w:val="28"/>
          <w:lang w:eastAsia="zh-Hans"/>
        </w:rPr>
        <w:t>。</w:t>
      </w:r>
    </w:p>
    <w:p w14:paraId="7984A349" w14:textId="77777777" w:rsidR="007D207F" w:rsidRDefault="007D207F">
      <w:pPr>
        <w:ind w:firstLineChars="200" w:firstLine="560"/>
        <w:rPr>
          <w:rFonts w:ascii="宋体" w:eastAsia="宋体" w:hAnsi="宋体"/>
          <w:sz w:val="28"/>
          <w:szCs w:val="28"/>
        </w:rPr>
      </w:pPr>
    </w:p>
    <w:p w14:paraId="70790EB1" w14:textId="4F8F97CB" w:rsidR="007D207F" w:rsidRDefault="00000000">
      <w:pPr>
        <w:ind w:firstLineChars="200" w:firstLine="560"/>
        <w:rPr>
          <w:rFonts w:ascii="宋体" w:eastAsia="宋体" w:hAnsi="宋体"/>
          <w:sz w:val="28"/>
          <w:szCs w:val="28"/>
        </w:rPr>
      </w:pPr>
      <w:r>
        <w:rPr>
          <w:rFonts w:ascii="宋体" w:eastAsia="宋体" w:hAnsi="宋体"/>
          <w:sz w:val="28"/>
          <w:szCs w:val="28"/>
        </w:rPr>
        <w:t xml:space="preserve">                                </w:t>
      </w:r>
      <w:r w:rsidR="00406C75">
        <w:rPr>
          <w:rFonts w:ascii="宋体" w:eastAsia="宋体" w:hAnsi="宋体"/>
          <w:sz w:val="28"/>
          <w:szCs w:val="28"/>
        </w:rPr>
        <w:t xml:space="preserve">   </w:t>
      </w:r>
      <w:r>
        <w:rPr>
          <w:rFonts w:ascii="宋体" w:eastAsia="宋体" w:hAnsi="宋体"/>
          <w:sz w:val="28"/>
          <w:szCs w:val="28"/>
        </w:rPr>
        <w:t>法学院</w:t>
      </w:r>
    </w:p>
    <w:p w14:paraId="6F35A125" w14:textId="1E6F6A0D" w:rsidR="007D207F" w:rsidRDefault="00000000">
      <w:pPr>
        <w:ind w:firstLineChars="200" w:firstLine="560"/>
        <w:rPr>
          <w:sz w:val="32"/>
          <w:szCs w:val="32"/>
        </w:rPr>
      </w:pPr>
      <w:r>
        <w:rPr>
          <w:rFonts w:ascii="宋体" w:eastAsia="宋体" w:hAnsi="宋体"/>
          <w:sz w:val="28"/>
          <w:szCs w:val="28"/>
        </w:rPr>
        <w:t xml:space="preserve">                                2022年</w:t>
      </w:r>
      <w:r w:rsidR="00406C75">
        <w:rPr>
          <w:rFonts w:ascii="宋体" w:eastAsia="宋体" w:hAnsi="宋体"/>
          <w:sz w:val="28"/>
          <w:szCs w:val="28"/>
        </w:rPr>
        <w:t>8</w:t>
      </w:r>
      <w:r>
        <w:rPr>
          <w:rFonts w:ascii="宋体" w:eastAsia="宋体" w:hAnsi="宋体"/>
          <w:sz w:val="28"/>
          <w:szCs w:val="28"/>
        </w:rPr>
        <w:t>月</w:t>
      </w:r>
      <w:r w:rsidR="00406C75">
        <w:rPr>
          <w:rFonts w:ascii="宋体" w:eastAsia="宋体" w:hAnsi="宋体"/>
          <w:sz w:val="28"/>
          <w:szCs w:val="28"/>
        </w:rPr>
        <w:t>1</w:t>
      </w:r>
      <w:r>
        <w:rPr>
          <w:rFonts w:ascii="宋体" w:eastAsia="宋体" w:hAnsi="宋体"/>
          <w:sz w:val="28"/>
          <w:szCs w:val="28"/>
        </w:rPr>
        <w:t>日</w:t>
      </w:r>
    </w:p>
    <w:sectPr w:rsidR="007D20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C1CE" w14:textId="77777777" w:rsidR="00613DAE" w:rsidRDefault="00613DAE" w:rsidP="009A4167">
      <w:r>
        <w:separator/>
      </w:r>
    </w:p>
  </w:endnote>
  <w:endnote w:type="continuationSeparator" w:id="0">
    <w:p w14:paraId="5AF9F72B" w14:textId="77777777" w:rsidR="00613DAE" w:rsidRDefault="00613DAE" w:rsidP="009A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8CD15" w14:textId="77777777" w:rsidR="00613DAE" w:rsidRDefault="00613DAE" w:rsidP="009A4167">
      <w:r>
        <w:separator/>
      </w:r>
    </w:p>
  </w:footnote>
  <w:footnote w:type="continuationSeparator" w:id="0">
    <w:p w14:paraId="0FC37B2F" w14:textId="77777777" w:rsidR="00613DAE" w:rsidRDefault="00613DAE" w:rsidP="009A4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F3F"/>
    <w:rsid w:val="A9F42680"/>
    <w:rsid w:val="BAFF4CEA"/>
    <w:rsid w:val="BFFF7F7F"/>
    <w:rsid w:val="D27F1967"/>
    <w:rsid w:val="DDFD8412"/>
    <w:rsid w:val="F28F038F"/>
    <w:rsid w:val="FFFF3B6F"/>
    <w:rsid w:val="00043259"/>
    <w:rsid w:val="00076F55"/>
    <w:rsid w:val="001002E4"/>
    <w:rsid w:val="001A081A"/>
    <w:rsid w:val="001C3E75"/>
    <w:rsid w:val="00280AC9"/>
    <w:rsid w:val="00357A4A"/>
    <w:rsid w:val="00384744"/>
    <w:rsid w:val="003C5424"/>
    <w:rsid w:val="003E033C"/>
    <w:rsid w:val="003E6A85"/>
    <w:rsid w:val="00406C75"/>
    <w:rsid w:val="004876FD"/>
    <w:rsid w:val="00514543"/>
    <w:rsid w:val="00514ABB"/>
    <w:rsid w:val="00613DAE"/>
    <w:rsid w:val="00653CF6"/>
    <w:rsid w:val="00666A01"/>
    <w:rsid w:val="0067487F"/>
    <w:rsid w:val="00686108"/>
    <w:rsid w:val="006C2710"/>
    <w:rsid w:val="006C5D9C"/>
    <w:rsid w:val="006D324B"/>
    <w:rsid w:val="0071564D"/>
    <w:rsid w:val="007D207F"/>
    <w:rsid w:val="007F02E1"/>
    <w:rsid w:val="00847584"/>
    <w:rsid w:val="008569F2"/>
    <w:rsid w:val="00887121"/>
    <w:rsid w:val="008C2521"/>
    <w:rsid w:val="008E57E2"/>
    <w:rsid w:val="008F2D33"/>
    <w:rsid w:val="00916F3F"/>
    <w:rsid w:val="00943A71"/>
    <w:rsid w:val="0098166F"/>
    <w:rsid w:val="009941F8"/>
    <w:rsid w:val="00996CF1"/>
    <w:rsid w:val="009A4167"/>
    <w:rsid w:val="00AA36C2"/>
    <w:rsid w:val="00AF33C1"/>
    <w:rsid w:val="00B33079"/>
    <w:rsid w:val="00B60E21"/>
    <w:rsid w:val="00B77EF4"/>
    <w:rsid w:val="00C11F47"/>
    <w:rsid w:val="00C66DA6"/>
    <w:rsid w:val="00D00D4E"/>
    <w:rsid w:val="00DD1292"/>
    <w:rsid w:val="00DE44A8"/>
    <w:rsid w:val="00E245D7"/>
    <w:rsid w:val="00E3710E"/>
    <w:rsid w:val="00E460C5"/>
    <w:rsid w:val="00E65D9C"/>
    <w:rsid w:val="00E73B5D"/>
    <w:rsid w:val="00EC15BB"/>
    <w:rsid w:val="00F64FD7"/>
    <w:rsid w:val="00F74EEF"/>
    <w:rsid w:val="00FB0591"/>
    <w:rsid w:val="00FB2E4F"/>
    <w:rsid w:val="00FD52DB"/>
    <w:rsid w:val="3FBBB309"/>
    <w:rsid w:val="5A944C97"/>
    <w:rsid w:val="71FBEB5E"/>
    <w:rsid w:val="787F2141"/>
    <w:rsid w:val="7BFF4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D74DB"/>
  <w15:docId w15:val="{7D868685-AC49-4504-87CD-944D2E0D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范 文辉</cp:lastModifiedBy>
  <cp:revision>16</cp:revision>
  <dcterms:created xsi:type="dcterms:W3CDTF">2022-07-28T07:09:00Z</dcterms:created>
  <dcterms:modified xsi:type="dcterms:W3CDTF">2022-08-01T13:15:00Z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2052-3.9.2.6301</vt:lpwstr>
  </property>
</Properties>
</file>