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3FD27" w14:textId="77777777" w:rsidR="000461C4" w:rsidRPr="000461C4" w:rsidRDefault="00BE38F5" w:rsidP="000461C4">
      <w:pPr>
        <w:rPr>
          <w:rFonts w:ascii="仿宋" w:eastAsia="仿宋" w:hAnsi="仿宋" w:cs="宋体"/>
          <w:b/>
          <w:bCs/>
          <w:kern w:val="0"/>
          <w:sz w:val="44"/>
          <w:szCs w:val="44"/>
        </w:rPr>
      </w:pPr>
      <w:r w:rsidRPr="000461C4">
        <w:rPr>
          <w:rFonts w:ascii="仿宋" w:eastAsia="仿宋" w:hAnsi="仿宋" w:cs="宋体"/>
          <w:b/>
          <w:bCs/>
          <w:kern w:val="0"/>
          <w:sz w:val="44"/>
          <w:szCs w:val="44"/>
        </w:rPr>
        <w:t>附件：</w:t>
      </w:r>
    </w:p>
    <w:p w14:paraId="16599BF0" w14:textId="40AA7021" w:rsidR="000461C4" w:rsidRPr="000461C4" w:rsidRDefault="00BE38F5" w:rsidP="000461C4">
      <w:pPr>
        <w:spacing w:line="480" w:lineRule="auto"/>
        <w:jc w:val="center"/>
        <w:rPr>
          <w:rFonts w:ascii="仿宋" w:eastAsia="仿宋" w:hAnsi="仿宋" w:cs="宋体" w:hint="eastAsia"/>
          <w:b/>
          <w:bCs/>
          <w:kern w:val="0"/>
          <w:sz w:val="44"/>
          <w:szCs w:val="44"/>
        </w:rPr>
      </w:pPr>
      <w:r w:rsidRPr="000461C4">
        <w:rPr>
          <w:rFonts w:ascii="仿宋" w:eastAsia="仿宋" w:hAnsi="仿宋" w:cs="宋体"/>
          <w:b/>
          <w:bCs/>
          <w:kern w:val="0"/>
          <w:sz w:val="44"/>
          <w:szCs w:val="44"/>
        </w:rPr>
        <w:t>2022年度</w:t>
      </w:r>
      <w:r w:rsidR="000E1861" w:rsidRPr="000461C4">
        <w:rPr>
          <w:rFonts w:ascii="仿宋" w:eastAsia="仿宋" w:hAnsi="仿宋" w:cs="宋体" w:hint="eastAsia"/>
          <w:b/>
          <w:bCs/>
          <w:kern w:val="0"/>
          <w:sz w:val="44"/>
          <w:szCs w:val="44"/>
        </w:rPr>
        <w:t>校级</w:t>
      </w:r>
      <w:r w:rsidRPr="000461C4">
        <w:rPr>
          <w:rFonts w:ascii="仿宋" w:eastAsia="仿宋" w:hAnsi="仿宋" w:cs="宋体" w:hint="eastAsia"/>
          <w:b/>
          <w:bCs/>
          <w:kern w:val="0"/>
          <w:sz w:val="44"/>
          <w:szCs w:val="44"/>
        </w:rPr>
        <w:t>教育教学改革项目</w:t>
      </w:r>
      <w:r w:rsidRPr="000461C4">
        <w:rPr>
          <w:rFonts w:ascii="仿宋" w:eastAsia="仿宋" w:hAnsi="仿宋" w:cs="宋体"/>
          <w:b/>
          <w:bCs/>
          <w:kern w:val="0"/>
          <w:sz w:val="44"/>
          <w:szCs w:val="44"/>
        </w:rPr>
        <w:t>认定名单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6178"/>
        <w:gridCol w:w="1985"/>
        <w:gridCol w:w="1559"/>
        <w:gridCol w:w="2268"/>
      </w:tblGrid>
      <w:tr w:rsidR="00BE38F5" w:rsidRPr="000461C4" w14:paraId="2171BAEE" w14:textId="77777777" w:rsidTr="000461C4">
        <w:tc>
          <w:tcPr>
            <w:tcW w:w="0" w:type="auto"/>
            <w:shd w:val="clear" w:color="auto" w:fill="auto"/>
            <w:vAlign w:val="center"/>
            <w:hideMark/>
          </w:tcPr>
          <w:p w14:paraId="09D61AB3" w14:textId="0A4648BD" w:rsidR="00BE38F5" w:rsidRPr="000461C4" w:rsidRDefault="000461C4" w:rsidP="00BE38F5">
            <w:pPr>
              <w:widowControl/>
              <w:jc w:val="center"/>
              <w:rPr>
                <w:rFonts w:ascii="仿宋" w:eastAsia="仿宋" w:hAnsi="仿宋" w:cs="宋体"/>
                <w:b/>
                <w:bCs/>
                <w:color w:val="000000"/>
                <w:kern w:val="0"/>
                <w:sz w:val="28"/>
                <w:szCs w:val="28"/>
              </w:rPr>
            </w:pPr>
            <w:r w:rsidRPr="000461C4">
              <w:rPr>
                <w:rFonts w:ascii="仿宋" w:eastAsia="仿宋" w:hAnsi="仿宋" w:cs="宋体" w:hint="eastAsia"/>
                <w:b/>
                <w:bCs/>
                <w:color w:val="000000"/>
                <w:kern w:val="0"/>
                <w:sz w:val="28"/>
                <w:szCs w:val="28"/>
              </w:rPr>
              <w:t>编号</w:t>
            </w:r>
          </w:p>
        </w:tc>
        <w:tc>
          <w:tcPr>
            <w:tcW w:w="6178" w:type="dxa"/>
            <w:shd w:val="clear" w:color="auto" w:fill="auto"/>
            <w:vAlign w:val="center"/>
            <w:hideMark/>
          </w:tcPr>
          <w:p w14:paraId="75CB0995" w14:textId="77777777" w:rsidR="00BE38F5" w:rsidRPr="000461C4" w:rsidRDefault="00BE38F5" w:rsidP="00BE38F5">
            <w:pPr>
              <w:widowControl/>
              <w:jc w:val="center"/>
              <w:rPr>
                <w:rFonts w:ascii="仿宋" w:eastAsia="仿宋" w:hAnsi="仿宋" w:cs="宋体"/>
                <w:b/>
                <w:bCs/>
                <w:color w:val="000000"/>
                <w:kern w:val="0"/>
                <w:sz w:val="28"/>
                <w:szCs w:val="28"/>
              </w:rPr>
            </w:pPr>
            <w:r w:rsidRPr="000461C4">
              <w:rPr>
                <w:rFonts w:ascii="仿宋" w:eastAsia="仿宋" w:hAnsi="仿宋" w:cs="宋体" w:hint="eastAsia"/>
                <w:b/>
                <w:bCs/>
                <w:color w:val="000000"/>
                <w:kern w:val="0"/>
                <w:sz w:val="28"/>
                <w:szCs w:val="28"/>
              </w:rPr>
              <w:t>项目名称</w:t>
            </w:r>
          </w:p>
        </w:tc>
        <w:tc>
          <w:tcPr>
            <w:tcW w:w="1985" w:type="dxa"/>
            <w:shd w:val="clear" w:color="auto" w:fill="auto"/>
            <w:vAlign w:val="center"/>
            <w:hideMark/>
          </w:tcPr>
          <w:p w14:paraId="093BA10D" w14:textId="77777777" w:rsidR="00BE38F5" w:rsidRPr="000461C4" w:rsidRDefault="00BE38F5" w:rsidP="00BE38F5">
            <w:pPr>
              <w:widowControl/>
              <w:jc w:val="center"/>
              <w:rPr>
                <w:rFonts w:ascii="仿宋" w:eastAsia="仿宋" w:hAnsi="仿宋" w:cs="宋体"/>
                <w:b/>
                <w:bCs/>
                <w:color w:val="000000"/>
                <w:kern w:val="0"/>
                <w:sz w:val="28"/>
                <w:szCs w:val="28"/>
              </w:rPr>
            </w:pPr>
            <w:r w:rsidRPr="000461C4">
              <w:rPr>
                <w:rFonts w:ascii="仿宋" w:eastAsia="仿宋" w:hAnsi="仿宋" w:cs="宋体" w:hint="eastAsia"/>
                <w:b/>
                <w:bCs/>
                <w:color w:val="000000"/>
                <w:kern w:val="0"/>
                <w:sz w:val="28"/>
                <w:szCs w:val="28"/>
              </w:rPr>
              <w:t>项目负责人</w:t>
            </w:r>
          </w:p>
        </w:tc>
        <w:tc>
          <w:tcPr>
            <w:tcW w:w="1559" w:type="dxa"/>
            <w:shd w:val="clear" w:color="auto" w:fill="auto"/>
            <w:noWrap/>
            <w:vAlign w:val="center"/>
            <w:hideMark/>
          </w:tcPr>
          <w:p w14:paraId="4F9E3661" w14:textId="77777777" w:rsidR="00BE38F5" w:rsidRPr="000461C4" w:rsidRDefault="00BE38F5" w:rsidP="00BE38F5">
            <w:pPr>
              <w:widowControl/>
              <w:jc w:val="center"/>
              <w:rPr>
                <w:rFonts w:ascii="仿宋" w:eastAsia="仿宋" w:hAnsi="仿宋" w:cs="宋体"/>
                <w:b/>
                <w:bCs/>
                <w:color w:val="000000"/>
                <w:kern w:val="0"/>
                <w:sz w:val="28"/>
                <w:szCs w:val="28"/>
              </w:rPr>
            </w:pPr>
            <w:r w:rsidRPr="000461C4">
              <w:rPr>
                <w:rFonts w:ascii="仿宋" w:eastAsia="仿宋" w:hAnsi="仿宋" w:cs="宋体" w:hint="eastAsia"/>
                <w:b/>
                <w:bCs/>
                <w:color w:val="000000"/>
                <w:kern w:val="0"/>
                <w:sz w:val="28"/>
                <w:szCs w:val="28"/>
              </w:rPr>
              <w:t>项目类型</w:t>
            </w:r>
          </w:p>
        </w:tc>
        <w:tc>
          <w:tcPr>
            <w:tcW w:w="2268" w:type="dxa"/>
            <w:shd w:val="clear" w:color="auto" w:fill="auto"/>
            <w:vAlign w:val="center"/>
            <w:hideMark/>
          </w:tcPr>
          <w:p w14:paraId="03990C19" w14:textId="77777777" w:rsidR="00BE38F5" w:rsidRPr="000461C4" w:rsidRDefault="00BE38F5" w:rsidP="00BE38F5">
            <w:pPr>
              <w:widowControl/>
              <w:jc w:val="center"/>
              <w:rPr>
                <w:rFonts w:ascii="仿宋" w:eastAsia="仿宋" w:hAnsi="仿宋" w:cs="宋体"/>
                <w:b/>
                <w:bCs/>
                <w:color w:val="000000"/>
                <w:kern w:val="0"/>
                <w:sz w:val="28"/>
                <w:szCs w:val="28"/>
              </w:rPr>
            </w:pPr>
            <w:r w:rsidRPr="000461C4">
              <w:rPr>
                <w:rFonts w:ascii="仿宋" w:eastAsia="仿宋" w:hAnsi="仿宋" w:cs="宋体" w:hint="eastAsia"/>
                <w:b/>
                <w:bCs/>
                <w:color w:val="000000"/>
                <w:kern w:val="0"/>
                <w:sz w:val="28"/>
                <w:szCs w:val="28"/>
              </w:rPr>
              <w:t>所在单位</w:t>
            </w:r>
          </w:p>
        </w:tc>
      </w:tr>
      <w:tr w:rsidR="00BE38F5" w:rsidRPr="000461C4" w14:paraId="34D59BB0" w14:textId="77777777" w:rsidTr="000461C4">
        <w:tc>
          <w:tcPr>
            <w:tcW w:w="0" w:type="auto"/>
            <w:shd w:val="clear" w:color="auto" w:fill="auto"/>
            <w:vAlign w:val="center"/>
            <w:hideMark/>
          </w:tcPr>
          <w:p w14:paraId="231CF78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2022CGJG022</w:t>
            </w:r>
          </w:p>
        </w:tc>
        <w:tc>
          <w:tcPr>
            <w:tcW w:w="6178" w:type="dxa"/>
            <w:shd w:val="clear" w:color="auto" w:fill="auto"/>
            <w:vAlign w:val="center"/>
            <w:hideMark/>
          </w:tcPr>
          <w:p w14:paraId="294FEEC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信息对抗技术专业课群</w:t>
            </w:r>
            <w:proofErr w:type="gramStart"/>
            <w:r w:rsidRPr="000461C4">
              <w:rPr>
                <w:rFonts w:ascii="仿宋" w:eastAsia="仿宋" w:hAnsi="仿宋" w:cs="宋体" w:hint="eastAsia"/>
                <w:color w:val="000000"/>
                <w:kern w:val="0"/>
                <w:sz w:val="28"/>
                <w:szCs w:val="28"/>
              </w:rPr>
              <w:t>课程思政育人</w:t>
            </w:r>
            <w:proofErr w:type="gramEnd"/>
            <w:r w:rsidRPr="000461C4">
              <w:rPr>
                <w:rFonts w:ascii="仿宋" w:eastAsia="仿宋" w:hAnsi="仿宋" w:cs="宋体" w:hint="eastAsia"/>
                <w:color w:val="000000"/>
                <w:kern w:val="0"/>
                <w:sz w:val="28"/>
                <w:szCs w:val="28"/>
              </w:rPr>
              <w:t>机制与方法</w:t>
            </w:r>
          </w:p>
        </w:tc>
        <w:tc>
          <w:tcPr>
            <w:tcW w:w="1985" w:type="dxa"/>
            <w:shd w:val="clear" w:color="auto" w:fill="auto"/>
            <w:vAlign w:val="center"/>
            <w:hideMark/>
          </w:tcPr>
          <w:p w14:paraId="7A88E744"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 xml:space="preserve">罗森林 </w:t>
            </w:r>
          </w:p>
        </w:tc>
        <w:tc>
          <w:tcPr>
            <w:tcW w:w="1559" w:type="dxa"/>
            <w:shd w:val="clear" w:color="auto" w:fill="auto"/>
            <w:noWrap/>
            <w:vAlign w:val="center"/>
            <w:hideMark/>
          </w:tcPr>
          <w:p w14:paraId="711D0FC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重点项目</w:t>
            </w:r>
          </w:p>
        </w:tc>
        <w:tc>
          <w:tcPr>
            <w:tcW w:w="2268" w:type="dxa"/>
            <w:shd w:val="clear" w:color="auto" w:fill="auto"/>
            <w:vAlign w:val="center"/>
            <w:hideMark/>
          </w:tcPr>
          <w:p w14:paraId="02F2B9F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信息与电子学院</w:t>
            </w:r>
          </w:p>
        </w:tc>
      </w:tr>
      <w:tr w:rsidR="00BE38F5" w:rsidRPr="000461C4" w14:paraId="793B55DF" w14:textId="77777777" w:rsidTr="000461C4">
        <w:tc>
          <w:tcPr>
            <w:tcW w:w="0" w:type="auto"/>
            <w:shd w:val="clear" w:color="auto" w:fill="auto"/>
            <w:vAlign w:val="center"/>
            <w:hideMark/>
          </w:tcPr>
          <w:p w14:paraId="01C2900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2022CGJG023</w:t>
            </w:r>
          </w:p>
        </w:tc>
        <w:tc>
          <w:tcPr>
            <w:tcW w:w="6178" w:type="dxa"/>
            <w:shd w:val="clear" w:color="auto" w:fill="auto"/>
            <w:vAlign w:val="center"/>
            <w:hideMark/>
          </w:tcPr>
          <w:p w14:paraId="201CF66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“新工科”背景下数理方法基础课的改革与探索</w:t>
            </w:r>
          </w:p>
        </w:tc>
        <w:tc>
          <w:tcPr>
            <w:tcW w:w="1985" w:type="dxa"/>
            <w:shd w:val="clear" w:color="auto" w:fill="auto"/>
            <w:vAlign w:val="center"/>
            <w:hideMark/>
          </w:tcPr>
          <w:p w14:paraId="122673D1"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靳艳飞</w:t>
            </w:r>
          </w:p>
        </w:tc>
        <w:tc>
          <w:tcPr>
            <w:tcW w:w="1559" w:type="dxa"/>
            <w:shd w:val="clear" w:color="auto" w:fill="auto"/>
            <w:noWrap/>
            <w:vAlign w:val="center"/>
            <w:hideMark/>
          </w:tcPr>
          <w:p w14:paraId="6835D69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4764B8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宇航学院</w:t>
            </w:r>
          </w:p>
        </w:tc>
      </w:tr>
      <w:tr w:rsidR="00BE38F5" w:rsidRPr="000461C4" w14:paraId="28D3B830" w14:textId="77777777" w:rsidTr="000461C4">
        <w:tc>
          <w:tcPr>
            <w:tcW w:w="0" w:type="auto"/>
            <w:shd w:val="clear" w:color="auto" w:fill="auto"/>
            <w:vAlign w:val="center"/>
            <w:hideMark/>
          </w:tcPr>
          <w:p w14:paraId="745A4D4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2022CGJG024</w:t>
            </w:r>
          </w:p>
        </w:tc>
        <w:tc>
          <w:tcPr>
            <w:tcW w:w="6178" w:type="dxa"/>
            <w:shd w:val="clear" w:color="auto" w:fill="auto"/>
            <w:vAlign w:val="center"/>
            <w:hideMark/>
          </w:tcPr>
          <w:p w14:paraId="4752E9E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依托高水平竞赛的航空航天类学生创新实践能力培养模式探索</w:t>
            </w:r>
          </w:p>
        </w:tc>
        <w:tc>
          <w:tcPr>
            <w:tcW w:w="1985" w:type="dxa"/>
            <w:shd w:val="clear" w:color="auto" w:fill="auto"/>
            <w:vAlign w:val="center"/>
            <w:hideMark/>
          </w:tcPr>
          <w:p w14:paraId="52E4A979"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宋韬</w:t>
            </w:r>
          </w:p>
        </w:tc>
        <w:tc>
          <w:tcPr>
            <w:tcW w:w="1559" w:type="dxa"/>
            <w:shd w:val="clear" w:color="auto" w:fill="auto"/>
            <w:noWrap/>
            <w:vAlign w:val="center"/>
            <w:hideMark/>
          </w:tcPr>
          <w:p w14:paraId="29465D4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0B7529D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宇航学院</w:t>
            </w:r>
          </w:p>
        </w:tc>
      </w:tr>
      <w:tr w:rsidR="00BE38F5" w:rsidRPr="000461C4" w14:paraId="26D7943A" w14:textId="77777777" w:rsidTr="000461C4">
        <w:tc>
          <w:tcPr>
            <w:tcW w:w="0" w:type="auto"/>
            <w:shd w:val="clear" w:color="auto" w:fill="auto"/>
            <w:vAlign w:val="center"/>
            <w:hideMark/>
          </w:tcPr>
          <w:p w14:paraId="5D4DC60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2022CGJG025</w:t>
            </w:r>
          </w:p>
        </w:tc>
        <w:tc>
          <w:tcPr>
            <w:tcW w:w="6178" w:type="dxa"/>
            <w:shd w:val="clear" w:color="auto" w:fill="auto"/>
            <w:vAlign w:val="center"/>
            <w:hideMark/>
          </w:tcPr>
          <w:p w14:paraId="0BB3DEE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新时代武器发射专业课程群“课程思政”教学模式探索与实践</w:t>
            </w:r>
          </w:p>
        </w:tc>
        <w:tc>
          <w:tcPr>
            <w:tcW w:w="1985" w:type="dxa"/>
            <w:shd w:val="clear" w:color="auto" w:fill="auto"/>
            <w:vAlign w:val="center"/>
            <w:hideMark/>
          </w:tcPr>
          <w:p w14:paraId="0E7B1944"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郝继光</w:t>
            </w:r>
          </w:p>
        </w:tc>
        <w:tc>
          <w:tcPr>
            <w:tcW w:w="1559" w:type="dxa"/>
            <w:shd w:val="clear" w:color="auto" w:fill="auto"/>
            <w:noWrap/>
            <w:vAlign w:val="center"/>
            <w:hideMark/>
          </w:tcPr>
          <w:p w14:paraId="2384F4E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EB452C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宇航学院</w:t>
            </w:r>
          </w:p>
        </w:tc>
      </w:tr>
      <w:tr w:rsidR="00BE38F5" w:rsidRPr="000461C4" w14:paraId="3D391FE1" w14:textId="77777777" w:rsidTr="000461C4">
        <w:tc>
          <w:tcPr>
            <w:tcW w:w="0" w:type="auto"/>
            <w:shd w:val="clear" w:color="auto" w:fill="auto"/>
            <w:vAlign w:val="center"/>
            <w:hideMark/>
          </w:tcPr>
          <w:p w14:paraId="375E2DF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2022CGJG026</w:t>
            </w:r>
          </w:p>
        </w:tc>
        <w:tc>
          <w:tcPr>
            <w:tcW w:w="6178" w:type="dxa"/>
            <w:shd w:val="clear" w:color="auto" w:fill="auto"/>
            <w:vAlign w:val="center"/>
            <w:hideMark/>
          </w:tcPr>
          <w:p w14:paraId="33154B3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“双碳”战略下新能源飞行器实验教学新模式探索与实践</w:t>
            </w:r>
          </w:p>
        </w:tc>
        <w:tc>
          <w:tcPr>
            <w:tcW w:w="1985" w:type="dxa"/>
            <w:shd w:val="clear" w:color="auto" w:fill="auto"/>
            <w:vAlign w:val="center"/>
            <w:hideMark/>
          </w:tcPr>
          <w:p w14:paraId="52F386EC"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张晓辉</w:t>
            </w:r>
          </w:p>
        </w:tc>
        <w:tc>
          <w:tcPr>
            <w:tcW w:w="1559" w:type="dxa"/>
            <w:shd w:val="clear" w:color="auto" w:fill="auto"/>
            <w:noWrap/>
            <w:vAlign w:val="center"/>
            <w:hideMark/>
          </w:tcPr>
          <w:p w14:paraId="638BF4E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0B404F9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宇航学院</w:t>
            </w:r>
          </w:p>
        </w:tc>
      </w:tr>
      <w:tr w:rsidR="00BE38F5" w:rsidRPr="000461C4" w14:paraId="3239326E" w14:textId="77777777" w:rsidTr="000461C4">
        <w:tc>
          <w:tcPr>
            <w:tcW w:w="0" w:type="auto"/>
            <w:shd w:val="clear" w:color="auto" w:fill="auto"/>
            <w:vAlign w:val="center"/>
            <w:hideMark/>
          </w:tcPr>
          <w:p w14:paraId="5388C90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2022CGJG027</w:t>
            </w:r>
          </w:p>
        </w:tc>
        <w:tc>
          <w:tcPr>
            <w:tcW w:w="6178" w:type="dxa"/>
            <w:shd w:val="clear" w:color="auto" w:fill="auto"/>
            <w:vAlign w:val="center"/>
            <w:hideMark/>
          </w:tcPr>
          <w:p w14:paraId="4195575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振动与控制基础的理论课程融合和实验教学设计</w:t>
            </w:r>
          </w:p>
        </w:tc>
        <w:tc>
          <w:tcPr>
            <w:tcW w:w="1985" w:type="dxa"/>
            <w:shd w:val="clear" w:color="auto" w:fill="auto"/>
            <w:vAlign w:val="center"/>
            <w:hideMark/>
          </w:tcPr>
          <w:p w14:paraId="194505EB"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罗凯</w:t>
            </w:r>
          </w:p>
        </w:tc>
        <w:tc>
          <w:tcPr>
            <w:tcW w:w="1559" w:type="dxa"/>
            <w:shd w:val="clear" w:color="auto" w:fill="auto"/>
            <w:noWrap/>
            <w:vAlign w:val="center"/>
            <w:hideMark/>
          </w:tcPr>
          <w:p w14:paraId="0800C34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204FD8B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宇航学院</w:t>
            </w:r>
          </w:p>
        </w:tc>
      </w:tr>
      <w:tr w:rsidR="00BE38F5" w:rsidRPr="000461C4" w14:paraId="165DDDE3" w14:textId="77777777" w:rsidTr="000461C4">
        <w:tc>
          <w:tcPr>
            <w:tcW w:w="0" w:type="auto"/>
            <w:shd w:val="clear" w:color="auto" w:fill="auto"/>
            <w:vAlign w:val="center"/>
            <w:hideMark/>
          </w:tcPr>
          <w:p w14:paraId="575072E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lastRenderedPageBreak/>
              <w:t>2022CGJG028</w:t>
            </w:r>
          </w:p>
        </w:tc>
        <w:tc>
          <w:tcPr>
            <w:tcW w:w="6178" w:type="dxa"/>
            <w:shd w:val="clear" w:color="auto" w:fill="auto"/>
            <w:vAlign w:val="center"/>
            <w:hideMark/>
          </w:tcPr>
          <w:p w14:paraId="4455436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新工科背景下国防特色专业课程场景化教学探索与实践研究</w:t>
            </w:r>
          </w:p>
        </w:tc>
        <w:tc>
          <w:tcPr>
            <w:tcW w:w="1985" w:type="dxa"/>
            <w:shd w:val="clear" w:color="auto" w:fill="auto"/>
            <w:vAlign w:val="center"/>
            <w:hideMark/>
          </w:tcPr>
          <w:p w14:paraId="160718A4"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王江</w:t>
            </w:r>
          </w:p>
        </w:tc>
        <w:tc>
          <w:tcPr>
            <w:tcW w:w="1559" w:type="dxa"/>
            <w:shd w:val="clear" w:color="auto" w:fill="auto"/>
            <w:noWrap/>
            <w:vAlign w:val="center"/>
            <w:hideMark/>
          </w:tcPr>
          <w:p w14:paraId="2948FFB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0876C9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宇航学院</w:t>
            </w:r>
          </w:p>
        </w:tc>
      </w:tr>
      <w:tr w:rsidR="00BE38F5" w:rsidRPr="000461C4" w14:paraId="4615AD37" w14:textId="77777777" w:rsidTr="000461C4">
        <w:tc>
          <w:tcPr>
            <w:tcW w:w="0" w:type="auto"/>
            <w:shd w:val="clear" w:color="auto" w:fill="auto"/>
            <w:vAlign w:val="center"/>
            <w:hideMark/>
          </w:tcPr>
          <w:p w14:paraId="2A15F8D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2022CGJG029</w:t>
            </w:r>
          </w:p>
        </w:tc>
        <w:tc>
          <w:tcPr>
            <w:tcW w:w="6178" w:type="dxa"/>
            <w:shd w:val="clear" w:color="auto" w:fill="auto"/>
            <w:vAlign w:val="center"/>
            <w:hideMark/>
          </w:tcPr>
          <w:p w14:paraId="27F87D3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面向领军领导人才培养的《飞行器系统分析与设计》课程知识图谱构建</w:t>
            </w:r>
          </w:p>
        </w:tc>
        <w:tc>
          <w:tcPr>
            <w:tcW w:w="1985" w:type="dxa"/>
            <w:shd w:val="clear" w:color="auto" w:fill="auto"/>
            <w:vAlign w:val="center"/>
            <w:hideMark/>
          </w:tcPr>
          <w:p w14:paraId="02E78AE9"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于剑桥</w:t>
            </w:r>
          </w:p>
        </w:tc>
        <w:tc>
          <w:tcPr>
            <w:tcW w:w="1559" w:type="dxa"/>
            <w:shd w:val="clear" w:color="auto" w:fill="auto"/>
            <w:noWrap/>
            <w:vAlign w:val="center"/>
            <w:hideMark/>
          </w:tcPr>
          <w:p w14:paraId="07C8B26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9712E9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宇航学院</w:t>
            </w:r>
          </w:p>
        </w:tc>
      </w:tr>
      <w:tr w:rsidR="00BE38F5" w:rsidRPr="000461C4" w14:paraId="261DF93B" w14:textId="77777777" w:rsidTr="000461C4">
        <w:tc>
          <w:tcPr>
            <w:tcW w:w="0" w:type="auto"/>
            <w:shd w:val="clear" w:color="auto" w:fill="auto"/>
            <w:vAlign w:val="center"/>
            <w:hideMark/>
          </w:tcPr>
          <w:p w14:paraId="48A2FB6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2022CGJG030</w:t>
            </w:r>
          </w:p>
        </w:tc>
        <w:tc>
          <w:tcPr>
            <w:tcW w:w="6178" w:type="dxa"/>
            <w:shd w:val="clear" w:color="auto" w:fill="auto"/>
            <w:vAlign w:val="center"/>
            <w:hideMark/>
          </w:tcPr>
          <w:p w14:paraId="2F92C7B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固体火箭发动机原理水压实验教学改革与实践</w:t>
            </w:r>
          </w:p>
        </w:tc>
        <w:tc>
          <w:tcPr>
            <w:tcW w:w="1985" w:type="dxa"/>
            <w:shd w:val="clear" w:color="auto" w:fill="auto"/>
            <w:vAlign w:val="center"/>
            <w:hideMark/>
          </w:tcPr>
          <w:p w14:paraId="2D04FE57"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李军伟</w:t>
            </w:r>
          </w:p>
        </w:tc>
        <w:tc>
          <w:tcPr>
            <w:tcW w:w="1559" w:type="dxa"/>
            <w:shd w:val="clear" w:color="auto" w:fill="auto"/>
            <w:noWrap/>
            <w:vAlign w:val="center"/>
            <w:hideMark/>
          </w:tcPr>
          <w:p w14:paraId="339E2C4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5616072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宇航学院</w:t>
            </w:r>
          </w:p>
        </w:tc>
      </w:tr>
      <w:tr w:rsidR="00BE38F5" w:rsidRPr="000461C4" w14:paraId="2BE72170" w14:textId="77777777" w:rsidTr="000461C4">
        <w:tc>
          <w:tcPr>
            <w:tcW w:w="0" w:type="auto"/>
            <w:shd w:val="clear" w:color="auto" w:fill="auto"/>
            <w:vAlign w:val="center"/>
            <w:hideMark/>
          </w:tcPr>
          <w:p w14:paraId="66EF028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2022CGJG031</w:t>
            </w:r>
          </w:p>
        </w:tc>
        <w:tc>
          <w:tcPr>
            <w:tcW w:w="6178" w:type="dxa"/>
            <w:shd w:val="clear" w:color="auto" w:fill="auto"/>
            <w:vAlign w:val="center"/>
            <w:hideMark/>
          </w:tcPr>
          <w:p w14:paraId="7A40FAC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面向航天器系统设计与分析的协同实践育人模式探索与实践</w:t>
            </w:r>
          </w:p>
        </w:tc>
        <w:tc>
          <w:tcPr>
            <w:tcW w:w="1985" w:type="dxa"/>
            <w:shd w:val="clear" w:color="auto" w:fill="auto"/>
            <w:vAlign w:val="center"/>
            <w:hideMark/>
          </w:tcPr>
          <w:p w14:paraId="29E1F9FD"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徐瑞</w:t>
            </w:r>
          </w:p>
        </w:tc>
        <w:tc>
          <w:tcPr>
            <w:tcW w:w="1559" w:type="dxa"/>
            <w:shd w:val="clear" w:color="auto" w:fill="auto"/>
            <w:noWrap/>
            <w:vAlign w:val="center"/>
            <w:hideMark/>
          </w:tcPr>
          <w:p w14:paraId="5D403A3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04076CD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宇航学院</w:t>
            </w:r>
          </w:p>
        </w:tc>
      </w:tr>
      <w:tr w:rsidR="00BE38F5" w:rsidRPr="000461C4" w14:paraId="25526922" w14:textId="77777777" w:rsidTr="000461C4">
        <w:tc>
          <w:tcPr>
            <w:tcW w:w="0" w:type="auto"/>
            <w:shd w:val="clear" w:color="auto" w:fill="auto"/>
            <w:vAlign w:val="center"/>
            <w:hideMark/>
          </w:tcPr>
          <w:p w14:paraId="5CFA9B6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2022CGJG032</w:t>
            </w:r>
          </w:p>
        </w:tc>
        <w:tc>
          <w:tcPr>
            <w:tcW w:w="6178" w:type="dxa"/>
            <w:shd w:val="clear" w:color="auto" w:fill="auto"/>
            <w:vAlign w:val="center"/>
            <w:hideMark/>
          </w:tcPr>
          <w:p w14:paraId="1528B6D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《工程力学实验》研究型课程改革</w:t>
            </w:r>
          </w:p>
        </w:tc>
        <w:tc>
          <w:tcPr>
            <w:tcW w:w="1985" w:type="dxa"/>
            <w:shd w:val="clear" w:color="auto" w:fill="auto"/>
            <w:vAlign w:val="center"/>
            <w:hideMark/>
          </w:tcPr>
          <w:p w14:paraId="55FAB8E2" w14:textId="77777777" w:rsidR="00BE38F5" w:rsidRPr="000461C4" w:rsidRDefault="00BE38F5" w:rsidP="00BE38F5">
            <w:pPr>
              <w:widowControl/>
              <w:jc w:val="center"/>
              <w:rPr>
                <w:rFonts w:ascii="仿宋" w:eastAsia="仿宋" w:hAnsi="仿宋" w:cs="宋体"/>
                <w:kern w:val="0"/>
                <w:sz w:val="28"/>
                <w:szCs w:val="28"/>
              </w:rPr>
            </w:pPr>
            <w:proofErr w:type="gramStart"/>
            <w:r w:rsidRPr="000461C4">
              <w:rPr>
                <w:rFonts w:ascii="仿宋" w:eastAsia="仿宋" w:hAnsi="仿宋" w:cs="宋体" w:hint="eastAsia"/>
                <w:kern w:val="0"/>
                <w:sz w:val="28"/>
                <w:szCs w:val="28"/>
              </w:rPr>
              <w:t>刘战伟</w:t>
            </w:r>
            <w:proofErr w:type="gramEnd"/>
          </w:p>
        </w:tc>
        <w:tc>
          <w:tcPr>
            <w:tcW w:w="1559" w:type="dxa"/>
            <w:shd w:val="clear" w:color="auto" w:fill="auto"/>
            <w:noWrap/>
            <w:vAlign w:val="center"/>
            <w:hideMark/>
          </w:tcPr>
          <w:p w14:paraId="0E93961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4EF1979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宇航学院</w:t>
            </w:r>
          </w:p>
        </w:tc>
      </w:tr>
      <w:tr w:rsidR="00BE38F5" w:rsidRPr="000461C4" w14:paraId="21D91E49" w14:textId="77777777" w:rsidTr="000461C4">
        <w:tc>
          <w:tcPr>
            <w:tcW w:w="0" w:type="auto"/>
            <w:shd w:val="clear" w:color="auto" w:fill="auto"/>
            <w:vAlign w:val="center"/>
            <w:hideMark/>
          </w:tcPr>
          <w:p w14:paraId="659803E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2022CGJG033</w:t>
            </w:r>
          </w:p>
        </w:tc>
        <w:tc>
          <w:tcPr>
            <w:tcW w:w="6178" w:type="dxa"/>
            <w:shd w:val="clear" w:color="auto" w:fill="auto"/>
            <w:vAlign w:val="center"/>
            <w:hideMark/>
          </w:tcPr>
          <w:p w14:paraId="13DBC5B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领军人才培养模式下《固体火箭  发动机设计》知识图谱建设</w:t>
            </w:r>
          </w:p>
        </w:tc>
        <w:tc>
          <w:tcPr>
            <w:tcW w:w="1985" w:type="dxa"/>
            <w:shd w:val="clear" w:color="auto" w:fill="auto"/>
            <w:vAlign w:val="center"/>
            <w:hideMark/>
          </w:tcPr>
          <w:p w14:paraId="713CA172"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李</w:t>
            </w:r>
            <w:proofErr w:type="gramStart"/>
            <w:r w:rsidRPr="000461C4">
              <w:rPr>
                <w:rFonts w:ascii="仿宋" w:eastAsia="仿宋" w:hAnsi="仿宋" w:cs="宋体" w:hint="eastAsia"/>
                <w:kern w:val="0"/>
                <w:sz w:val="28"/>
                <w:szCs w:val="28"/>
              </w:rPr>
              <w:t>世</w:t>
            </w:r>
            <w:proofErr w:type="gramEnd"/>
            <w:r w:rsidRPr="000461C4">
              <w:rPr>
                <w:rFonts w:ascii="仿宋" w:eastAsia="仿宋" w:hAnsi="仿宋" w:cs="宋体" w:hint="eastAsia"/>
                <w:kern w:val="0"/>
                <w:sz w:val="28"/>
                <w:szCs w:val="28"/>
              </w:rPr>
              <w:t>鹏</w:t>
            </w:r>
          </w:p>
        </w:tc>
        <w:tc>
          <w:tcPr>
            <w:tcW w:w="1559" w:type="dxa"/>
            <w:shd w:val="clear" w:color="auto" w:fill="auto"/>
            <w:noWrap/>
            <w:vAlign w:val="center"/>
            <w:hideMark/>
          </w:tcPr>
          <w:p w14:paraId="3E0A737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1FBBEF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宇航学院</w:t>
            </w:r>
          </w:p>
        </w:tc>
      </w:tr>
      <w:tr w:rsidR="00BE38F5" w:rsidRPr="000461C4" w14:paraId="2D6E8AD2" w14:textId="77777777" w:rsidTr="000461C4">
        <w:tc>
          <w:tcPr>
            <w:tcW w:w="0" w:type="auto"/>
            <w:shd w:val="clear" w:color="auto" w:fill="auto"/>
            <w:vAlign w:val="center"/>
            <w:hideMark/>
          </w:tcPr>
          <w:p w14:paraId="216B9E3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2022CGJG034</w:t>
            </w:r>
          </w:p>
        </w:tc>
        <w:tc>
          <w:tcPr>
            <w:tcW w:w="6178" w:type="dxa"/>
            <w:shd w:val="clear" w:color="auto" w:fill="auto"/>
            <w:vAlign w:val="center"/>
            <w:hideMark/>
          </w:tcPr>
          <w:p w14:paraId="38A1EA6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新工科背景下弹药概论课程教学模式探索与实践</w:t>
            </w:r>
          </w:p>
        </w:tc>
        <w:tc>
          <w:tcPr>
            <w:tcW w:w="1985" w:type="dxa"/>
            <w:shd w:val="clear" w:color="auto" w:fill="auto"/>
            <w:vAlign w:val="center"/>
            <w:hideMark/>
          </w:tcPr>
          <w:p w14:paraId="36A9D792"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王在成</w:t>
            </w:r>
          </w:p>
        </w:tc>
        <w:tc>
          <w:tcPr>
            <w:tcW w:w="1559" w:type="dxa"/>
            <w:shd w:val="clear" w:color="auto" w:fill="auto"/>
            <w:noWrap/>
            <w:vAlign w:val="center"/>
            <w:hideMark/>
          </w:tcPr>
          <w:p w14:paraId="2CBFBC5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52A8B68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机电学院</w:t>
            </w:r>
          </w:p>
        </w:tc>
      </w:tr>
      <w:tr w:rsidR="00BE38F5" w:rsidRPr="000461C4" w14:paraId="15A105DF" w14:textId="77777777" w:rsidTr="000461C4">
        <w:tc>
          <w:tcPr>
            <w:tcW w:w="0" w:type="auto"/>
            <w:shd w:val="clear" w:color="auto" w:fill="auto"/>
            <w:vAlign w:val="center"/>
            <w:hideMark/>
          </w:tcPr>
          <w:p w14:paraId="04D05BD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2022CGJG035</w:t>
            </w:r>
          </w:p>
        </w:tc>
        <w:tc>
          <w:tcPr>
            <w:tcW w:w="6178" w:type="dxa"/>
            <w:shd w:val="clear" w:color="auto" w:fill="auto"/>
            <w:vAlign w:val="center"/>
            <w:hideMark/>
          </w:tcPr>
          <w:p w14:paraId="4860919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国防专业《工程伦理》课程建设</w:t>
            </w:r>
          </w:p>
        </w:tc>
        <w:tc>
          <w:tcPr>
            <w:tcW w:w="1985" w:type="dxa"/>
            <w:shd w:val="clear" w:color="auto" w:fill="auto"/>
            <w:vAlign w:val="center"/>
            <w:hideMark/>
          </w:tcPr>
          <w:p w14:paraId="3BBD1336"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赵雪</w:t>
            </w:r>
          </w:p>
        </w:tc>
        <w:tc>
          <w:tcPr>
            <w:tcW w:w="1559" w:type="dxa"/>
            <w:shd w:val="clear" w:color="auto" w:fill="auto"/>
            <w:noWrap/>
            <w:vAlign w:val="center"/>
            <w:hideMark/>
          </w:tcPr>
          <w:p w14:paraId="5F96C68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64BD11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机电学院</w:t>
            </w:r>
          </w:p>
        </w:tc>
      </w:tr>
      <w:tr w:rsidR="00BE38F5" w:rsidRPr="000461C4" w14:paraId="6DC47E37" w14:textId="77777777" w:rsidTr="000461C4">
        <w:tc>
          <w:tcPr>
            <w:tcW w:w="0" w:type="auto"/>
            <w:shd w:val="clear" w:color="auto" w:fill="auto"/>
            <w:vAlign w:val="center"/>
            <w:hideMark/>
          </w:tcPr>
          <w:p w14:paraId="5D6AFD6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lastRenderedPageBreak/>
              <w:t>2022CGJG036</w:t>
            </w:r>
          </w:p>
        </w:tc>
        <w:tc>
          <w:tcPr>
            <w:tcW w:w="6178" w:type="dxa"/>
            <w:shd w:val="clear" w:color="auto" w:fill="auto"/>
            <w:vAlign w:val="center"/>
            <w:hideMark/>
          </w:tcPr>
          <w:p w14:paraId="6C89080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《创新创业实践-武器系统综合实践》I-II-III课程改革与实践研究</w:t>
            </w:r>
          </w:p>
        </w:tc>
        <w:tc>
          <w:tcPr>
            <w:tcW w:w="1985" w:type="dxa"/>
            <w:shd w:val="clear" w:color="auto" w:fill="auto"/>
            <w:vAlign w:val="center"/>
            <w:hideMark/>
          </w:tcPr>
          <w:p w14:paraId="6005CEAE"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宋荣昌</w:t>
            </w:r>
          </w:p>
        </w:tc>
        <w:tc>
          <w:tcPr>
            <w:tcW w:w="1559" w:type="dxa"/>
            <w:shd w:val="clear" w:color="auto" w:fill="auto"/>
            <w:noWrap/>
            <w:vAlign w:val="center"/>
            <w:hideMark/>
          </w:tcPr>
          <w:p w14:paraId="59D6D6D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21FC794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机电学院</w:t>
            </w:r>
          </w:p>
        </w:tc>
      </w:tr>
      <w:tr w:rsidR="00BE38F5" w:rsidRPr="000461C4" w14:paraId="2500623B" w14:textId="77777777" w:rsidTr="000461C4">
        <w:tc>
          <w:tcPr>
            <w:tcW w:w="0" w:type="auto"/>
            <w:shd w:val="clear" w:color="auto" w:fill="auto"/>
            <w:vAlign w:val="center"/>
            <w:hideMark/>
          </w:tcPr>
          <w:p w14:paraId="262AE86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2022CGJG037</w:t>
            </w:r>
          </w:p>
        </w:tc>
        <w:tc>
          <w:tcPr>
            <w:tcW w:w="6178" w:type="dxa"/>
            <w:shd w:val="clear" w:color="auto" w:fill="auto"/>
            <w:vAlign w:val="center"/>
            <w:hideMark/>
          </w:tcPr>
          <w:p w14:paraId="5721E0B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基于兵器优势学科的研讨型公选课建设-《导弹大观》</w:t>
            </w:r>
          </w:p>
        </w:tc>
        <w:tc>
          <w:tcPr>
            <w:tcW w:w="1985" w:type="dxa"/>
            <w:shd w:val="clear" w:color="auto" w:fill="auto"/>
            <w:vAlign w:val="center"/>
            <w:hideMark/>
          </w:tcPr>
          <w:p w14:paraId="49B71357" w14:textId="77777777" w:rsidR="00BE38F5" w:rsidRPr="000461C4" w:rsidRDefault="00BE38F5" w:rsidP="00BE38F5">
            <w:pPr>
              <w:widowControl/>
              <w:jc w:val="center"/>
              <w:rPr>
                <w:rFonts w:ascii="仿宋" w:eastAsia="仿宋" w:hAnsi="仿宋" w:cs="宋体"/>
                <w:kern w:val="0"/>
                <w:sz w:val="28"/>
                <w:szCs w:val="28"/>
              </w:rPr>
            </w:pPr>
            <w:proofErr w:type="gramStart"/>
            <w:r w:rsidRPr="000461C4">
              <w:rPr>
                <w:rFonts w:ascii="仿宋" w:eastAsia="仿宋" w:hAnsi="仿宋" w:cs="宋体" w:hint="eastAsia"/>
                <w:kern w:val="0"/>
                <w:sz w:val="28"/>
                <w:szCs w:val="28"/>
              </w:rPr>
              <w:t>郑元枫</w:t>
            </w:r>
            <w:proofErr w:type="gramEnd"/>
          </w:p>
        </w:tc>
        <w:tc>
          <w:tcPr>
            <w:tcW w:w="1559" w:type="dxa"/>
            <w:shd w:val="clear" w:color="auto" w:fill="auto"/>
            <w:noWrap/>
            <w:vAlign w:val="center"/>
            <w:hideMark/>
          </w:tcPr>
          <w:p w14:paraId="0F6DCD4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0269842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机电学院</w:t>
            </w:r>
          </w:p>
        </w:tc>
      </w:tr>
      <w:tr w:rsidR="00BE38F5" w:rsidRPr="000461C4" w14:paraId="0535A8CC" w14:textId="77777777" w:rsidTr="000461C4">
        <w:tc>
          <w:tcPr>
            <w:tcW w:w="0" w:type="auto"/>
            <w:shd w:val="clear" w:color="auto" w:fill="auto"/>
            <w:vAlign w:val="center"/>
            <w:hideMark/>
          </w:tcPr>
          <w:p w14:paraId="1AC5278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2022CGJG038</w:t>
            </w:r>
          </w:p>
        </w:tc>
        <w:tc>
          <w:tcPr>
            <w:tcW w:w="6178" w:type="dxa"/>
            <w:shd w:val="clear" w:color="auto" w:fill="auto"/>
            <w:vAlign w:val="center"/>
            <w:hideMark/>
          </w:tcPr>
          <w:p w14:paraId="188A82C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“新四化”背景下“汽车+智能”创新型人才培养新模式探索与实践</w:t>
            </w:r>
          </w:p>
        </w:tc>
        <w:tc>
          <w:tcPr>
            <w:tcW w:w="1985" w:type="dxa"/>
            <w:shd w:val="clear" w:color="auto" w:fill="auto"/>
            <w:vAlign w:val="center"/>
            <w:hideMark/>
          </w:tcPr>
          <w:p w14:paraId="14C87F4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张旭东</w:t>
            </w:r>
          </w:p>
        </w:tc>
        <w:tc>
          <w:tcPr>
            <w:tcW w:w="1559" w:type="dxa"/>
            <w:shd w:val="clear" w:color="auto" w:fill="auto"/>
            <w:noWrap/>
            <w:vAlign w:val="center"/>
            <w:hideMark/>
          </w:tcPr>
          <w:p w14:paraId="6AC7EFA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1342D01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机械与车辆学院</w:t>
            </w:r>
          </w:p>
        </w:tc>
      </w:tr>
      <w:tr w:rsidR="00BE38F5" w:rsidRPr="000461C4" w14:paraId="4EF01044" w14:textId="77777777" w:rsidTr="000461C4">
        <w:tc>
          <w:tcPr>
            <w:tcW w:w="0" w:type="auto"/>
            <w:shd w:val="clear" w:color="auto" w:fill="auto"/>
            <w:vAlign w:val="center"/>
            <w:hideMark/>
          </w:tcPr>
          <w:p w14:paraId="7699548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2022CGJG039</w:t>
            </w:r>
          </w:p>
        </w:tc>
        <w:tc>
          <w:tcPr>
            <w:tcW w:w="6178" w:type="dxa"/>
            <w:shd w:val="clear" w:color="auto" w:fill="auto"/>
            <w:vAlign w:val="center"/>
            <w:hideMark/>
          </w:tcPr>
          <w:p w14:paraId="734D992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依托《机械制造工程学》课程的实践教学与创新创业教育研究</w:t>
            </w:r>
          </w:p>
        </w:tc>
        <w:tc>
          <w:tcPr>
            <w:tcW w:w="1985" w:type="dxa"/>
            <w:shd w:val="clear" w:color="auto" w:fill="auto"/>
            <w:vAlign w:val="center"/>
            <w:hideMark/>
          </w:tcPr>
          <w:p w14:paraId="02F8AD8F" w14:textId="77777777" w:rsidR="00BE38F5" w:rsidRPr="000461C4" w:rsidRDefault="00BE38F5" w:rsidP="00BE38F5">
            <w:pPr>
              <w:widowControl/>
              <w:jc w:val="center"/>
              <w:rPr>
                <w:rFonts w:ascii="仿宋" w:eastAsia="仿宋" w:hAnsi="仿宋" w:cs="宋体"/>
                <w:color w:val="000000"/>
                <w:kern w:val="0"/>
                <w:sz w:val="28"/>
                <w:szCs w:val="28"/>
              </w:rPr>
            </w:pPr>
            <w:proofErr w:type="gramStart"/>
            <w:r w:rsidRPr="000461C4">
              <w:rPr>
                <w:rFonts w:ascii="仿宋" w:eastAsia="仿宋" w:hAnsi="仿宋" w:cs="宋体" w:hint="eastAsia"/>
                <w:color w:val="000000"/>
                <w:kern w:val="0"/>
                <w:sz w:val="28"/>
                <w:szCs w:val="28"/>
              </w:rPr>
              <w:t>仇天阳</w:t>
            </w:r>
            <w:proofErr w:type="gramEnd"/>
          </w:p>
        </w:tc>
        <w:tc>
          <w:tcPr>
            <w:tcW w:w="1559" w:type="dxa"/>
            <w:shd w:val="clear" w:color="auto" w:fill="auto"/>
            <w:noWrap/>
            <w:vAlign w:val="center"/>
            <w:hideMark/>
          </w:tcPr>
          <w:p w14:paraId="1926F25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062B873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机械与车辆学院</w:t>
            </w:r>
          </w:p>
        </w:tc>
      </w:tr>
      <w:tr w:rsidR="00BE38F5" w:rsidRPr="000461C4" w14:paraId="3870B83B" w14:textId="77777777" w:rsidTr="000461C4">
        <w:tc>
          <w:tcPr>
            <w:tcW w:w="0" w:type="auto"/>
            <w:shd w:val="clear" w:color="auto" w:fill="auto"/>
            <w:vAlign w:val="center"/>
            <w:hideMark/>
          </w:tcPr>
          <w:p w14:paraId="6AACEA2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2022CGJG040</w:t>
            </w:r>
          </w:p>
        </w:tc>
        <w:tc>
          <w:tcPr>
            <w:tcW w:w="6178" w:type="dxa"/>
            <w:shd w:val="clear" w:color="auto" w:fill="auto"/>
            <w:vAlign w:val="center"/>
            <w:hideMark/>
          </w:tcPr>
          <w:p w14:paraId="069EBD4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内燃机构造及原理（英文）知识点贯通教学法研究</w:t>
            </w:r>
          </w:p>
        </w:tc>
        <w:tc>
          <w:tcPr>
            <w:tcW w:w="1985" w:type="dxa"/>
            <w:shd w:val="clear" w:color="auto" w:fill="auto"/>
            <w:vAlign w:val="center"/>
            <w:hideMark/>
          </w:tcPr>
          <w:p w14:paraId="12CFCC4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刘波澜</w:t>
            </w:r>
          </w:p>
        </w:tc>
        <w:tc>
          <w:tcPr>
            <w:tcW w:w="1559" w:type="dxa"/>
            <w:shd w:val="clear" w:color="auto" w:fill="auto"/>
            <w:noWrap/>
            <w:vAlign w:val="center"/>
            <w:hideMark/>
          </w:tcPr>
          <w:p w14:paraId="48DC427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44EFA3E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机械与车辆学院</w:t>
            </w:r>
          </w:p>
        </w:tc>
      </w:tr>
      <w:tr w:rsidR="00BE38F5" w:rsidRPr="000461C4" w14:paraId="29FB6632" w14:textId="77777777" w:rsidTr="000461C4">
        <w:tc>
          <w:tcPr>
            <w:tcW w:w="0" w:type="auto"/>
            <w:shd w:val="clear" w:color="auto" w:fill="auto"/>
            <w:vAlign w:val="center"/>
            <w:hideMark/>
          </w:tcPr>
          <w:p w14:paraId="57586FF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2022CGJG041</w:t>
            </w:r>
          </w:p>
        </w:tc>
        <w:tc>
          <w:tcPr>
            <w:tcW w:w="6178" w:type="dxa"/>
            <w:shd w:val="clear" w:color="auto" w:fill="auto"/>
            <w:vAlign w:val="center"/>
            <w:hideMark/>
          </w:tcPr>
          <w:p w14:paraId="76CB7FD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多模块交叉融合的先进制造新工科人才实践教学新模式探索与研究</w:t>
            </w:r>
          </w:p>
        </w:tc>
        <w:tc>
          <w:tcPr>
            <w:tcW w:w="1985" w:type="dxa"/>
            <w:shd w:val="clear" w:color="auto" w:fill="auto"/>
            <w:vAlign w:val="center"/>
            <w:hideMark/>
          </w:tcPr>
          <w:p w14:paraId="77F333CA" w14:textId="77777777" w:rsidR="00BE38F5" w:rsidRPr="000461C4" w:rsidRDefault="00BE38F5" w:rsidP="00BE38F5">
            <w:pPr>
              <w:widowControl/>
              <w:jc w:val="center"/>
              <w:rPr>
                <w:rFonts w:ascii="仿宋" w:eastAsia="仿宋" w:hAnsi="仿宋" w:cs="宋体"/>
                <w:color w:val="000000"/>
                <w:kern w:val="0"/>
                <w:sz w:val="28"/>
                <w:szCs w:val="28"/>
              </w:rPr>
            </w:pPr>
            <w:proofErr w:type="gramStart"/>
            <w:r w:rsidRPr="000461C4">
              <w:rPr>
                <w:rFonts w:ascii="仿宋" w:eastAsia="仿宋" w:hAnsi="仿宋" w:cs="宋体" w:hint="eastAsia"/>
                <w:color w:val="000000"/>
                <w:kern w:val="0"/>
                <w:sz w:val="28"/>
                <w:szCs w:val="28"/>
              </w:rPr>
              <w:t>高守锋</w:t>
            </w:r>
            <w:proofErr w:type="gramEnd"/>
          </w:p>
        </w:tc>
        <w:tc>
          <w:tcPr>
            <w:tcW w:w="1559" w:type="dxa"/>
            <w:shd w:val="clear" w:color="auto" w:fill="auto"/>
            <w:noWrap/>
            <w:vAlign w:val="center"/>
            <w:hideMark/>
          </w:tcPr>
          <w:p w14:paraId="4816B58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2A3E101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机械与车辆学院</w:t>
            </w:r>
          </w:p>
        </w:tc>
      </w:tr>
      <w:tr w:rsidR="00BE38F5" w:rsidRPr="000461C4" w14:paraId="467131F4" w14:textId="77777777" w:rsidTr="000461C4">
        <w:tc>
          <w:tcPr>
            <w:tcW w:w="0" w:type="auto"/>
            <w:shd w:val="clear" w:color="auto" w:fill="auto"/>
            <w:vAlign w:val="center"/>
            <w:hideMark/>
          </w:tcPr>
          <w:p w14:paraId="2C8C55F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lastRenderedPageBreak/>
              <w:t>2022CGJG042</w:t>
            </w:r>
          </w:p>
        </w:tc>
        <w:tc>
          <w:tcPr>
            <w:tcW w:w="6178" w:type="dxa"/>
            <w:shd w:val="clear" w:color="auto" w:fill="auto"/>
            <w:vAlign w:val="center"/>
            <w:hideMark/>
          </w:tcPr>
          <w:p w14:paraId="1ECAE1B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基于互动演示程序和应用实例的机械振动基础教学改革</w:t>
            </w:r>
          </w:p>
        </w:tc>
        <w:tc>
          <w:tcPr>
            <w:tcW w:w="1985" w:type="dxa"/>
            <w:shd w:val="clear" w:color="auto" w:fill="auto"/>
            <w:vAlign w:val="center"/>
            <w:hideMark/>
          </w:tcPr>
          <w:p w14:paraId="6841DC0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罗龙溪</w:t>
            </w:r>
          </w:p>
        </w:tc>
        <w:tc>
          <w:tcPr>
            <w:tcW w:w="1559" w:type="dxa"/>
            <w:shd w:val="clear" w:color="auto" w:fill="auto"/>
            <w:noWrap/>
            <w:vAlign w:val="center"/>
            <w:hideMark/>
          </w:tcPr>
          <w:p w14:paraId="41A3F63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4A29F38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机械与车辆学院</w:t>
            </w:r>
          </w:p>
        </w:tc>
      </w:tr>
      <w:tr w:rsidR="00BE38F5" w:rsidRPr="000461C4" w14:paraId="4D0ABB14" w14:textId="77777777" w:rsidTr="000461C4">
        <w:tc>
          <w:tcPr>
            <w:tcW w:w="0" w:type="auto"/>
            <w:shd w:val="clear" w:color="auto" w:fill="auto"/>
            <w:vAlign w:val="center"/>
            <w:hideMark/>
          </w:tcPr>
          <w:p w14:paraId="7F962D4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2022CGJG043</w:t>
            </w:r>
          </w:p>
        </w:tc>
        <w:tc>
          <w:tcPr>
            <w:tcW w:w="6178" w:type="dxa"/>
            <w:shd w:val="clear" w:color="auto" w:fill="auto"/>
            <w:vAlign w:val="center"/>
            <w:hideMark/>
          </w:tcPr>
          <w:p w14:paraId="3F544CF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拔尖创新人才本科生荣誉课程体系建设</w:t>
            </w:r>
          </w:p>
        </w:tc>
        <w:tc>
          <w:tcPr>
            <w:tcW w:w="1985" w:type="dxa"/>
            <w:shd w:val="clear" w:color="auto" w:fill="auto"/>
            <w:vAlign w:val="center"/>
            <w:hideMark/>
          </w:tcPr>
          <w:p w14:paraId="2018AA7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杨晓楠</w:t>
            </w:r>
          </w:p>
        </w:tc>
        <w:tc>
          <w:tcPr>
            <w:tcW w:w="1559" w:type="dxa"/>
            <w:shd w:val="clear" w:color="auto" w:fill="auto"/>
            <w:noWrap/>
            <w:vAlign w:val="center"/>
            <w:hideMark/>
          </w:tcPr>
          <w:p w14:paraId="6D508D2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464480B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机械与车辆学院</w:t>
            </w:r>
          </w:p>
        </w:tc>
      </w:tr>
      <w:tr w:rsidR="00BE38F5" w:rsidRPr="000461C4" w14:paraId="35746F16" w14:textId="77777777" w:rsidTr="000461C4">
        <w:tc>
          <w:tcPr>
            <w:tcW w:w="0" w:type="auto"/>
            <w:shd w:val="clear" w:color="auto" w:fill="auto"/>
            <w:vAlign w:val="center"/>
            <w:hideMark/>
          </w:tcPr>
          <w:p w14:paraId="2FB7DCD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2022CGJG044</w:t>
            </w:r>
          </w:p>
        </w:tc>
        <w:tc>
          <w:tcPr>
            <w:tcW w:w="6178" w:type="dxa"/>
            <w:shd w:val="clear" w:color="auto" w:fill="auto"/>
            <w:vAlign w:val="center"/>
            <w:hideMark/>
          </w:tcPr>
          <w:p w14:paraId="3BA0C1A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无人机创新实践多维度改革研究</w:t>
            </w:r>
          </w:p>
        </w:tc>
        <w:tc>
          <w:tcPr>
            <w:tcW w:w="1985" w:type="dxa"/>
            <w:shd w:val="clear" w:color="auto" w:fill="auto"/>
            <w:vAlign w:val="center"/>
            <w:hideMark/>
          </w:tcPr>
          <w:p w14:paraId="21322CC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朱妍妍</w:t>
            </w:r>
          </w:p>
        </w:tc>
        <w:tc>
          <w:tcPr>
            <w:tcW w:w="1559" w:type="dxa"/>
            <w:shd w:val="clear" w:color="auto" w:fill="auto"/>
            <w:noWrap/>
            <w:vAlign w:val="center"/>
            <w:hideMark/>
          </w:tcPr>
          <w:p w14:paraId="1CED044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4BCA92F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机械与车辆学院</w:t>
            </w:r>
          </w:p>
        </w:tc>
      </w:tr>
      <w:tr w:rsidR="00BE38F5" w:rsidRPr="000461C4" w14:paraId="6CE74D22" w14:textId="77777777" w:rsidTr="000461C4">
        <w:tc>
          <w:tcPr>
            <w:tcW w:w="0" w:type="auto"/>
            <w:shd w:val="clear" w:color="auto" w:fill="auto"/>
            <w:vAlign w:val="center"/>
            <w:hideMark/>
          </w:tcPr>
          <w:p w14:paraId="4ED66DA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2022CGJG045</w:t>
            </w:r>
          </w:p>
        </w:tc>
        <w:tc>
          <w:tcPr>
            <w:tcW w:w="6178" w:type="dxa"/>
            <w:shd w:val="clear" w:color="auto" w:fill="auto"/>
            <w:vAlign w:val="center"/>
            <w:hideMark/>
          </w:tcPr>
          <w:p w14:paraId="133A085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《设计与制造II》</w:t>
            </w:r>
            <w:proofErr w:type="gramStart"/>
            <w:r w:rsidRPr="000461C4">
              <w:rPr>
                <w:rFonts w:ascii="仿宋" w:eastAsia="仿宋" w:hAnsi="仿宋" w:cs="宋体" w:hint="eastAsia"/>
                <w:color w:val="000000"/>
                <w:kern w:val="0"/>
                <w:sz w:val="28"/>
                <w:szCs w:val="28"/>
              </w:rPr>
              <w:t>课程思政建设</w:t>
            </w:r>
            <w:proofErr w:type="gramEnd"/>
          </w:p>
        </w:tc>
        <w:tc>
          <w:tcPr>
            <w:tcW w:w="1985" w:type="dxa"/>
            <w:shd w:val="clear" w:color="auto" w:fill="auto"/>
            <w:vAlign w:val="center"/>
            <w:hideMark/>
          </w:tcPr>
          <w:p w14:paraId="345E0B6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赵自强</w:t>
            </w:r>
          </w:p>
        </w:tc>
        <w:tc>
          <w:tcPr>
            <w:tcW w:w="1559" w:type="dxa"/>
            <w:shd w:val="clear" w:color="auto" w:fill="auto"/>
            <w:noWrap/>
            <w:vAlign w:val="center"/>
            <w:hideMark/>
          </w:tcPr>
          <w:p w14:paraId="16E8518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698D4D9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机械与车辆学院</w:t>
            </w:r>
          </w:p>
        </w:tc>
      </w:tr>
      <w:tr w:rsidR="00BE38F5" w:rsidRPr="000461C4" w14:paraId="251E7E23" w14:textId="77777777" w:rsidTr="000461C4">
        <w:tc>
          <w:tcPr>
            <w:tcW w:w="0" w:type="auto"/>
            <w:shd w:val="clear" w:color="auto" w:fill="auto"/>
            <w:vAlign w:val="center"/>
            <w:hideMark/>
          </w:tcPr>
          <w:p w14:paraId="00870E0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2022CGJG046</w:t>
            </w:r>
          </w:p>
        </w:tc>
        <w:tc>
          <w:tcPr>
            <w:tcW w:w="6178" w:type="dxa"/>
            <w:shd w:val="clear" w:color="auto" w:fill="auto"/>
            <w:vAlign w:val="center"/>
            <w:hideMark/>
          </w:tcPr>
          <w:p w14:paraId="58322C5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面向自动驾驶的虚拟驾驶仿真系统课程建设</w:t>
            </w:r>
          </w:p>
        </w:tc>
        <w:tc>
          <w:tcPr>
            <w:tcW w:w="1985" w:type="dxa"/>
            <w:shd w:val="clear" w:color="auto" w:fill="auto"/>
            <w:vAlign w:val="center"/>
            <w:hideMark/>
          </w:tcPr>
          <w:p w14:paraId="17DBBA8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吴绍斌</w:t>
            </w:r>
          </w:p>
        </w:tc>
        <w:tc>
          <w:tcPr>
            <w:tcW w:w="1559" w:type="dxa"/>
            <w:shd w:val="clear" w:color="auto" w:fill="auto"/>
            <w:noWrap/>
            <w:vAlign w:val="center"/>
            <w:hideMark/>
          </w:tcPr>
          <w:p w14:paraId="638ED54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99A077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机械与车辆学院</w:t>
            </w:r>
          </w:p>
        </w:tc>
      </w:tr>
      <w:tr w:rsidR="00BE38F5" w:rsidRPr="000461C4" w14:paraId="73C8B007" w14:textId="77777777" w:rsidTr="000461C4">
        <w:tc>
          <w:tcPr>
            <w:tcW w:w="0" w:type="auto"/>
            <w:shd w:val="clear" w:color="auto" w:fill="auto"/>
            <w:vAlign w:val="center"/>
            <w:hideMark/>
          </w:tcPr>
          <w:p w14:paraId="1DD9C6E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2022CGJG047</w:t>
            </w:r>
          </w:p>
        </w:tc>
        <w:tc>
          <w:tcPr>
            <w:tcW w:w="6178" w:type="dxa"/>
            <w:shd w:val="clear" w:color="auto" w:fill="auto"/>
            <w:vAlign w:val="center"/>
            <w:hideMark/>
          </w:tcPr>
          <w:p w14:paraId="46AF682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 xml:space="preserve"> 面向新兴领域的车辆工程专业教材研究与建设</w:t>
            </w:r>
          </w:p>
        </w:tc>
        <w:tc>
          <w:tcPr>
            <w:tcW w:w="1985" w:type="dxa"/>
            <w:shd w:val="clear" w:color="auto" w:fill="auto"/>
            <w:vAlign w:val="center"/>
            <w:hideMark/>
          </w:tcPr>
          <w:p w14:paraId="523A6AE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陈潇凯</w:t>
            </w:r>
          </w:p>
        </w:tc>
        <w:tc>
          <w:tcPr>
            <w:tcW w:w="1559" w:type="dxa"/>
            <w:shd w:val="clear" w:color="auto" w:fill="auto"/>
            <w:noWrap/>
            <w:vAlign w:val="center"/>
            <w:hideMark/>
          </w:tcPr>
          <w:p w14:paraId="2624844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61F44A0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机械与车辆学院</w:t>
            </w:r>
          </w:p>
        </w:tc>
      </w:tr>
      <w:tr w:rsidR="00BE38F5" w:rsidRPr="000461C4" w14:paraId="18BD6F31" w14:textId="77777777" w:rsidTr="000461C4">
        <w:tc>
          <w:tcPr>
            <w:tcW w:w="0" w:type="auto"/>
            <w:shd w:val="clear" w:color="auto" w:fill="auto"/>
            <w:vAlign w:val="center"/>
            <w:hideMark/>
          </w:tcPr>
          <w:p w14:paraId="7515F34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2022CGJG048</w:t>
            </w:r>
          </w:p>
        </w:tc>
        <w:tc>
          <w:tcPr>
            <w:tcW w:w="6178" w:type="dxa"/>
            <w:shd w:val="clear" w:color="auto" w:fill="auto"/>
            <w:vAlign w:val="center"/>
            <w:hideMark/>
          </w:tcPr>
          <w:p w14:paraId="6623CD6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 xml:space="preserve">新培养方案下《设计与制造基础I》课程建设 </w:t>
            </w:r>
          </w:p>
        </w:tc>
        <w:tc>
          <w:tcPr>
            <w:tcW w:w="1985" w:type="dxa"/>
            <w:shd w:val="clear" w:color="auto" w:fill="auto"/>
            <w:vAlign w:val="center"/>
            <w:hideMark/>
          </w:tcPr>
          <w:p w14:paraId="068CC39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张彤</w:t>
            </w:r>
          </w:p>
        </w:tc>
        <w:tc>
          <w:tcPr>
            <w:tcW w:w="1559" w:type="dxa"/>
            <w:shd w:val="clear" w:color="auto" w:fill="auto"/>
            <w:noWrap/>
            <w:vAlign w:val="center"/>
            <w:hideMark/>
          </w:tcPr>
          <w:p w14:paraId="6137338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1DC1393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机械与车辆学院</w:t>
            </w:r>
          </w:p>
        </w:tc>
      </w:tr>
      <w:tr w:rsidR="00BE38F5" w:rsidRPr="000461C4" w14:paraId="1A6E3777" w14:textId="77777777" w:rsidTr="000461C4">
        <w:tc>
          <w:tcPr>
            <w:tcW w:w="0" w:type="auto"/>
            <w:shd w:val="clear" w:color="auto" w:fill="auto"/>
            <w:vAlign w:val="center"/>
            <w:hideMark/>
          </w:tcPr>
          <w:p w14:paraId="365F6DB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2022CGJG049</w:t>
            </w:r>
          </w:p>
        </w:tc>
        <w:tc>
          <w:tcPr>
            <w:tcW w:w="6178" w:type="dxa"/>
            <w:shd w:val="clear" w:color="auto" w:fill="auto"/>
            <w:vAlign w:val="center"/>
            <w:hideMark/>
          </w:tcPr>
          <w:p w14:paraId="0600C0D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计算流体力学软件自主可控能力培养课程</w:t>
            </w:r>
          </w:p>
        </w:tc>
        <w:tc>
          <w:tcPr>
            <w:tcW w:w="1985" w:type="dxa"/>
            <w:shd w:val="clear" w:color="auto" w:fill="auto"/>
            <w:vAlign w:val="center"/>
            <w:hideMark/>
          </w:tcPr>
          <w:p w14:paraId="65F23318" w14:textId="77777777" w:rsidR="00BE38F5" w:rsidRPr="000461C4" w:rsidRDefault="00BE38F5" w:rsidP="00BE38F5">
            <w:pPr>
              <w:widowControl/>
              <w:jc w:val="center"/>
              <w:rPr>
                <w:rFonts w:ascii="仿宋" w:eastAsia="仿宋" w:hAnsi="仿宋" w:cs="宋体"/>
                <w:color w:val="000000"/>
                <w:kern w:val="0"/>
                <w:sz w:val="28"/>
                <w:szCs w:val="28"/>
              </w:rPr>
            </w:pPr>
            <w:proofErr w:type="gramStart"/>
            <w:r w:rsidRPr="000461C4">
              <w:rPr>
                <w:rFonts w:ascii="仿宋" w:eastAsia="仿宋" w:hAnsi="仿宋" w:cs="宋体" w:hint="eastAsia"/>
                <w:color w:val="000000"/>
                <w:kern w:val="0"/>
                <w:sz w:val="28"/>
                <w:szCs w:val="28"/>
              </w:rPr>
              <w:t>章振宇</w:t>
            </w:r>
            <w:proofErr w:type="gramEnd"/>
          </w:p>
        </w:tc>
        <w:tc>
          <w:tcPr>
            <w:tcW w:w="1559" w:type="dxa"/>
            <w:shd w:val="clear" w:color="auto" w:fill="auto"/>
            <w:noWrap/>
            <w:vAlign w:val="center"/>
            <w:hideMark/>
          </w:tcPr>
          <w:p w14:paraId="179F14C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4CEC25A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机械与车辆学院</w:t>
            </w:r>
          </w:p>
        </w:tc>
      </w:tr>
      <w:tr w:rsidR="00BE38F5" w:rsidRPr="000461C4" w14:paraId="0B0737F9" w14:textId="77777777" w:rsidTr="000461C4">
        <w:tc>
          <w:tcPr>
            <w:tcW w:w="0" w:type="auto"/>
            <w:shd w:val="clear" w:color="auto" w:fill="auto"/>
            <w:vAlign w:val="center"/>
            <w:hideMark/>
          </w:tcPr>
          <w:p w14:paraId="11528D0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2022CGJG050</w:t>
            </w:r>
          </w:p>
        </w:tc>
        <w:tc>
          <w:tcPr>
            <w:tcW w:w="6178" w:type="dxa"/>
            <w:shd w:val="clear" w:color="auto" w:fill="auto"/>
            <w:vAlign w:val="center"/>
            <w:hideMark/>
          </w:tcPr>
          <w:p w14:paraId="26F7F86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以智能机器人大赛为牵引的特色多学科交叉创新实践人才培养新模式探索与实践</w:t>
            </w:r>
          </w:p>
        </w:tc>
        <w:tc>
          <w:tcPr>
            <w:tcW w:w="1985" w:type="dxa"/>
            <w:shd w:val="clear" w:color="auto" w:fill="auto"/>
            <w:vAlign w:val="center"/>
            <w:hideMark/>
          </w:tcPr>
          <w:p w14:paraId="1200E16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朱杰</w:t>
            </w:r>
          </w:p>
        </w:tc>
        <w:tc>
          <w:tcPr>
            <w:tcW w:w="1559" w:type="dxa"/>
            <w:shd w:val="clear" w:color="auto" w:fill="auto"/>
            <w:noWrap/>
            <w:vAlign w:val="center"/>
            <w:hideMark/>
          </w:tcPr>
          <w:p w14:paraId="46D50F4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6B7FA3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机械与车辆学院</w:t>
            </w:r>
          </w:p>
        </w:tc>
      </w:tr>
      <w:tr w:rsidR="00BE38F5" w:rsidRPr="000461C4" w14:paraId="24324E8F" w14:textId="77777777" w:rsidTr="000461C4">
        <w:tc>
          <w:tcPr>
            <w:tcW w:w="0" w:type="auto"/>
            <w:shd w:val="clear" w:color="auto" w:fill="auto"/>
            <w:vAlign w:val="center"/>
            <w:hideMark/>
          </w:tcPr>
          <w:p w14:paraId="2EFB083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2022CGJG051</w:t>
            </w:r>
          </w:p>
        </w:tc>
        <w:tc>
          <w:tcPr>
            <w:tcW w:w="6178" w:type="dxa"/>
            <w:shd w:val="clear" w:color="auto" w:fill="auto"/>
            <w:vAlign w:val="center"/>
            <w:hideMark/>
          </w:tcPr>
          <w:p w14:paraId="6F77587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面向工程领导力塑造的《管理学》课程改革</w:t>
            </w:r>
          </w:p>
        </w:tc>
        <w:tc>
          <w:tcPr>
            <w:tcW w:w="1985" w:type="dxa"/>
            <w:shd w:val="clear" w:color="auto" w:fill="auto"/>
            <w:vAlign w:val="center"/>
            <w:hideMark/>
          </w:tcPr>
          <w:p w14:paraId="508973F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刘莹</w:t>
            </w:r>
          </w:p>
        </w:tc>
        <w:tc>
          <w:tcPr>
            <w:tcW w:w="1559" w:type="dxa"/>
            <w:shd w:val="clear" w:color="auto" w:fill="auto"/>
            <w:noWrap/>
            <w:vAlign w:val="center"/>
            <w:hideMark/>
          </w:tcPr>
          <w:p w14:paraId="4432C77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6B1BCA7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机械与车辆学院</w:t>
            </w:r>
          </w:p>
        </w:tc>
      </w:tr>
      <w:tr w:rsidR="00BE38F5" w:rsidRPr="000461C4" w14:paraId="130204F1" w14:textId="77777777" w:rsidTr="000461C4">
        <w:tc>
          <w:tcPr>
            <w:tcW w:w="0" w:type="auto"/>
            <w:shd w:val="clear" w:color="auto" w:fill="auto"/>
            <w:vAlign w:val="center"/>
            <w:hideMark/>
          </w:tcPr>
          <w:p w14:paraId="38FC810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lastRenderedPageBreak/>
              <w:t>2022CGJG052</w:t>
            </w:r>
          </w:p>
        </w:tc>
        <w:tc>
          <w:tcPr>
            <w:tcW w:w="6178" w:type="dxa"/>
            <w:shd w:val="clear" w:color="auto" w:fill="auto"/>
            <w:vAlign w:val="center"/>
            <w:hideMark/>
          </w:tcPr>
          <w:p w14:paraId="49EE51B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新工科背景下《工程材料》全英文课程教学改革与实践</w:t>
            </w:r>
          </w:p>
        </w:tc>
        <w:tc>
          <w:tcPr>
            <w:tcW w:w="1985" w:type="dxa"/>
            <w:shd w:val="clear" w:color="auto" w:fill="auto"/>
            <w:vAlign w:val="center"/>
            <w:hideMark/>
          </w:tcPr>
          <w:p w14:paraId="56C1BC7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孙娜</w:t>
            </w:r>
          </w:p>
        </w:tc>
        <w:tc>
          <w:tcPr>
            <w:tcW w:w="1559" w:type="dxa"/>
            <w:shd w:val="clear" w:color="auto" w:fill="auto"/>
            <w:noWrap/>
            <w:vAlign w:val="center"/>
            <w:hideMark/>
          </w:tcPr>
          <w:p w14:paraId="6167D2A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670A58E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机械与车辆学院</w:t>
            </w:r>
          </w:p>
        </w:tc>
      </w:tr>
      <w:tr w:rsidR="00BE38F5" w:rsidRPr="000461C4" w14:paraId="17F105B8" w14:textId="77777777" w:rsidTr="000461C4">
        <w:tc>
          <w:tcPr>
            <w:tcW w:w="0" w:type="auto"/>
            <w:shd w:val="clear" w:color="auto" w:fill="auto"/>
            <w:vAlign w:val="center"/>
            <w:hideMark/>
          </w:tcPr>
          <w:p w14:paraId="4F8455A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2022CGJG053</w:t>
            </w:r>
          </w:p>
        </w:tc>
        <w:tc>
          <w:tcPr>
            <w:tcW w:w="6178" w:type="dxa"/>
            <w:shd w:val="clear" w:color="auto" w:fill="auto"/>
            <w:vAlign w:val="center"/>
            <w:hideMark/>
          </w:tcPr>
          <w:p w14:paraId="22D7128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 xml:space="preserve">疫情下工业工程专业本科生“就地国际化”联合培养模式探索      </w:t>
            </w:r>
          </w:p>
        </w:tc>
        <w:tc>
          <w:tcPr>
            <w:tcW w:w="1985" w:type="dxa"/>
            <w:shd w:val="clear" w:color="auto" w:fill="auto"/>
            <w:vAlign w:val="center"/>
            <w:hideMark/>
          </w:tcPr>
          <w:p w14:paraId="2FEDBE1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明振军</w:t>
            </w:r>
          </w:p>
        </w:tc>
        <w:tc>
          <w:tcPr>
            <w:tcW w:w="1559" w:type="dxa"/>
            <w:shd w:val="clear" w:color="auto" w:fill="auto"/>
            <w:noWrap/>
            <w:vAlign w:val="center"/>
            <w:hideMark/>
          </w:tcPr>
          <w:p w14:paraId="4EA299C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4EF13E5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机械与车辆学院</w:t>
            </w:r>
          </w:p>
        </w:tc>
      </w:tr>
      <w:tr w:rsidR="00BE38F5" w:rsidRPr="000461C4" w14:paraId="49B050B0" w14:textId="77777777" w:rsidTr="000461C4">
        <w:tc>
          <w:tcPr>
            <w:tcW w:w="0" w:type="auto"/>
            <w:shd w:val="clear" w:color="auto" w:fill="auto"/>
            <w:vAlign w:val="center"/>
            <w:hideMark/>
          </w:tcPr>
          <w:p w14:paraId="1475183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2022CGJG054</w:t>
            </w:r>
          </w:p>
        </w:tc>
        <w:tc>
          <w:tcPr>
            <w:tcW w:w="6178" w:type="dxa"/>
            <w:shd w:val="clear" w:color="auto" w:fill="auto"/>
            <w:vAlign w:val="center"/>
            <w:hideMark/>
          </w:tcPr>
          <w:p w14:paraId="6B2EF4E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制图类基础课程</w:t>
            </w:r>
            <w:proofErr w:type="gramStart"/>
            <w:r w:rsidRPr="000461C4">
              <w:rPr>
                <w:rFonts w:ascii="仿宋" w:eastAsia="仿宋" w:hAnsi="仿宋" w:cs="宋体" w:hint="eastAsia"/>
                <w:color w:val="000000"/>
                <w:kern w:val="0"/>
                <w:sz w:val="28"/>
                <w:szCs w:val="28"/>
              </w:rPr>
              <w:t>思政探索</w:t>
            </w:r>
            <w:proofErr w:type="gramEnd"/>
            <w:r w:rsidRPr="000461C4">
              <w:rPr>
                <w:rFonts w:ascii="仿宋" w:eastAsia="仿宋" w:hAnsi="仿宋" w:cs="宋体" w:hint="eastAsia"/>
                <w:color w:val="000000"/>
                <w:kern w:val="0"/>
                <w:sz w:val="28"/>
                <w:szCs w:val="28"/>
              </w:rPr>
              <w:t>与建设</w:t>
            </w:r>
          </w:p>
        </w:tc>
        <w:tc>
          <w:tcPr>
            <w:tcW w:w="1985" w:type="dxa"/>
            <w:shd w:val="clear" w:color="auto" w:fill="auto"/>
            <w:vAlign w:val="center"/>
            <w:hideMark/>
          </w:tcPr>
          <w:p w14:paraId="03765CF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李弘恺</w:t>
            </w:r>
          </w:p>
        </w:tc>
        <w:tc>
          <w:tcPr>
            <w:tcW w:w="1559" w:type="dxa"/>
            <w:shd w:val="clear" w:color="auto" w:fill="auto"/>
            <w:noWrap/>
            <w:vAlign w:val="center"/>
            <w:hideMark/>
          </w:tcPr>
          <w:p w14:paraId="6ED882B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031B4EF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机械与车辆学院</w:t>
            </w:r>
          </w:p>
        </w:tc>
      </w:tr>
      <w:tr w:rsidR="00BE38F5" w:rsidRPr="000461C4" w14:paraId="1E7A5350" w14:textId="77777777" w:rsidTr="000461C4">
        <w:tc>
          <w:tcPr>
            <w:tcW w:w="0" w:type="auto"/>
            <w:shd w:val="clear" w:color="auto" w:fill="auto"/>
            <w:vAlign w:val="center"/>
            <w:hideMark/>
          </w:tcPr>
          <w:p w14:paraId="0C14415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2022CGJG055</w:t>
            </w:r>
          </w:p>
        </w:tc>
        <w:tc>
          <w:tcPr>
            <w:tcW w:w="6178" w:type="dxa"/>
            <w:shd w:val="clear" w:color="auto" w:fill="auto"/>
            <w:vAlign w:val="center"/>
            <w:hideMark/>
          </w:tcPr>
          <w:p w14:paraId="001A6E9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面向学生能力成果产出的专业创新创业实践课程模式探索</w:t>
            </w:r>
          </w:p>
        </w:tc>
        <w:tc>
          <w:tcPr>
            <w:tcW w:w="1985" w:type="dxa"/>
            <w:shd w:val="clear" w:color="auto" w:fill="auto"/>
            <w:vAlign w:val="center"/>
            <w:hideMark/>
          </w:tcPr>
          <w:p w14:paraId="11111FC6" w14:textId="77777777" w:rsidR="00BE38F5" w:rsidRPr="000461C4" w:rsidRDefault="00BE38F5" w:rsidP="00BE38F5">
            <w:pPr>
              <w:widowControl/>
              <w:jc w:val="center"/>
              <w:rPr>
                <w:rFonts w:ascii="仿宋" w:eastAsia="仿宋" w:hAnsi="仿宋" w:cs="宋体"/>
                <w:color w:val="000000"/>
                <w:kern w:val="0"/>
                <w:sz w:val="28"/>
                <w:szCs w:val="28"/>
              </w:rPr>
            </w:pPr>
            <w:proofErr w:type="gramStart"/>
            <w:r w:rsidRPr="000461C4">
              <w:rPr>
                <w:rFonts w:ascii="仿宋" w:eastAsia="仿宋" w:hAnsi="仿宋" w:cs="宋体" w:hint="eastAsia"/>
                <w:color w:val="000000"/>
                <w:kern w:val="0"/>
                <w:sz w:val="28"/>
                <w:szCs w:val="28"/>
              </w:rPr>
              <w:t>赵玉壮</w:t>
            </w:r>
            <w:proofErr w:type="gramEnd"/>
          </w:p>
        </w:tc>
        <w:tc>
          <w:tcPr>
            <w:tcW w:w="1559" w:type="dxa"/>
            <w:shd w:val="clear" w:color="auto" w:fill="auto"/>
            <w:noWrap/>
            <w:vAlign w:val="center"/>
            <w:hideMark/>
          </w:tcPr>
          <w:p w14:paraId="58FCBA0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278C71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机械与车辆学院</w:t>
            </w:r>
          </w:p>
        </w:tc>
      </w:tr>
      <w:tr w:rsidR="00BE38F5" w:rsidRPr="000461C4" w14:paraId="569A62D6" w14:textId="77777777" w:rsidTr="000461C4">
        <w:tc>
          <w:tcPr>
            <w:tcW w:w="0" w:type="auto"/>
            <w:shd w:val="clear" w:color="auto" w:fill="auto"/>
            <w:vAlign w:val="center"/>
            <w:hideMark/>
          </w:tcPr>
          <w:p w14:paraId="55DAE01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2022CGJG056</w:t>
            </w:r>
          </w:p>
        </w:tc>
        <w:tc>
          <w:tcPr>
            <w:tcW w:w="6178" w:type="dxa"/>
            <w:shd w:val="clear" w:color="auto" w:fill="auto"/>
            <w:vAlign w:val="center"/>
            <w:hideMark/>
          </w:tcPr>
          <w:p w14:paraId="48D34C1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 xml:space="preserve">逆向设计牵引现代制造技术的工程实践教学模式改革与探索 </w:t>
            </w:r>
          </w:p>
        </w:tc>
        <w:tc>
          <w:tcPr>
            <w:tcW w:w="1985" w:type="dxa"/>
            <w:shd w:val="clear" w:color="auto" w:fill="auto"/>
            <w:vAlign w:val="center"/>
            <w:hideMark/>
          </w:tcPr>
          <w:p w14:paraId="6D19D1C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李梅</w:t>
            </w:r>
          </w:p>
        </w:tc>
        <w:tc>
          <w:tcPr>
            <w:tcW w:w="1559" w:type="dxa"/>
            <w:shd w:val="clear" w:color="auto" w:fill="auto"/>
            <w:noWrap/>
            <w:vAlign w:val="center"/>
            <w:hideMark/>
          </w:tcPr>
          <w:p w14:paraId="1290F86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5E96B49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机械与车辆学院</w:t>
            </w:r>
          </w:p>
        </w:tc>
      </w:tr>
      <w:tr w:rsidR="00BE38F5" w:rsidRPr="000461C4" w14:paraId="4360A850" w14:textId="77777777" w:rsidTr="000461C4">
        <w:tc>
          <w:tcPr>
            <w:tcW w:w="0" w:type="auto"/>
            <w:shd w:val="clear" w:color="auto" w:fill="auto"/>
            <w:vAlign w:val="center"/>
            <w:hideMark/>
          </w:tcPr>
          <w:p w14:paraId="7BCE9A1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2022CGJG057</w:t>
            </w:r>
          </w:p>
        </w:tc>
        <w:tc>
          <w:tcPr>
            <w:tcW w:w="6178" w:type="dxa"/>
            <w:shd w:val="clear" w:color="auto" w:fill="auto"/>
            <w:vAlign w:val="center"/>
            <w:hideMark/>
          </w:tcPr>
          <w:p w14:paraId="3FFB135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“四位一体”育人模式下机器人工程实践类课程的教学设计</w:t>
            </w:r>
          </w:p>
        </w:tc>
        <w:tc>
          <w:tcPr>
            <w:tcW w:w="1985" w:type="dxa"/>
            <w:shd w:val="clear" w:color="auto" w:fill="auto"/>
            <w:vAlign w:val="center"/>
            <w:hideMark/>
          </w:tcPr>
          <w:p w14:paraId="1E22C5E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庞璐</w:t>
            </w:r>
          </w:p>
        </w:tc>
        <w:tc>
          <w:tcPr>
            <w:tcW w:w="1559" w:type="dxa"/>
            <w:shd w:val="clear" w:color="auto" w:fill="auto"/>
            <w:noWrap/>
            <w:vAlign w:val="center"/>
            <w:hideMark/>
          </w:tcPr>
          <w:p w14:paraId="370F171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58F4D37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机械与车辆学院</w:t>
            </w:r>
          </w:p>
        </w:tc>
      </w:tr>
      <w:tr w:rsidR="00BE38F5" w:rsidRPr="000461C4" w14:paraId="7B3D0A38" w14:textId="77777777" w:rsidTr="000461C4">
        <w:tc>
          <w:tcPr>
            <w:tcW w:w="0" w:type="auto"/>
            <w:shd w:val="clear" w:color="auto" w:fill="auto"/>
            <w:vAlign w:val="center"/>
            <w:hideMark/>
          </w:tcPr>
          <w:p w14:paraId="6E25CE1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2022CGJG058</w:t>
            </w:r>
          </w:p>
        </w:tc>
        <w:tc>
          <w:tcPr>
            <w:tcW w:w="6178" w:type="dxa"/>
            <w:shd w:val="clear" w:color="auto" w:fill="auto"/>
            <w:vAlign w:val="center"/>
            <w:hideMark/>
          </w:tcPr>
          <w:p w14:paraId="3B61328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线上线下混合式工程实践类课程教学改革模式探索——以数控加工技术实训为例</w:t>
            </w:r>
          </w:p>
        </w:tc>
        <w:tc>
          <w:tcPr>
            <w:tcW w:w="1985" w:type="dxa"/>
            <w:shd w:val="clear" w:color="auto" w:fill="auto"/>
            <w:vAlign w:val="center"/>
            <w:hideMark/>
          </w:tcPr>
          <w:p w14:paraId="1ADD73E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石</w:t>
            </w:r>
            <w:proofErr w:type="gramStart"/>
            <w:r w:rsidRPr="000461C4">
              <w:rPr>
                <w:rFonts w:ascii="仿宋" w:eastAsia="仿宋" w:hAnsi="仿宋" w:cs="宋体" w:hint="eastAsia"/>
                <w:color w:val="000000"/>
                <w:kern w:val="0"/>
                <w:sz w:val="28"/>
                <w:szCs w:val="28"/>
              </w:rPr>
              <w:t>一</w:t>
            </w:r>
            <w:proofErr w:type="gramEnd"/>
            <w:r w:rsidRPr="000461C4">
              <w:rPr>
                <w:rFonts w:ascii="仿宋" w:eastAsia="仿宋" w:hAnsi="仿宋" w:cs="宋体" w:hint="eastAsia"/>
                <w:color w:val="000000"/>
                <w:kern w:val="0"/>
                <w:sz w:val="28"/>
                <w:szCs w:val="28"/>
              </w:rPr>
              <w:t>珺</w:t>
            </w:r>
          </w:p>
        </w:tc>
        <w:tc>
          <w:tcPr>
            <w:tcW w:w="1559" w:type="dxa"/>
            <w:shd w:val="clear" w:color="auto" w:fill="auto"/>
            <w:noWrap/>
            <w:vAlign w:val="center"/>
            <w:hideMark/>
          </w:tcPr>
          <w:p w14:paraId="3CB3A06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521E9B6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机械与车辆学院</w:t>
            </w:r>
          </w:p>
        </w:tc>
      </w:tr>
      <w:tr w:rsidR="00BE38F5" w:rsidRPr="000461C4" w14:paraId="72F45930" w14:textId="77777777" w:rsidTr="000461C4">
        <w:tc>
          <w:tcPr>
            <w:tcW w:w="0" w:type="auto"/>
            <w:shd w:val="clear" w:color="auto" w:fill="auto"/>
            <w:vAlign w:val="center"/>
            <w:hideMark/>
          </w:tcPr>
          <w:p w14:paraId="6FBE08F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lastRenderedPageBreak/>
              <w:t>2022CGJG059</w:t>
            </w:r>
          </w:p>
        </w:tc>
        <w:tc>
          <w:tcPr>
            <w:tcW w:w="6178" w:type="dxa"/>
            <w:shd w:val="clear" w:color="auto" w:fill="auto"/>
            <w:vAlign w:val="center"/>
            <w:hideMark/>
          </w:tcPr>
          <w:p w14:paraId="6869F67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光电仪器设计理论课的研究型改造初探</w:t>
            </w:r>
          </w:p>
        </w:tc>
        <w:tc>
          <w:tcPr>
            <w:tcW w:w="1985" w:type="dxa"/>
            <w:shd w:val="clear" w:color="auto" w:fill="auto"/>
            <w:vAlign w:val="center"/>
            <w:hideMark/>
          </w:tcPr>
          <w:p w14:paraId="4421293E" w14:textId="77777777" w:rsidR="00BE38F5" w:rsidRPr="000461C4" w:rsidRDefault="00BE38F5" w:rsidP="00BE38F5">
            <w:pPr>
              <w:widowControl/>
              <w:jc w:val="center"/>
              <w:rPr>
                <w:rFonts w:ascii="仿宋" w:eastAsia="仿宋" w:hAnsi="仿宋" w:cs="宋体"/>
                <w:kern w:val="0"/>
                <w:sz w:val="28"/>
                <w:szCs w:val="28"/>
              </w:rPr>
            </w:pPr>
            <w:proofErr w:type="gramStart"/>
            <w:r w:rsidRPr="000461C4">
              <w:rPr>
                <w:rFonts w:ascii="仿宋" w:eastAsia="仿宋" w:hAnsi="仿宋" w:cs="宋体" w:hint="eastAsia"/>
                <w:kern w:val="0"/>
                <w:sz w:val="28"/>
                <w:szCs w:val="28"/>
              </w:rPr>
              <w:t>胡摇</w:t>
            </w:r>
            <w:proofErr w:type="gramEnd"/>
          </w:p>
        </w:tc>
        <w:tc>
          <w:tcPr>
            <w:tcW w:w="1559" w:type="dxa"/>
            <w:shd w:val="clear" w:color="auto" w:fill="auto"/>
            <w:noWrap/>
            <w:vAlign w:val="center"/>
            <w:hideMark/>
          </w:tcPr>
          <w:p w14:paraId="47380C9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4C47A0E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光电学院</w:t>
            </w:r>
          </w:p>
        </w:tc>
      </w:tr>
      <w:tr w:rsidR="00BE38F5" w:rsidRPr="000461C4" w14:paraId="7F4C645E" w14:textId="77777777" w:rsidTr="000461C4">
        <w:tc>
          <w:tcPr>
            <w:tcW w:w="0" w:type="auto"/>
            <w:shd w:val="clear" w:color="auto" w:fill="auto"/>
            <w:vAlign w:val="center"/>
            <w:hideMark/>
          </w:tcPr>
          <w:p w14:paraId="230E8B2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2022CGJG060</w:t>
            </w:r>
          </w:p>
        </w:tc>
        <w:tc>
          <w:tcPr>
            <w:tcW w:w="6178" w:type="dxa"/>
            <w:shd w:val="clear" w:color="auto" w:fill="auto"/>
            <w:vAlign w:val="center"/>
            <w:hideMark/>
          </w:tcPr>
          <w:p w14:paraId="7FFC8B9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集成光电子器件设计与仿真</w:t>
            </w:r>
          </w:p>
        </w:tc>
        <w:tc>
          <w:tcPr>
            <w:tcW w:w="1985" w:type="dxa"/>
            <w:shd w:val="clear" w:color="auto" w:fill="auto"/>
            <w:vAlign w:val="center"/>
            <w:hideMark/>
          </w:tcPr>
          <w:p w14:paraId="168308F4"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冯立辉</w:t>
            </w:r>
          </w:p>
        </w:tc>
        <w:tc>
          <w:tcPr>
            <w:tcW w:w="1559" w:type="dxa"/>
            <w:shd w:val="clear" w:color="auto" w:fill="auto"/>
            <w:noWrap/>
            <w:vAlign w:val="center"/>
            <w:hideMark/>
          </w:tcPr>
          <w:p w14:paraId="3BFB330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2EE0C0A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光电学院</w:t>
            </w:r>
          </w:p>
        </w:tc>
      </w:tr>
      <w:tr w:rsidR="00BE38F5" w:rsidRPr="000461C4" w14:paraId="2A9B1C58" w14:textId="77777777" w:rsidTr="000461C4">
        <w:tc>
          <w:tcPr>
            <w:tcW w:w="0" w:type="auto"/>
            <w:shd w:val="clear" w:color="auto" w:fill="auto"/>
            <w:vAlign w:val="center"/>
            <w:hideMark/>
          </w:tcPr>
          <w:p w14:paraId="30B35AD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2022CGJG061</w:t>
            </w:r>
          </w:p>
        </w:tc>
        <w:tc>
          <w:tcPr>
            <w:tcW w:w="6178" w:type="dxa"/>
            <w:shd w:val="clear" w:color="auto" w:fill="auto"/>
            <w:vAlign w:val="center"/>
            <w:hideMark/>
          </w:tcPr>
          <w:p w14:paraId="6BB0CB2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光电专业-基础课程联合教学改革研究</w:t>
            </w:r>
          </w:p>
        </w:tc>
        <w:tc>
          <w:tcPr>
            <w:tcW w:w="1985" w:type="dxa"/>
            <w:shd w:val="clear" w:color="auto" w:fill="auto"/>
            <w:vAlign w:val="center"/>
            <w:hideMark/>
          </w:tcPr>
          <w:p w14:paraId="786DE02B"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王允</w:t>
            </w:r>
          </w:p>
        </w:tc>
        <w:tc>
          <w:tcPr>
            <w:tcW w:w="1559" w:type="dxa"/>
            <w:shd w:val="clear" w:color="auto" w:fill="auto"/>
            <w:noWrap/>
            <w:vAlign w:val="center"/>
            <w:hideMark/>
          </w:tcPr>
          <w:p w14:paraId="2A3DC58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1ECFF29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光电学院</w:t>
            </w:r>
          </w:p>
        </w:tc>
      </w:tr>
      <w:tr w:rsidR="00BE38F5" w:rsidRPr="000461C4" w14:paraId="56DD3834" w14:textId="77777777" w:rsidTr="000461C4">
        <w:tc>
          <w:tcPr>
            <w:tcW w:w="0" w:type="auto"/>
            <w:shd w:val="clear" w:color="auto" w:fill="auto"/>
            <w:vAlign w:val="center"/>
            <w:hideMark/>
          </w:tcPr>
          <w:p w14:paraId="1B9B355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2022CGJG062</w:t>
            </w:r>
          </w:p>
        </w:tc>
        <w:tc>
          <w:tcPr>
            <w:tcW w:w="6178" w:type="dxa"/>
            <w:shd w:val="clear" w:color="auto" w:fill="auto"/>
            <w:vAlign w:val="center"/>
            <w:hideMark/>
          </w:tcPr>
          <w:p w14:paraId="2C5AD8A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基于虚拟仿真实验的光学中的量子理论研讨式教学研究</w:t>
            </w:r>
          </w:p>
        </w:tc>
        <w:tc>
          <w:tcPr>
            <w:tcW w:w="1985" w:type="dxa"/>
            <w:shd w:val="clear" w:color="auto" w:fill="auto"/>
            <w:vAlign w:val="center"/>
            <w:hideMark/>
          </w:tcPr>
          <w:p w14:paraId="3436240F" w14:textId="77777777" w:rsidR="00BE38F5" w:rsidRPr="000461C4" w:rsidRDefault="00BE38F5" w:rsidP="00BE38F5">
            <w:pPr>
              <w:widowControl/>
              <w:jc w:val="center"/>
              <w:rPr>
                <w:rFonts w:ascii="仿宋" w:eastAsia="仿宋" w:hAnsi="仿宋" w:cs="宋体"/>
                <w:kern w:val="0"/>
                <w:sz w:val="28"/>
                <w:szCs w:val="28"/>
              </w:rPr>
            </w:pPr>
            <w:proofErr w:type="gramStart"/>
            <w:r w:rsidRPr="000461C4">
              <w:rPr>
                <w:rFonts w:ascii="仿宋" w:eastAsia="仿宋" w:hAnsi="仿宋" w:cs="宋体" w:hint="eastAsia"/>
                <w:kern w:val="0"/>
                <w:sz w:val="28"/>
                <w:szCs w:val="28"/>
              </w:rPr>
              <w:t>董冰</w:t>
            </w:r>
            <w:proofErr w:type="gramEnd"/>
          </w:p>
        </w:tc>
        <w:tc>
          <w:tcPr>
            <w:tcW w:w="1559" w:type="dxa"/>
            <w:shd w:val="clear" w:color="auto" w:fill="auto"/>
            <w:noWrap/>
            <w:vAlign w:val="center"/>
            <w:hideMark/>
          </w:tcPr>
          <w:p w14:paraId="1C121F6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E4C797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光电学院</w:t>
            </w:r>
          </w:p>
        </w:tc>
      </w:tr>
      <w:tr w:rsidR="00BE38F5" w:rsidRPr="000461C4" w14:paraId="0BE5FF84" w14:textId="77777777" w:rsidTr="000461C4">
        <w:tc>
          <w:tcPr>
            <w:tcW w:w="0" w:type="auto"/>
            <w:shd w:val="clear" w:color="auto" w:fill="auto"/>
            <w:vAlign w:val="center"/>
            <w:hideMark/>
          </w:tcPr>
          <w:p w14:paraId="7FC1F88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2022CGJG063</w:t>
            </w:r>
          </w:p>
        </w:tc>
        <w:tc>
          <w:tcPr>
            <w:tcW w:w="6178" w:type="dxa"/>
            <w:shd w:val="clear" w:color="auto" w:fill="auto"/>
            <w:vAlign w:val="center"/>
            <w:hideMark/>
          </w:tcPr>
          <w:p w14:paraId="4F686AD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信息类计算机科学与程序设计课程群一体化建设</w:t>
            </w:r>
          </w:p>
        </w:tc>
        <w:tc>
          <w:tcPr>
            <w:tcW w:w="1985" w:type="dxa"/>
            <w:shd w:val="clear" w:color="auto" w:fill="auto"/>
            <w:vAlign w:val="center"/>
            <w:hideMark/>
          </w:tcPr>
          <w:p w14:paraId="73D7E0F8"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吴</w:t>
            </w:r>
            <w:proofErr w:type="gramStart"/>
            <w:r w:rsidRPr="000461C4">
              <w:rPr>
                <w:rFonts w:ascii="仿宋" w:eastAsia="仿宋" w:hAnsi="仿宋" w:cs="宋体" w:hint="eastAsia"/>
                <w:kern w:val="0"/>
                <w:sz w:val="28"/>
                <w:szCs w:val="28"/>
              </w:rPr>
              <w:t>浩</w:t>
            </w:r>
            <w:proofErr w:type="gramEnd"/>
          </w:p>
        </w:tc>
        <w:tc>
          <w:tcPr>
            <w:tcW w:w="1559" w:type="dxa"/>
            <w:shd w:val="clear" w:color="auto" w:fill="auto"/>
            <w:noWrap/>
            <w:vAlign w:val="center"/>
            <w:hideMark/>
          </w:tcPr>
          <w:p w14:paraId="3BDE77A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60A097A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信息与电子学院</w:t>
            </w:r>
          </w:p>
        </w:tc>
      </w:tr>
      <w:tr w:rsidR="00BE38F5" w:rsidRPr="000461C4" w14:paraId="05DFB469" w14:textId="77777777" w:rsidTr="000461C4">
        <w:tc>
          <w:tcPr>
            <w:tcW w:w="0" w:type="auto"/>
            <w:shd w:val="clear" w:color="auto" w:fill="auto"/>
            <w:vAlign w:val="center"/>
            <w:hideMark/>
          </w:tcPr>
          <w:p w14:paraId="1188206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2022CGJG064</w:t>
            </w:r>
          </w:p>
        </w:tc>
        <w:tc>
          <w:tcPr>
            <w:tcW w:w="6178" w:type="dxa"/>
            <w:shd w:val="clear" w:color="auto" w:fill="auto"/>
            <w:vAlign w:val="center"/>
            <w:hideMark/>
          </w:tcPr>
          <w:p w14:paraId="2E4EF04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“嵌入式系统原理与应用”课程创新与工程实践改革</w:t>
            </w:r>
          </w:p>
        </w:tc>
        <w:tc>
          <w:tcPr>
            <w:tcW w:w="1985" w:type="dxa"/>
            <w:shd w:val="clear" w:color="auto" w:fill="auto"/>
            <w:vAlign w:val="center"/>
            <w:hideMark/>
          </w:tcPr>
          <w:p w14:paraId="25646866"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李海</w:t>
            </w:r>
          </w:p>
        </w:tc>
        <w:tc>
          <w:tcPr>
            <w:tcW w:w="1559" w:type="dxa"/>
            <w:shd w:val="clear" w:color="auto" w:fill="auto"/>
            <w:noWrap/>
            <w:vAlign w:val="center"/>
            <w:hideMark/>
          </w:tcPr>
          <w:p w14:paraId="1805E90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5C9481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信息与电子学院</w:t>
            </w:r>
          </w:p>
        </w:tc>
      </w:tr>
      <w:tr w:rsidR="00BE38F5" w:rsidRPr="000461C4" w14:paraId="1217E5E8" w14:textId="77777777" w:rsidTr="000461C4">
        <w:tc>
          <w:tcPr>
            <w:tcW w:w="0" w:type="auto"/>
            <w:shd w:val="clear" w:color="auto" w:fill="auto"/>
            <w:vAlign w:val="center"/>
            <w:hideMark/>
          </w:tcPr>
          <w:p w14:paraId="7218E50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2022CGJG065</w:t>
            </w:r>
          </w:p>
        </w:tc>
        <w:tc>
          <w:tcPr>
            <w:tcW w:w="6178" w:type="dxa"/>
            <w:shd w:val="clear" w:color="auto" w:fill="auto"/>
            <w:vAlign w:val="center"/>
            <w:hideMark/>
          </w:tcPr>
          <w:p w14:paraId="40162E6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面向世界一流学科专业《Big data analytics theory and technology》教材及资源建设</w:t>
            </w:r>
          </w:p>
        </w:tc>
        <w:tc>
          <w:tcPr>
            <w:tcW w:w="1985" w:type="dxa"/>
            <w:shd w:val="clear" w:color="auto" w:fill="auto"/>
            <w:vAlign w:val="center"/>
            <w:hideMark/>
          </w:tcPr>
          <w:p w14:paraId="2E000E80"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潘丽敏</w:t>
            </w:r>
          </w:p>
        </w:tc>
        <w:tc>
          <w:tcPr>
            <w:tcW w:w="1559" w:type="dxa"/>
            <w:shd w:val="clear" w:color="auto" w:fill="auto"/>
            <w:noWrap/>
            <w:vAlign w:val="center"/>
            <w:hideMark/>
          </w:tcPr>
          <w:p w14:paraId="5339047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4D6E0DE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信息与电子学院</w:t>
            </w:r>
          </w:p>
        </w:tc>
      </w:tr>
      <w:tr w:rsidR="00BE38F5" w:rsidRPr="000461C4" w14:paraId="369D90F7" w14:textId="77777777" w:rsidTr="000461C4">
        <w:tc>
          <w:tcPr>
            <w:tcW w:w="0" w:type="auto"/>
            <w:shd w:val="clear" w:color="auto" w:fill="auto"/>
            <w:vAlign w:val="center"/>
            <w:hideMark/>
          </w:tcPr>
          <w:p w14:paraId="39DBB55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2022CGJG066</w:t>
            </w:r>
          </w:p>
        </w:tc>
        <w:tc>
          <w:tcPr>
            <w:tcW w:w="6178" w:type="dxa"/>
            <w:shd w:val="clear" w:color="auto" w:fill="auto"/>
            <w:vAlign w:val="center"/>
            <w:hideMark/>
          </w:tcPr>
          <w:p w14:paraId="3CC8D66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开展研究型‘电磁场与电磁波’课程建设，探索新工科理工融合教学方法</w:t>
            </w:r>
          </w:p>
        </w:tc>
        <w:tc>
          <w:tcPr>
            <w:tcW w:w="1985" w:type="dxa"/>
            <w:shd w:val="clear" w:color="auto" w:fill="auto"/>
            <w:vAlign w:val="center"/>
            <w:hideMark/>
          </w:tcPr>
          <w:p w14:paraId="7FD6C4D2" w14:textId="77777777" w:rsidR="00BE38F5" w:rsidRPr="000461C4" w:rsidRDefault="00BE38F5" w:rsidP="00BE38F5">
            <w:pPr>
              <w:widowControl/>
              <w:jc w:val="center"/>
              <w:rPr>
                <w:rFonts w:ascii="仿宋" w:eastAsia="仿宋" w:hAnsi="仿宋" w:cs="宋体"/>
                <w:kern w:val="0"/>
                <w:sz w:val="28"/>
                <w:szCs w:val="28"/>
              </w:rPr>
            </w:pPr>
            <w:proofErr w:type="gramStart"/>
            <w:r w:rsidRPr="000461C4">
              <w:rPr>
                <w:rFonts w:ascii="仿宋" w:eastAsia="仿宋" w:hAnsi="仿宋" w:cs="宋体" w:hint="eastAsia"/>
                <w:kern w:val="0"/>
                <w:sz w:val="28"/>
                <w:szCs w:val="28"/>
              </w:rPr>
              <w:t>任武</w:t>
            </w:r>
            <w:proofErr w:type="gramEnd"/>
          </w:p>
        </w:tc>
        <w:tc>
          <w:tcPr>
            <w:tcW w:w="1559" w:type="dxa"/>
            <w:shd w:val="clear" w:color="auto" w:fill="auto"/>
            <w:noWrap/>
            <w:vAlign w:val="center"/>
            <w:hideMark/>
          </w:tcPr>
          <w:p w14:paraId="6D49B97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405C791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集成电路与电子学院</w:t>
            </w:r>
          </w:p>
        </w:tc>
      </w:tr>
      <w:tr w:rsidR="00BE38F5" w:rsidRPr="000461C4" w14:paraId="7E949AFE" w14:textId="77777777" w:rsidTr="000461C4">
        <w:tc>
          <w:tcPr>
            <w:tcW w:w="0" w:type="auto"/>
            <w:shd w:val="clear" w:color="auto" w:fill="auto"/>
            <w:vAlign w:val="center"/>
            <w:hideMark/>
          </w:tcPr>
          <w:p w14:paraId="55CF1D0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lastRenderedPageBreak/>
              <w:t>2022CGJG067</w:t>
            </w:r>
          </w:p>
        </w:tc>
        <w:tc>
          <w:tcPr>
            <w:tcW w:w="6178" w:type="dxa"/>
            <w:shd w:val="clear" w:color="auto" w:fill="auto"/>
            <w:vAlign w:val="center"/>
            <w:hideMark/>
          </w:tcPr>
          <w:p w14:paraId="0598C84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集成电路专业实验实践与</w:t>
            </w:r>
            <w:proofErr w:type="gramStart"/>
            <w:r w:rsidRPr="000461C4">
              <w:rPr>
                <w:rFonts w:ascii="仿宋" w:eastAsia="仿宋" w:hAnsi="仿宋" w:cs="宋体" w:hint="eastAsia"/>
                <w:color w:val="000000"/>
                <w:kern w:val="0"/>
                <w:sz w:val="28"/>
                <w:szCs w:val="28"/>
              </w:rPr>
              <w:t>课程思政融合</w:t>
            </w:r>
            <w:proofErr w:type="gramEnd"/>
            <w:r w:rsidRPr="000461C4">
              <w:rPr>
                <w:rFonts w:ascii="仿宋" w:eastAsia="仿宋" w:hAnsi="仿宋" w:cs="宋体" w:hint="eastAsia"/>
                <w:color w:val="000000"/>
                <w:kern w:val="0"/>
                <w:sz w:val="28"/>
                <w:szCs w:val="28"/>
              </w:rPr>
              <w:t>途径的探究与探索</w:t>
            </w:r>
          </w:p>
        </w:tc>
        <w:tc>
          <w:tcPr>
            <w:tcW w:w="1985" w:type="dxa"/>
            <w:shd w:val="clear" w:color="auto" w:fill="auto"/>
            <w:vAlign w:val="center"/>
            <w:hideMark/>
          </w:tcPr>
          <w:p w14:paraId="5148B4AB"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张蕾</w:t>
            </w:r>
          </w:p>
        </w:tc>
        <w:tc>
          <w:tcPr>
            <w:tcW w:w="1559" w:type="dxa"/>
            <w:shd w:val="clear" w:color="auto" w:fill="auto"/>
            <w:noWrap/>
            <w:vAlign w:val="center"/>
            <w:hideMark/>
          </w:tcPr>
          <w:p w14:paraId="6D47F2A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C34545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集成电路与电子学院</w:t>
            </w:r>
          </w:p>
        </w:tc>
      </w:tr>
      <w:tr w:rsidR="00BE38F5" w:rsidRPr="000461C4" w14:paraId="496346EC" w14:textId="77777777" w:rsidTr="000461C4">
        <w:tc>
          <w:tcPr>
            <w:tcW w:w="0" w:type="auto"/>
            <w:shd w:val="clear" w:color="auto" w:fill="auto"/>
            <w:vAlign w:val="center"/>
            <w:hideMark/>
          </w:tcPr>
          <w:p w14:paraId="260AF93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2022CGJG068</w:t>
            </w:r>
          </w:p>
        </w:tc>
        <w:tc>
          <w:tcPr>
            <w:tcW w:w="6178" w:type="dxa"/>
            <w:shd w:val="clear" w:color="auto" w:fill="auto"/>
            <w:vAlign w:val="center"/>
            <w:hideMark/>
          </w:tcPr>
          <w:p w14:paraId="0E06641B" w14:textId="77777777" w:rsidR="00BE38F5" w:rsidRPr="000461C4" w:rsidRDefault="00BE38F5" w:rsidP="00BE38F5">
            <w:pPr>
              <w:widowControl/>
              <w:jc w:val="center"/>
              <w:rPr>
                <w:rFonts w:ascii="仿宋" w:eastAsia="仿宋" w:hAnsi="仿宋" w:cs="宋体"/>
                <w:color w:val="000000"/>
                <w:kern w:val="0"/>
                <w:sz w:val="28"/>
                <w:szCs w:val="28"/>
              </w:rPr>
            </w:pPr>
            <w:proofErr w:type="gramStart"/>
            <w:r w:rsidRPr="000461C4">
              <w:rPr>
                <w:rFonts w:ascii="仿宋" w:eastAsia="仿宋" w:hAnsi="仿宋" w:cs="宋体" w:hint="eastAsia"/>
                <w:color w:val="000000"/>
                <w:kern w:val="0"/>
                <w:sz w:val="28"/>
                <w:szCs w:val="28"/>
              </w:rPr>
              <w:t>生物医学科创平台</w:t>
            </w:r>
            <w:proofErr w:type="gramEnd"/>
            <w:r w:rsidRPr="000461C4">
              <w:rPr>
                <w:rFonts w:ascii="仿宋" w:eastAsia="仿宋" w:hAnsi="仿宋" w:cs="宋体" w:hint="eastAsia"/>
                <w:color w:val="000000"/>
                <w:kern w:val="0"/>
                <w:sz w:val="28"/>
                <w:szCs w:val="28"/>
              </w:rPr>
              <w:t>在信号处理实验教学育人的探索与实践</w:t>
            </w:r>
          </w:p>
        </w:tc>
        <w:tc>
          <w:tcPr>
            <w:tcW w:w="1985" w:type="dxa"/>
            <w:shd w:val="clear" w:color="auto" w:fill="auto"/>
            <w:vAlign w:val="center"/>
            <w:hideMark/>
          </w:tcPr>
          <w:p w14:paraId="263B2618"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林艳飞</w:t>
            </w:r>
          </w:p>
        </w:tc>
        <w:tc>
          <w:tcPr>
            <w:tcW w:w="1559" w:type="dxa"/>
            <w:shd w:val="clear" w:color="auto" w:fill="auto"/>
            <w:noWrap/>
            <w:vAlign w:val="center"/>
            <w:hideMark/>
          </w:tcPr>
          <w:p w14:paraId="463128B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66F468B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集成电路与电子学院</w:t>
            </w:r>
          </w:p>
        </w:tc>
      </w:tr>
      <w:tr w:rsidR="00BE38F5" w:rsidRPr="000461C4" w14:paraId="08E3DBEC" w14:textId="77777777" w:rsidTr="000461C4">
        <w:tc>
          <w:tcPr>
            <w:tcW w:w="0" w:type="auto"/>
            <w:shd w:val="clear" w:color="auto" w:fill="auto"/>
            <w:vAlign w:val="center"/>
            <w:hideMark/>
          </w:tcPr>
          <w:p w14:paraId="00A495E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2022CGJG069</w:t>
            </w:r>
          </w:p>
        </w:tc>
        <w:tc>
          <w:tcPr>
            <w:tcW w:w="6178" w:type="dxa"/>
            <w:shd w:val="clear" w:color="auto" w:fill="auto"/>
            <w:vAlign w:val="center"/>
            <w:hideMark/>
          </w:tcPr>
          <w:p w14:paraId="4518051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《电气测量与信号处理》混合式教学模式的探索与实践</w:t>
            </w:r>
          </w:p>
        </w:tc>
        <w:tc>
          <w:tcPr>
            <w:tcW w:w="1985" w:type="dxa"/>
            <w:shd w:val="clear" w:color="auto" w:fill="auto"/>
            <w:vAlign w:val="center"/>
            <w:hideMark/>
          </w:tcPr>
          <w:p w14:paraId="4588A12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白永强</w:t>
            </w:r>
          </w:p>
        </w:tc>
        <w:tc>
          <w:tcPr>
            <w:tcW w:w="1559" w:type="dxa"/>
            <w:shd w:val="clear" w:color="auto" w:fill="auto"/>
            <w:noWrap/>
            <w:vAlign w:val="center"/>
            <w:hideMark/>
          </w:tcPr>
          <w:p w14:paraId="259AE08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41A598C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自动化学院</w:t>
            </w:r>
          </w:p>
        </w:tc>
      </w:tr>
      <w:tr w:rsidR="00BE38F5" w:rsidRPr="000461C4" w14:paraId="7614EE18" w14:textId="77777777" w:rsidTr="000461C4">
        <w:tc>
          <w:tcPr>
            <w:tcW w:w="0" w:type="auto"/>
            <w:shd w:val="clear" w:color="auto" w:fill="auto"/>
            <w:vAlign w:val="center"/>
            <w:hideMark/>
          </w:tcPr>
          <w:p w14:paraId="2878B25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2022CGJG070</w:t>
            </w:r>
          </w:p>
        </w:tc>
        <w:tc>
          <w:tcPr>
            <w:tcW w:w="6178" w:type="dxa"/>
            <w:shd w:val="clear" w:color="auto" w:fill="auto"/>
            <w:vAlign w:val="center"/>
            <w:hideMark/>
          </w:tcPr>
          <w:p w14:paraId="395EA9F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以科技创新为导向的《机器人智能感知》课程教学模式改革与实践</w:t>
            </w:r>
          </w:p>
        </w:tc>
        <w:tc>
          <w:tcPr>
            <w:tcW w:w="1985" w:type="dxa"/>
            <w:shd w:val="clear" w:color="auto" w:fill="auto"/>
            <w:vAlign w:val="center"/>
            <w:hideMark/>
          </w:tcPr>
          <w:p w14:paraId="7FAC4EC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李静</w:t>
            </w:r>
          </w:p>
        </w:tc>
        <w:tc>
          <w:tcPr>
            <w:tcW w:w="1559" w:type="dxa"/>
            <w:shd w:val="clear" w:color="auto" w:fill="auto"/>
            <w:noWrap/>
            <w:vAlign w:val="center"/>
            <w:hideMark/>
          </w:tcPr>
          <w:p w14:paraId="10585DB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29106C3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自动化学院</w:t>
            </w:r>
          </w:p>
        </w:tc>
      </w:tr>
      <w:tr w:rsidR="00BE38F5" w:rsidRPr="000461C4" w14:paraId="128D0D06" w14:textId="77777777" w:rsidTr="000461C4">
        <w:tc>
          <w:tcPr>
            <w:tcW w:w="0" w:type="auto"/>
            <w:shd w:val="clear" w:color="auto" w:fill="auto"/>
            <w:vAlign w:val="center"/>
            <w:hideMark/>
          </w:tcPr>
          <w:p w14:paraId="1BFF06A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2022CGJG071</w:t>
            </w:r>
          </w:p>
        </w:tc>
        <w:tc>
          <w:tcPr>
            <w:tcW w:w="6178" w:type="dxa"/>
            <w:shd w:val="clear" w:color="auto" w:fill="auto"/>
            <w:vAlign w:val="center"/>
            <w:hideMark/>
          </w:tcPr>
          <w:p w14:paraId="21B013B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基于OBE理念的电力电子综合实验</w:t>
            </w:r>
            <w:proofErr w:type="gramStart"/>
            <w:r w:rsidRPr="000461C4">
              <w:rPr>
                <w:rFonts w:ascii="仿宋" w:eastAsia="仿宋" w:hAnsi="仿宋" w:cs="宋体" w:hint="eastAsia"/>
                <w:color w:val="000000"/>
                <w:kern w:val="0"/>
                <w:sz w:val="28"/>
                <w:szCs w:val="28"/>
              </w:rPr>
              <w:t>课程思政建设</w:t>
            </w:r>
            <w:proofErr w:type="gramEnd"/>
            <w:r w:rsidRPr="000461C4">
              <w:rPr>
                <w:rFonts w:ascii="仿宋" w:eastAsia="仿宋" w:hAnsi="仿宋" w:cs="宋体" w:hint="eastAsia"/>
                <w:color w:val="000000"/>
                <w:kern w:val="0"/>
                <w:sz w:val="28"/>
                <w:szCs w:val="28"/>
              </w:rPr>
              <w:t>与实践</w:t>
            </w:r>
          </w:p>
        </w:tc>
        <w:tc>
          <w:tcPr>
            <w:tcW w:w="1985" w:type="dxa"/>
            <w:shd w:val="clear" w:color="auto" w:fill="auto"/>
            <w:vAlign w:val="center"/>
            <w:hideMark/>
          </w:tcPr>
          <w:p w14:paraId="7AF0E011" w14:textId="77777777" w:rsidR="00BE38F5" w:rsidRPr="000461C4" w:rsidRDefault="00BE38F5" w:rsidP="00BE38F5">
            <w:pPr>
              <w:widowControl/>
              <w:jc w:val="center"/>
              <w:rPr>
                <w:rFonts w:ascii="仿宋" w:eastAsia="仿宋" w:hAnsi="仿宋" w:cs="宋体"/>
                <w:color w:val="000000"/>
                <w:kern w:val="0"/>
                <w:sz w:val="28"/>
                <w:szCs w:val="28"/>
              </w:rPr>
            </w:pPr>
            <w:proofErr w:type="gramStart"/>
            <w:r w:rsidRPr="000461C4">
              <w:rPr>
                <w:rFonts w:ascii="仿宋" w:eastAsia="仿宋" w:hAnsi="仿宋" w:cs="宋体" w:hint="eastAsia"/>
                <w:color w:val="000000"/>
                <w:kern w:val="0"/>
                <w:sz w:val="28"/>
                <w:szCs w:val="28"/>
              </w:rPr>
              <w:t>刘瑞静</w:t>
            </w:r>
            <w:proofErr w:type="gramEnd"/>
          </w:p>
        </w:tc>
        <w:tc>
          <w:tcPr>
            <w:tcW w:w="1559" w:type="dxa"/>
            <w:shd w:val="clear" w:color="auto" w:fill="auto"/>
            <w:noWrap/>
            <w:vAlign w:val="center"/>
            <w:hideMark/>
          </w:tcPr>
          <w:p w14:paraId="05D0D9C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840370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自动化学院</w:t>
            </w:r>
          </w:p>
        </w:tc>
      </w:tr>
      <w:tr w:rsidR="00BE38F5" w:rsidRPr="000461C4" w14:paraId="7BAB547D" w14:textId="77777777" w:rsidTr="000461C4">
        <w:tc>
          <w:tcPr>
            <w:tcW w:w="0" w:type="auto"/>
            <w:shd w:val="clear" w:color="auto" w:fill="auto"/>
            <w:vAlign w:val="center"/>
            <w:hideMark/>
          </w:tcPr>
          <w:p w14:paraId="4839591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2022CGJG072</w:t>
            </w:r>
          </w:p>
        </w:tc>
        <w:tc>
          <w:tcPr>
            <w:tcW w:w="6178" w:type="dxa"/>
            <w:shd w:val="clear" w:color="auto" w:fill="auto"/>
            <w:vAlign w:val="center"/>
            <w:hideMark/>
          </w:tcPr>
          <w:p w14:paraId="5B1BFD9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软件应用类实验教学工程案例建设</w:t>
            </w:r>
          </w:p>
        </w:tc>
        <w:tc>
          <w:tcPr>
            <w:tcW w:w="1985" w:type="dxa"/>
            <w:shd w:val="clear" w:color="auto" w:fill="auto"/>
            <w:vAlign w:val="center"/>
            <w:hideMark/>
          </w:tcPr>
          <w:p w14:paraId="5BDC0D60" w14:textId="77777777" w:rsidR="00BE38F5" w:rsidRPr="000461C4" w:rsidRDefault="00BE38F5" w:rsidP="00BE38F5">
            <w:pPr>
              <w:widowControl/>
              <w:jc w:val="center"/>
              <w:rPr>
                <w:rFonts w:ascii="仿宋" w:eastAsia="仿宋" w:hAnsi="仿宋" w:cs="宋体"/>
                <w:color w:val="000000"/>
                <w:kern w:val="0"/>
                <w:sz w:val="28"/>
                <w:szCs w:val="28"/>
              </w:rPr>
            </w:pPr>
            <w:proofErr w:type="gramStart"/>
            <w:r w:rsidRPr="000461C4">
              <w:rPr>
                <w:rFonts w:ascii="仿宋" w:eastAsia="仿宋" w:hAnsi="仿宋" w:cs="宋体" w:hint="eastAsia"/>
                <w:color w:val="000000"/>
                <w:kern w:val="0"/>
                <w:sz w:val="28"/>
                <w:szCs w:val="28"/>
              </w:rPr>
              <w:t>吴美杰</w:t>
            </w:r>
            <w:proofErr w:type="gramEnd"/>
          </w:p>
        </w:tc>
        <w:tc>
          <w:tcPr>
            <w:tcW w:w="1559" w:type="dxa"/>
            <w:shd w:val="clear" w:color="auto" w:fill="auto"/>
            <w:noWrap/>
            <w:vAlign w:val="center"/>
            <w:hideMark/>
          </w:tcPr>
          <w:p w14:paraId="23FA0A5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4A6ABB9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自动化学院</w:t>
            </w:r>
          </w:p>
        </w:tc>
      </w:tr>
      <w:tr w:rsidR="00BE38F5" w:rsidRPr="000461C4" w14:paraId="40ED763B" w14:textId="77777777" w:rsidTr="000461C4">
        <w:tc>
          <w:tcPr>
            <w:tcW w:w="0" w:type="auto"/>
            <w:shd w:val="clear" w:color="auto" w:fill="auto"/>
            <w:vAlign w:val="center"/>
            <w:hideMark/>
          </w:tcPr>
          <w:p w14:paraId="76D527E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2022CGJG073</w:t>
            </w:r>
          </w:p>
        </w:tc>
        <w:tc>
          <w:tcPr>
            <w:tcW w:w="6178" w:type="dxa"/>
            <w:shd w:val="clear" w:color="auto" w:fill="auto"/>
            <w:vAlign w:val="center"/>
            <w:hideMark/>
          </w:tcPr>
          <w:p w14:paraId="6A69E4A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基于OBE理念的信息论基础SPOC混合式教学探索与实践</w:t>
            </w:r>
          </w:p>
        </w:tc>
        <w:tc>
          <w:tcPr>
            <w:tcW w:w="1985" w:type="dxa"/>
            <w:shd w:val="clear" w:color="auto" w:fill="auto"/>
            <w:vAlign w:val="center"/>
            <w:hideMark/>
          </w:tcPr>
          <w:p w14:paraId="7B7592A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冯肖雪</w:t>
            </w:r>
          </w:p>
        </w:tc>
        <w:tc>
          <w:tcPr>
            <w:tcW w:w="1559" w:type="dxa"/>
            <w:shd w:val="clear" w:color="auto" w:fill="auto"/>
            <w:noWrap/>
            <w:vAlign w:val="center"/>
            <w:hideMark/>
          </w:tcPr>
          <w:p w14:paraId="68876B5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2E2E4A8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自动化学院</w:t>
            </w:r>
          </w:p>
        </w:tc>
      </w:tr>
      <w:tr w:rsidR="00BE38F5" w:rsidRPr="000461C4" w14:paraId="232E44E0" w14:textId="77777777" w:rsidTr="000461C4">
        <w:tc>
          <w:tcPr>
            <w:tcW w:w="0" w:type="auto"/>
            <w:shd w:val="clear" w:color="auto" w:fill="auto"/>
            <w:vAlign w:val="center"/>
            <w:hideMark/>
          </w:tcPr>
          <w:p w14:paraId="70DD8BD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lastRenderedPageBreak/>
              <w:t>2022CGJG074</w:t>
            </w:r>
          </w:p>
        </w:tc>
        <w:tc>
          <w:tcPr>
            <w:tcW w:w="6178" w:type="dxa"/>
            <w:shd w:val="clear" w:color="auto" w:fill="auto"/>
            <w:vAlign w:val="center"/>
            <w:hideMark/>
          </w:tcPr>
          <w:p w14:paraId="7E4A080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基于研究型教学模式的《模式识别》混合式教学改革</w:t>
            </w:r>
          </w:p>
        </w:tc>
        <w:tc>
          <w:tcPr>
            <w:tcW w:w="1985" w:type="dxa"/>
            <w:shd w:val="clear" w:color="auto" w:fill="auto"/>
            <w:vAlign w:val="center"/>
            <w:hideMark/>
          </w:tcPr>
          <w:p w14:paraId="7923B1DC" w14:textId="77777777" w:rsidR="00BE38F5" w:rsidRPr="000461C4" w:rsidRDefault="00BE38F5" w:rsidP="00BE38F5">
            <w:pPr>
              <w:widowControl/>
              <w:jc w:val="center"/>
              <w:rPr>
                <w:rFonts w:ascii="仿宋" w:eastAsia="仿宋" w:hAnsi="仿宋" w:cs="宋体"/>
                <w:color w:val="000000"/>
                <w:kern w:val="0"/>
                <w:sz w:val="28"/>
                <w:szCs w:val="28"/>
              </w:rPr>
            </w:pPr>
            <w:proofErr w:type="gramStart"/>
            <w:r w:rsidRPr="000461C4">
              <w:rPr>
                <w:rFonts w:ascii="仿宋" w:eastAsia="仿宋" w:hAnsi="仿宋" w:cs="宋体" w:hint="eastAsia"/>
                <w:color w:val="000000"/>
                <w:kern w:val="0"/>
                <w:sz w:val="28"/>
                <w:szCs w:val="28"/>
              </w:rPr>
              <w:t>高琪</w:t>
            </w:r>
            <w:proofErr w:type="gramEnd"/>
          </w:p>
        </w:tc>
        <w:tc>
          <w:tcPr>
            <w:tcW w:w="1559" w:type="dxa"/>
            <w:shd w:val="clear" w:color="auto" w:fill="auto"/>
            <w:noWrap/>
            <w:vAlign w:val="center"/>
            <w:hideMark/>
          </w:tcPr>
          <w:p w14:paraId="696B4EB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54B79DD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自动化学院</w:t>
            </w:r>
          </w:p>
        </w:tc>
      </w:tr>
      <w:tr w:rsidR="00BE38F5" w:rsidRPr="000461C4" w14:paraId="1E76D099" w14:textId="77777777" w:rsidTr="000461C4">
        <w:tc>
          <w:tcPr>
            <w:tcW w:w="0" w:type="auto"/>
            <w:shd w:val="clear" w:color="auto" w:fill="auto"/>
            <w:vAlign w:val="center"/>
            <w:hideMark/>
          </w:tcPr>
          <w:p w14:paraId="4115191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2022CGJG075</w:t>
            </w:r>
          </w:p>
        </w:tc>
        <w:tc>
          <w:tcPr>
            <w:tcW w:w="6178" w:type="dxa"/>
            <w:shd w:val="clear" w:color="auto" w:fill="auto"/>
            <w:vAlign w:val="center"/>
            <w:hideMark/>
          </w:tcPr>
          <w:p w14:paraId="616F9D4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自动化实验教学中心思政平台建设</w:t>
            </w:r>
          </w:p>
        </w:tc>
        <w:tc>
          <w:tcPr>
            <w:tcW w:w="1985" w:type="dxa"/>
            <w:shd w:val="clear" w:color="auto" w:fill="auto"/>
            <w:vAlign w:val="center"/>
            <w:hideMark/>
          </w:tcPr>
          <w:p w14:paraId="11F0BF0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张婷</w:t>
            </w:r>
          </w:p>
        </w:tc>
        <w:tc>
          <w:tcPr>
            <w:tcW w:w="1559" w:type="dxa"/>
            <w:shd w:val="clear" w:color="auto" w:fill="auto"/>
            <w:noWrap/>
            <w:vAlign w:val="center"/>
            <w:hideMark/>
          </w:tcPr>
          <w:p w14:paraId="5BDD1F0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4CFCEF5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自动化学院</w:t>
            </w:r>
          </w:p>
        </w:tc>
      </w:tr>
      <w:tr w:rsidR="00BE38F5" w:rsidRPr="000461C4" w14:paraId="062B6F4A" w14:textId="77777777" w:rsidTr="000461C4">
        <w:tc>
          <w:tcPr>
            <w:tcW w:w="0" w:type="auto"/>
            <w:shd w:val="clear" w:color="auto" w:fill="auto"/>
            <w:vAlign w:val="center"/>
            <w:hideMark/>
          </w:tcPr>
          <w:p w14:paraId="4F2D37F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2022CGJG076</w:t>
            </w:r>
          </w:p>
        </w:tc>
        <w:tc>
          <w:tcPr>
            <w:tcW w:w="6178" w:type="dxa"/>
            <w:shd w:val="clear" w:color="auto" w:fill="auto"/>
            <w:vAlign w:val="center"/>
            <w:hideMark/>
          </w:tcPr>
          <w:p w14:paraId="14C8523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基于虚拟教研室的大学计算机课程协同建设</w:t>
            </w:r>
          </w:p>
        </w:tc>
        <w:tc>
          <w:tcPr>
            <w:tcW w:w="1985" w:type="dxa"/>
            <w:shd w:val="clear" w:color="auto" w:fill="auto"/>
            <w:vAlign w:val="center"/>
            <w:hideMark/>
          </w:tcPr>
          <w:p w14:paraId="64073297"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余月</w:t>
            </w:r>
          </w:p>
        </w:tc>
        <w:tc>
          <w:tcPr>
            <w:tcW w:w="1559" w:type="dxa"/>
            <w:shd w:val="clear" w:color="auto" w:fill="auto"/>
            <w:noWrap/>
            <w:vAlign w:val="center"/>
            <w:hideMark/>
          </w:tcPr>
          <w:p w14:paraId="032CBB8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6623CAE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计算机学院</w:t>
            </w:r>
          </w:p>
        </w:tc>
      </w:tr>
      <w:tr w:rsidR="00BE38F5" w:rsidRPr="000461C4" w14:paraId="41468CFC" w14:textId="77777777" w:rsidTr="000461C4">
        <w:tc>
          <w:tcPr>
            <w:tcW w:w="0" w:type="auto"/>
            <w:shd w:val="clear" w:color="auto" w:fill="auto"/>
            <w:vAlign w:val="center"/>
            <w:hideMark/>
          </w:tcPr>
          <w:p w14:paraId="4B5927E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2022CGJG077</w:t>
            </w:r>
          </w:p>
        </w:tc>
        <w:tc>
          <w:tcPr>
            <w:tcW w:w="6178" w:type="dxa"/>
            <w:shd w:val="clear" w:color="auto" w:fill="auto"/>
            <w:vAlign w:val="center"/>
            <w:hideMark/>
          </w:tcPr>
          <w:p w14:paraId="365D71D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面向新工科的拔尖学生培养探索</w:t>
            </w:r>
          </w:p>
        </w:tc>
        <w:tc>
          <w:tcPr>
            <w:tcW w:w="1985" w:type="dxa"/>
            <w:shd w:val="clear" w:color="auto" w:fill="auto"/>
            <w:vAlign w:val="center"/>
            <w:hideMark/>
          </w:tcPr>
          <w:p w14:paraId="39E5D8B1" w14:textId="77777777" w:rsidR="00BE38F5" w:rsidRPr="000461C4" w:rsidRDefault="00BE38F5" w:rsidP="00BE38F5">
            <w:pPr>
              <w:widowControl/>
              <w:jc w:val="center"/>
              <w:rPr>
                <w:rFonts w:ascii="仿宋" w:eastAsia="仿宋" w:hAnsi="仿宋" w:cs="宋体"/>
                <w:kern w:val="0"/>
                <w:sz w:val="28"/>
                <w:szCs w:val="28"/>
              </w:rPr>
            </w:pPr>
            <w:proofErr w:type="gramStart"/>
            <w:r w:rsidRPr="000461C4">
              <w:rPr>
                <w:rFonts w:ascii="仿宋" w:eastAsia="仿宋" w:hAnsi="仿宋" w:cs="宋体" w:hint="eastAsia"/>
                <w:kern w:val="0"/>
                <w:sz w:val="28"/>
                <w:szCs w:val="28"/>
              </w:rPr>
              <w:t>付莹</w:t>
            </w:r>
            <w:proofErr w:type="gramEnd"/>
          </w:p>
        </w:tc>
        <w:tc>
          <w:tcPr>
            <w:tcW w:w="1559" w:type="dxa"/>
            <w:shd w:val="clear" w:color="auto" w:fill="auto"/>
            <w:noWrap/>
            <w:vAlign w:val="center"/>
            <w:hideMark/>
          </w:tcPr>
          <w:p w14:paraId="41B6DAF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1EFBE9D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计算机学院</w:t>
            </w:r>
          </w:p>
        </w:tc>
      </w:tr>
      <w:tr w:rsidR="00BE38F5" w:rsidRPr="000461C4" w14:paraId="26B52F62" w14:textId="77777777" w:rsidTr="000461C4">
        <w:tc>
          <w:tcPr>
            <w:tcW w:w="0" w:type="auto"/>
            <w:shd w:val="clear" w:color="auto" w:fill="auto"/>
            <w:vAlign w:val="center"/>
            <w:hideMark/>
          </w:tcPr>
          <w:p w14:paraId="4A9B7C0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2022CGJG078</w:t>
            </w:r>
          </w:p>
        </w:tc>
        <w:tc>
          <w:tcPr>
            <w:tcW w:w="6178" w:type="dxa"/>
            <w:shd w:val="clear" w:color="auto" w:fill="auto"/>
            <w:vAlign w:val="center"/>
            <w:hideMark/>
          </w:tcPr>
          <w:p w14:paraId="49F1381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《Python语言程序设计》+人工智能实践教学改革与探索</w:t>
            </w:r>
          </w:p>
        </w:tc>
        <w:tc>
          <w:tcPr>
            <w:tcW w:w="1985" w:type="dxa"/>
            <w:shd w:val="clear" w:color="auto" w:fill="auto"/>
            <w:vAlign w:val="center"/>
            <w:hideMark/>
          </w:tcPr>
          <w:p w14:paraId="46026CC7"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吴昊</w:t>
            </w:r>
          </w:p>
        </w:tc>
        <w:tc>
          <w:tcPr>
            <w:tcW w:w="1559" w:type="dxa"/>
            <w:shd w:val="clear" w:color="auto" w:fill="auto"/>
            <w:noWrap/>
            <w:vAlign w:val="center"/>
            <w:hideMark/>
          </w:tcPr>
          <w:p w14:paraId="6613E9A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24F6AF7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计算机学院</w:t>
            </w:r>
          </w:p>
        </w:tc>
      </w:tr>
      <w:tr w:rsidR="00BE38F5" w:rsidRPr="000461C4" w14:paraId="258065C4" w14:textId="77777777" w:rsidTr="000461C4">
        <w:tc>
          <w:tcPr>
            <w:tcW w:w="0" w:type="auto"/>
            <w:shd w:val="clear" w:color="auto" w:fill="auto"/>
            <w:vAlign w:val="center"/>
            <w:hideMark/>
          </w:tcPr>
          <w:p w14:paraId="0FE7985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2022CGJG079</w:t>
            </w:r>
          </w:p>
        </w:tc>
        <w:tc>
          <w:tcPr>
            <w:tcW w:w="6178" w:type="dxa"/>
            <w:shd w:val="clear" w:color="auto" w:fill="auto"/>
            <w:vAlign w:val="center"/>
            <w:hideMark/>
          </w:tcPr>
          <w:p w14:paraId="42CB53D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软件测试与质量保证精品课程建设</w:t>
            </w:r>
          </w:p>
        </w:tc>
        <w:tc>
          <w:tcPr>
            <w:tcW w:w="1985" w:type="dxa"/>
            <w:shd w:val="clear" w:color="auto" w:fill="auto"/>
            <w:vAlign w:val="center"/>
            <w:hideMark/>
          </w:tcPr>
          <w:p w14:paraId="0D5C0E9D"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刘辉</w:t>
            </w:r>
          </w:p>
        </w:tc>
        <w:tc>
          <w:tcPr>
            <w:tcW w:w="1559" w:type="dxa"/>
            <w:shd w:val="clear" w:color="auto" w:fill="auto"/>
            <w:noWrap/>
            <w:vAlign w:val="center"/>
            <w:hideMark/>
          </w:tcPr>
          <w:p w14:paraId="1FA956A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E6E38A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计算机学院</w:t>
            </w:r>
          </w:p>
        </w:tc>
      </w:tr>
      <w:tr w:rsidR="00BE38F5" w:rsidRPr="000461C4" w14:paraId="5BC18A62" w14:textId="77777777" w:rsidTr="000461C4">
        <w:tc>
          <w:tcPr>
            <w:tcW w:w="0" w:type="auto"/>
            <w:shd w:val="clear" w:color="auto" w:fill="auto"/>
            <w:vAlign w:val="center"/>
            <w:hideMark/>
          </w:tcPr>
          <w:p w14:paraId="49CCD6C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2022CGJG080</w:t>
            </w:r>
          </w:p>
        </w:tc>
        <w:tc>
          <w:tcPr>
            <w:tcW w:w="6178" w:type="dxa"/>
            <w:shd w:val="clear" w:color="auto" w:fill="auto"/>
            <w:vAlign w:val="center"/>
            <w:hideMark/>
          </w:tcPr>
          <w:p w14:paraId="5258BAE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《大学计算机》的</w:t>
            </w:r>
            <w:proofErr w:type="gramStart"/>
            <w:r w:rsidRPr="000461C4">
              <w:rPr>
                <w:rFonts w:ascii="仿宋" w:eastAsia="仿宋" w:hAnsi="仿宋" w:cs="宋体" w:hint="eastAsia"/>
                <w:color w:val="000000"/>
                <w:kern w:val="0"/>
                <w:sz w:val="28"/>
                <w:szCs w:val="28"/>
              </w:rPr>
              <w:t>思政教育</w:t>
            </w:r>
            <w:proofErr w:type="gramEnd"/>
            <w:r w:rsidRPr="000461C4">
              <w:rPr>
                <w:rFonts w:ascii="仿宋" w:eastAsia="仿宋" w:hAnsi="仿宋" w:cs="宋体" w:hint="eastAsia"/>
                <w:color w:val="000000"/>
                <w:kern w:val="0"/>
                <w:sz w:val="28"/>
                <w:szCs w:val="28"/>
              </w:rPr>
              <w:t>研究与探索</w:t>
            </w:r>
          </w:p>
        </w:tc>
        <w:tc>
          <w:tcPr>
            <w:tcW w:w="1985" w:type="dxa"/>
            <w:shd w:val="clear" w:color="auto" w:fill="auto"/>
            <w:vAlign w:val="center"/>
            <w:hideMark/>
          </w:tcPr>
          <w:p w14:paraId="3107209D"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赵三元</w:t>
            </w:r>
          </w:p>
        </w:tc>
        <w:tc>
          <w:tcPr>
            <w:tcW w:w="1559" w:type="dxa"/>
            <w:shd w:val="clear" w:color="auto" w:fill="auto"/>
            <w:noWrap/>
            <w:vAlign w:val="center"/>
            <w:hideMark/>
          </w:tcPr>
          <w:p w14:paraId="797AE1B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A3198D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计算机学院</w:t>
            </w:r>
          </w:p>
        </w:tc>
      </w:tr>
      <w:tr w:rsidR="00BE38F5" w:rsidRPr="000461C4" w14:paraId="20E6F275" w14:textId="77777777" w:rsidTr="000461C4">
        <w:tc>
          <w:tcPr>
            <w:tcW w:w="0" w:type="auto"/>
            <w:shd w:val="clear" w:color="auto" w:fill="auto"/>
            <w:vAlign w:val="center"/>
            <w:hideMark/>
          </w:tcPr>
          <w:p w14:paraId="2AE6AB7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2022CGJG081</w:t>
            </w:r>
          </w:p>
        </w:tc>
        <w:tc>
          <w:tcPr>
            <w:tcW w:w="6178" w:type="dxa"/>
            <w:shd w:val="clear" w:color="auto" w:fill="auto"/>
            <w:vAlign w:val="center"/>
            <w:hideMark/>
          </w:tcPr>
          <w:p w14:paraId="6E4BDFB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面向计算机网络系统化教学的虚拟仿真实验室及实验体系</w:t>
            </w:r>
          </w:p>
        </w:tc>
        <w:tc>
          <w:tcPr>
            <w:tcW w:w="1985" w:type="dxa"/>
            <w:shd w:val="clear" w:color="auto" w:fill="auto"/>
            <w:vAlign w:val="center"/>
            <w:hideMark/>
          </w:tcPr>
          <w:p w14:paraId="6FD29598"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王勇</w:t>
            </w:r>
          </w:p>
        </w:tc>
        <w:tc>
          <w:tcPr>
            <w:tcW w:w="1559" w:type="dxa"/>
            <w:shd w:val="clear" w:color="auto" w:fill="auto"/>
            <w:noWrap/>
            <w:vAlign w:val="center"/>
            <w:hideMark/>
          </w:tcPr>
          <w:p w14:paraId="7CC1DCE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4439CE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计算机学院</w:t>
            </w:r>
          </w:p>
        </w:tc>
      </w:tr>
      <w:tr w:rsidR="00BE38F5" w:rsidRPr="000461C4" w14:paraId="7FE7408E" w14:textId="77777777" w:rsidTr="000461C4">
        <w:tc>
          <w:tcPr>
            <w:tcW w:w="0" w:type="auto"/>
            <w:shd w:val="clear" w:color="auto" w:fill="auto"/>
            <w:vAlign w:val="center"/>
            <w:hideMark/>
          </w:tcPr>
          <w:p w14:paraId="56F0303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2022CGJG082</w:t>
            </w:r>
          </w:p>
        </w:tc>
        <w:tc>
          <w:tcPr>
            <w:tcW w:w="6178" w:type="dxa"/>
            <w:shd w:val="clear" w:color="auto" w:fill="auto"/>
            <w:vAlign w:val="center"/>
            <w:hideMark/>
          </w:tcPr>
          <w:p w14:paraId="5777AE2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《计算机科学导论（全英文）》游戏化研究性课程改革</w:t>
            </w:r>
          </w:p>
        </w:tc>
        <w:tc>
          <w:tcPr>
            <w:tcW w:w="1985" w:type="dxa"/>
            <w:shd w:val="clear" w:color="auto" w:fill="auto"/>
            <w:vAlign w:val="center"/>
            <w:hideMark/>
          </w:tcPr>
          <w:p w14:paraId="256058F9"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赵丰年</w:t>
            </w:r>
          </w:p>
        </w:tc>
        <w:tc>
          <w:tcPr>
            <w:tcW w:w="1559" w:type="dxa"/>
            <w:shd w:val="clear" w:color="auto" w:fill="auto"/>
            <w:noWrap/>
            <w:vAlign w:val="center"/>
            <w:hideMark/>
          </w:tcPr>
          <w:p w14:paraId="7C41FD4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0A9E8F2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计算机学院</w:t>
            </w:r>
          </w:p>
        </w:tc>
      </w:tr>
      <w:tr w:rsidR="00BE38F5" w:rsidRPr="000461C4" w14:paraId="6789889C" w14:textId="77777777" w:rsidTr="000461C4">
        <w:tc>
          <w:tcPr>
            <w:tcW w:w="0" w:type="auto"/>
            <w:shd w:val="clear" w:color="auto" w:fill="auto"/>
            <w:vAlign w:val="center"/>
            <w:hideMark/>
          </w:tcPr>
          <w:p w14:paraId="65A482E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lastRenderedPageBreak/>
              <w:t>2022CGJG083</w:t>
            </w:r>
          </w:p>
        </w:tc>
        <w:tc>
          <w:tcPr>
            <w:tcW w:w="6178" w:type="dxa"/>
            <w:shd w:val="clear" w:color="auto" w:fill="auto"/>
            <w:vAlign w:val="center"/>
            <w:hideMark/>
          </w:tcPr>
          <w:p w14:paraId="733F4A9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寓</w:t>
            </w:r>
            <w:proofErr w:type="gramStart"/>
            <w:r w:rsidRPr="000461C4">
              <w:rPr>
                <w:rFonts w:ascii="仿宋" w:eastAsia="仿宋" w:hAnsi="仿宋" w:cs="宋体" w:hint="eastAsia"/>
                <w:color w:val="000000"/>
                <w:kern w:val="0"/>
                <w:sz w:val="28"/>
                <w:szCs w:val="28"/>
              </w:rPr>
              <w:t>教于考</w:t>
            </w:r>
            <w:proofErr w:type="gramEnd"/>
            <w:r w:rsidRPr="000461C4">
              <w:rPr>
                <w:rFonts w:ascii="仿宋" w:eastAsia="仿宋" w:hAnsi="仿宋" w:cs="宋体" w:hint="eastAsia"/>
                <w:color w:val="000000"/>
                <w:kern w:val="0"/>
                <w:sz w:val="28"/>
                <w:szCs w:val="28"/>
              </w:rPr>
              <w:t>——提升知识体系的整体应用能力</w:t>
            </w:r>
          </w:p>
        </w:tc>
        <w:tc>
          <w:tcPr>
            <w:tcW w:w="1985" w:type="dxa"/>
            <w:shd w:val="clear" w:color="auto" w:fill="auto"/>
            <w:vAlign w:val="center"/>
            <w:hideMark/>
          </w:tcPr>
          <w:p w14:paraId="5E1E2952"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杨旭</w:t>
            </w:r>
          </w:p>
        </w:tc>
        <w:tc>
          <w:tcPr>
            <w:tcW w:w="1559" w:type="dxa"/>
            <w:shd w:val="clear" w:color="auto" w:fill="auto"/>
            <w:noWrap/>
            <w:vAlign w:val="center"/>
            <w:hideMark/>
          </w:tcPr>
          <w:p w14:paraId="4624294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45121C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计算机学院</w:t>
            </w:r>
          </w:p>
        </w:tc>
      </w:tr>
      <w:tr w:rsidR="00BE38F5" w:rsidRPr="000461C4" w14:paraId="3792AC70" w14:textId="77777777" w:rsidTr="000461C4">
        <w:tc>
          <w:tcPr>
            <w:tcW w:w="0" w:type="auto"/>
            <w:shd w:val="clear" w:color="auto" w:fill="auto"/>
            <w:vAlign w:val="center"/>
            <w:hideMark/>
          </w:tcPr>
          <w:p w14:paraId="224AC73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2022CGJG084</w:t>
            </w:r>
          </w:p>
        </w:tc>
        <w:tc>
          <w:tcPr>
            <w:tcW w:w="6178" w:type="dxa"/>
            <w:shd w:val="clear" w:color="auto" w:fill="auto"/>
            <w:vAlign w:val="center"/>
            <w:hideMark/>
          </w:tcPr>
          <w:p w14:paraId="29C9CDE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《知识工程》融合短视频媒体科普教学方法</w:t>
            </w:r>
          </w:p>
        </w:tc>
        <w:tc>
          <w:tcPr>
            <w:tcW w:w="1985" w:type="dxa"/>
            <w:shd w:val="clear" w:color="auto" w:fill="auto"/>
            <w:vAlign w:val="center"/>
            <w:hideMark/>
          </w:tcPr>
          <w:p w14:paraId="3DEC8B28"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辛欣</w:t>
            </w:r>
          </w:p>
        </w:tc>
        <w:tc>
          <w:tcPr>
            <w:tcW w:w="1559" w:type="dxa"/>
            <w:shd w:val="clear" w:color="auto" w:fill="auto"/>
            <w:noWrap/>
            <w:vAlign w:val="center"/>
            <w:hideMark/>
          </w:tcPr>
          <w:p w14:paraId="36A3438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061EB7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计算机学院</w:t>
            </w:r>
          </w:p>
        </w:tc>
      </w:tr>
      <w:tr w:rsidR="00BE38F5" w:rsidRPr="000461C4" w14:paraId="4559FEBF" w14:textId="77777777" w:rsidTr="000461C4">
        <w:tc>
          <w:tcPr>
            <w:tcW w:w="0" w:type="auto"/>
            <w:shd w:val="clear" w:color="auto" w:fill="auto"/>
            <w:vAlign w:val="center"/>
            <w:hideMark/>
          </w:tcPr>
          <w:p w14:paraId="10EE22B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2022CGJG085</w:t>
            </w:r>
          </w:p>
        </w:tc>
        <w:tc>
          <w:tcPr>
            <w:tcW w:w="6178" w:type="dxa"/>
            <w:shd w:val="clear" w:color="auto" w:fill="auto"/>
            <w:vAlign w:val="center"/>
            <w:hideMark/>
          </w:tcPr>
          <w:p w14:paraId="1AB6EB7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面向计算机硬件课程教学的自动问答系统</w:t>
            </w:r>
          </w:p>
        </w:tc>
        <w:tc>
          <w:tcPr>
            <w:tcW w:w="1985" w:type="dxa"/>
            <w:shd w:val="clear" w:color="auto" w:fill="auto"/>
            <w:vAlign w:val="center"/>
            <w:hideMark/>
          </w:tcPr>
          <w:p w14:paraId="767459BE"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黄永刚</w:t>
            </w:r>
          </w:p>
        </w:tc>
        <w:tc>
          <w:tcPr>
            <w:tcW w:w="1559" w:type="dxa"/>
            <w:shd w:val="clear" w:color="auto" w:fill="auto"/>
            <w:noWrap/>
            <w:vAlign w:val="center"/>
            <w:hideMark/>
          </w:tcPr>
          <w:p w14:paraId="68A3D79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092A89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计算机学院</w:t>
            </w:r>
          </w:p>
        </w:tc>
      </w:tr>
      <w:tr w:rsidR="00BE38F5" w:rsidRPr="000461C4" w14:paraId="21632185" w14:textId="77777777" w:rsidTr="000461C4">
        <w:tc>
          <w:tcPr>
            <w:tcW w:w="0" w:type="auto"/>
            <w:shd w:val="clear" w:color="auto" w:fill="auto"/>
            <w:vAlign w:val="center"/>
            <w:hideMark/>
          </w:tcPr>
          <w:p w14:paraId="288EBC3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2022CGJG086</w:t>
            </w:r>
          </w:p>
        </w:tc>
        <w:tc>
          <w:tcPr>
            <w:tcW w:w="6178" w:type="dxa"/>
            <w:shd w:val="clear" w:color="auto" w:fill="auto"/>
            <w:vAlign w:val="center"/>
            <w:hideMark/>
          </w:tcPr>
          <w:p w14:paraId="06D7EAE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信息技术应用创新视角下的“操作系统” 课程教学内容体系重构</w:t>
            </w:r>
          </w:p>
        </w:tc>
        <w:tc>
          <w:tcPr>
            <w:tcW w:w="1985" w:type="dxa"/>
            <w:shd w:val="clear" w:color="auto" w:fill="auto"/>
            <w:vAlign w:val="center"/>
            <w:hideMark/>
          </w:tcPr>
          <w:p w14:paraId="245BF7CA"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马锐</w:t>
            </w:r>
          </w:p>
        </w:tc>
        <w:tc>
          <w:tcPr>
            <w:tcW w:w="1559" w:type="dxa"/>
            <w:shd w:val="clear" w:color="auto" w:fill="auto"/>
            <w:noWrap/>
            <w:vAlign w:val="center"/>
            <w:hideMark/>
          </w:tcPr>
          <w:p w14:paraId="773DBF9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16ED1C4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计算机学院</w:t>
            </w:r>
          </w:p>
        </w:tc>
      </w:tr>
      <w:tr w:rsidR="00BE38F5" w:rsidRPr="000461C4" w14:paraId="16708067" w14:textId="77777777" w:rsidTr="000461C4">
        <w:tc>
          <w:tcPr>
            <w:tcW w:w="0" w:type="auto"/>
            <w:shd w:val="clear" w:color="auto" w:fill="auto"/>
            <w:vAlign w:val="center"/>
            <w:hideMark/>
          </w:tcPr>
          <w:p w14:paraId="7309AE9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2022CGJG087</w:t>
            </w:r>
          </w:p>
        </w:tc>
        <w:tc>
          <w:tcPr>
            <w:tcW w:w="6178" w:type="dxa"/>
            <w:shd w:val="clear" w:color="auto" w:fill="auto"/>
            <w:vAlign w:val="center"/>
            <w:hideMark/>
          </w:tcPr>
          <w:p w14:paraId="557C282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面向密码学课程群的实验实践产教融合模式探索与实践</w:t>
            </w:r>
          </w:p>
        </w:tc>
        <w:tc>
          <w:tcPr>
            <w:tcW w:w="1985" w:type="dxa"/>
            <w:shd w:val="clear" w:color="auto" w:fill="auto"/>
            <w:vAlign w:val="center"/>
            <w:hideMark/>
          </w:tcPr>
          <w:p w14:paraId="171C6045"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徐畅</w:t>
            </w:r>
          </w:p>
        </w:tc>
        <w:tc>
          <w:tcPr>
            <w:tcW w:w="1559" w:type="dxa"/>
            <w:shd w:val="clear" w:color="auto" w:fill="auto"/>
            <w:noWrap/>
            <w:vAlign w:val="center"/>
            <w:hideMark/>
          </w:tcPr>
          <w:p w14:paraId="36A5E83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15CA8C2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网络空间安全学院</w:t>
            </w:r>
          </w:p>
        </w:tc>
      </w:tr>
      <w:tr w:rsidR="00BE38F5" w:rsidRPr="000461C4" w14:paraId="365BBA1C" w14:textId="77777777" w:rsidTr="000461C4">
        <w:tc>
          <w:tcPr>
            <w:tcW w:w="0" w:type="auto"/>
            <w:shd w:val="clear" w:color="auto" w:fill="auto"/>
            <w:vAlign w:val="center"/>
            <w:hideMark/>
          </w:tcPr>
          <w:p w14:paraId="74FAB20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2022CGJG088</w:t>
            </w:r>
          </w:p>
        </w:tc>
        <w:tc>
          <w:tcPr>
            <w:tcW w:w="6178" w:type="dxa"/>
            <w:shd w:val="clear" w:color="auto" w:fill="auto"/>
            <w:vAlign w:val="center"/>
            <w:hideMark/>
          </w:tcPr>
          <w:p w14:paraId="508CA2B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《安全协议原理》课程教学改革探讨</w:t>
            </w:r>
          </w:p>
        </w:tc>
        <w:tc>
          <w:tcPr>
            <w:tcW w:w="1985" w:type="dxa"/>
            <w:shd w:val="clear" w:color="auto" w:fill="auto"/>
            <w:vAlign w:val="center"/>
            <w:hideMark/>
          </w:tcPr>
          <w:p w14:paraId="3E4C1197"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徐畅</w:t>
            </w:r>
          </w:p>
        </w:tc>
        <w:tc>
          <w:tcPr>
            <w:tcW w:w="1559" w:type="dxa"/>
            <w:shd w:val="clear" w:color="auto" w:fill="auto"/>
            <w:noWrap/>
            <w:vAlign w:val="center"/>
            <w:hideMark/>
          </w:tcPr>
          <w:p w14:paraId="074B9B0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A875F3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网络空间安全学院</w:t>
            </w:r>
          </w:p>
        </w:tc>
      </w:tr>
      <w:tr w:rsidR="00BE38F5" w:rsidRPr="000461C4" w14:paraId="264457F2" w14:textId="77777777" w:rsidTr="000461C4">
        <w:tc>
          <w:tcPr>
            <w:tcW w:w="0" w:type="auto"/>
            <w:shd w:val="clear" w:color="auto" w:fill="auto"/>
            <w:vAlign w:val="center"/>
            <w:hideMark/>
          </w:tcPr>
          <w:p w14:paraId="77FF9FC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2022CGJG089</w:t>
            </w:r>
          </w:p>
        </w:tc>
        <w:tc>
          <w:tcPr>
            <w:tcW w:w="6178" w:type="dxa"/>
            <w:shd w:val="clear" w:color="auto" w:fill="auto"/>
            <w:vAlign w:val="center"/>
            <w:hideMark/>
          </w:tcPr>
          <w:p w14:paraId="24A2A7A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“互搏竞赛式”实践教学探索</w:t>
            </w:r>
          </w:p>
        </w:tc>
        <w:tc>
          <w:tcPr>
            <w:tcW w:w="1985" w:type="dxa"/>
            <w:shd w:val="clear" w:color="auto" w:fill="auto"/>
            <w:vAlign w:val="center"/>
            <w:hideMark/>
          </w:tcPr>
          <w:p w14:paraId="0F06C1C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李煜璟</w:t>
            </w:r>
          </w:p>
        </w:tc>
        <w:tc>
          <w:tcPr>
            <w:tcW w:w="1559" w:type="dxa"/>
            <w:shd w:val="clear" w:color="auto" w:fill="auto"/>
            <w:noWrap/>
            <w:vAlign w:val="center"/>
            <w:hideMark/>
          </w:tcPr>
          <w:p w14:paraId="1143EE4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61888C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材料学院</w:t>
            </w:r>
          </w:p>
        </w:tc>
      </w:tr>
      <w:tr w:rsidR="00BE38F5" w:rsidRPr="000461C4" w14:paraId="62D9EB6C" w14:textId="77777777" w:rsidTr="000461C4">
        <w:tc>
          <w:tcPr>
            <w:tcW w:w="0" w:type="auto"/>
            <w:shd w:val="clear" w:color="auto" w:fill="auto"/>
            <w:vAlign w:val="center"/>
            <w:hideMark/>
          </w:tcPr>
          <w:p w14:paraId="26EE98F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2022CGJG090</w:t>
            </w:r>
          </w:p>
        </w:tc>
        <w:tc>
          <w:tcPr>
            <w:tcW w:w="6178" w:type="dxa"/>
            <w:shd w:val="clear" w:color="auto" w:fill="auto"/>
            <w:vAlign w:val="center"/>
            <w:hideMark/>
          </w:tcPr>
          <w:p w14:paraId="2A6FCC9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新高考下材料</w:t>
            </w:r>
            <w:proofErr w:type="gramStart"/>
            <w:r w:rsidRPr="000461C4">
              <w:rPr>
                <w:rFonts w:ascii="仿宋" w:eastAsia="仿宋" w:hAnsi="仿宋" w:cs="宋体" w:hint="eastAsia"/>
                <w:color w:val="000000"/>
                <w:kern w:val="0"/>
                <w:sz w:val="28"/>
                <w:szCs w:val="28"/>
              </w:rPr>
              <w:t>类创新</w:t>
            </w:r>
            <w:proofErr w:type="gramEnd"/>
            <w:r w:rsidRPr="000461C4">
              <w:rPr>
                <w:rFonts w:ascii="仿宋" w:eastAsia="仿宋" w:hAnsi="仿宋" w:cs="宋体" w:hint="eastAsia"/>
                <w:color w:val="000000"/>
                <w:kern w:val="0"/>
                <w:sz w:val="28"/>
                <w:szCs w:val="28"/>
              </w:rPr>
              <w:t>人才培养模式探索</w:t>
            </w:r>
          </w:p>
        </w:tc>
        <w:tc>
          <w:tcPr>
            <w:tcW w:w="1985" w:type="dxa"/>
            <w:shd w:val="clear" w:color="auto" w:fill="auto"/>
            <w:vAlign w:val="center"/>
            <w:hideMark/>
          </w:tcPr>
          <w:p w14:paraId="1E09B7C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刘佳</w:t>
            </w:r>
            <w:proofErr w:type="gramStart"/>
            <w:r w:rsidRPr="000461C4">
              <w:rPr>
                <w:rFonts w:ascii="仿宋" w:eastAsia="仿宋" w:hAnsi="仿宋" w:cs="宋体" w:hint="eastAsia"/>
                <w:color w:val="000000"/>
                <w:kern w:val="0"/>
                <w:sz w:val="28"/>
                <w:szCs w:val="28"/>
              </w:rPr>
              <w:t>佳</w:t>
            </w:r>
            <w:proofErr w:type="gramEnd"/>
          </w:p>
        </w:tc>
        <w:tc>
          <w:tcPr>
            <w:tcW w:w="1559" w:type="dxa"/>
            <w:shd w:val="clear" w:color="auto" w:fill="auto"/>
            <w:noWrap/>
            <w:vAlign w:val="center"/>
            <w:hideMark/>
          </w:tcPr>
          <w:p w14:paraId="75DBC96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0BCA16D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材料学院</w:t>
            </w:r>
          </w:p>
        </w:tc>
      </w:tr>
      <w:tr w:rsidR="00BE38F5" w:rsidRPr="000461C4" w14:paraId="7473DBE0" w14:textId="77777777" w:rsidTr="000461C4">
        <w:tc>
          <w:tcPr>
            <w:tcW w:w="0" w:type="auto"/>
            <w:shd w:val="clear" w:color="auto" w:fill="auto"/>
            <w:vAlign w:val="center"/>
            <w:hideMark/>
          </w:tcPr>
          <w:p w14:paraId="5D29817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2022CGJG091</w:t>
            </w:r>
          </w:p>
        </w:tc>
        <w:tc>
          <w:tcPr>
            <w:tcW w:w="6178" w:type="dxa"/>
            <w:shd w:val="clear" w:color="auto" w:fill="auto"/>
            <w:vAlign w:val="center"/>
            <w:hideMark/>
          </w:tcPr>
          <w:p w14:paraId="1C58E6B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利用科教融合有机化学教学模式培养创新性人才</w:t>
            </w:r>
          </w:p>
        </w:tc>
        <w:tc>
          <w:tcPr>
            <w:tcW w:w="1985" w:type="dxa"/>
            <w:shd w:val="clear" w:color="auto" w:fill="auto"/>
            <w:vAlign w:val="center"/>
            <w:hideMark/>
          </w:tcPr>
          <w:p w14:paraId="199883B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王金亮</w:t>
            </w:r>
          </w:p>
        </w:tc>
        <w:tc>
          <w:tcPr>
            <w:tcW w:w="1559" w:type="dxa"/>
            <w:shd w:val="clear" w:color="auto" w:fill="auto"/>
            <w:noWrap/>
            <w:vAlign w:val="center"/>
            <w:hideMark/>
          </w:tcPr>
          <w:p w14:paraId="0B0250B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2DF1D4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化学与化学学院</w:t>
            </w:r>
          </w:p>
        </w:tc>
      </w:tr>
      <w:tr w:rsidR="00BE38F5" w:rsidRPr="000461C4" w14:paraId="2A53A014" w14:textId="77777777" w:rsidTr="000461C4">
        <w:tc>
          <w:tcPr>
            <w:tcW w:w="0" w:type="auto"/>
            <w:shd w:val="clear" w:color="auto" w:fill="auto"/>
            <w:vAlign w:val="center"/>
            <w:hideMark/>
          </w:tcPr>
          <w:p w14:paraId="1BC7168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lastRenderedPageBreak/>
              <w:t>2022CGJG092</w:t>
            </w:r>
          </w:p>
        </w:tc>
        <w:tc>
          <w:tcPr>
            <w:tcW w:w="6178" w:type="dxa"/>
            <w:shd w:val="clear" w:color="auto" w:fill="auto"/>
            <w:vAlign w:val="center"/>
            <w:hideMark/>
          </w:tcPr>
          <w:p w14:paraId="3FB870D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《基础化学贯通课（IV）》课程研究型教学的探索</w:t>
            </w:r>
          </w:p>
        </w:tc>
        <w:tc>
          <w:tcPr>
            <w:tcW w:w="1985" w:type="dxa"/>
            <w:shd w:val="clear" w:color="auto" w:fill="auto"/>
            <w:vAlign w:val="center"/>
            <w:hideMark/>
          </w:tcPr>
          <w:p w14:paraId="21CDD79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邵会波</w:t>
            </w:r>
          </w:p>
        </w:tc>
        <w:tc>
          <w:tcPr>
            <w:tcW w:w="1559" w:type="dxa"/>
            <w:shd w:val="clear" w:color="auto" w:fill="auto"/>
            <w:noWrap/>
            <w:vAlign w:val="center"/>
            <w:hideMark/>
          </w:tcPr>
          <w:p w14:paraId="70D4ED3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39D084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化学与化学学院</w:t>
            </w:r>
          </w:p>
        </w:tc>
      </w:tr>
      <w:tr w:rsidR="00BE38F5" w:rsidRPr="000461C4" w14:paraId="78EF0D8A" w14:textId="77777777" w:rsidTr="000461C4">
        <w:tc>
          <w:tcPr>
            <w:tcW w:w="0" w:type="auto"/>
            <w:shd w:val="clear" w:color="auto" w:fill="auto"/>
            <w:vAlign w:val="center"/>
            <w:hideMark/>
          </w:tcPr>
          <w:p w14:paraId="6530E4A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2022CGJG093</w:t>
            </w:r>
          </w:p>
        </w:tc>
        <w:tc>
          <w:tcPr>
            <w:tcW w:w="6178" w:type="dxa"/>
            <w:shd w:val="clear" w:color="auto" w:fill="auto"/>
            <w:vAlign w:val="center"/>
            <w:hideMark/>
          </w:tcPr>
          <w:p w14:paraId="1FC095C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智能化工在化学工程与工艺专业本科培养方案中的体现和加强</w:t>
            </w:r>
          </w:p>
        </w:tc>
        <w:tc>
          <w:tcPr>
            <w:tcW w:w="1985" w:type="dxa"/>
            <w:shd w:val="clear" w:color="auto" w:fill="auto"/>
            <w:vAlign w:val="center"/>
            <w:hideMark/>
          </w:tcPr>
          <w:p w14:paraId="3A3F25EC" w14:textId="77777777" w:rsidR="00BE38F5" w:rsidRPr="000461C4" w:rsidRDefault="00BE38F5" w:rsidP="00BE38F5">
            <w:pPr>
              <w:widowControl/>
              <w:jc w:val="center"/>
              <w:rPr>
                <w:rFonts w:ascii="仿宋" w:eastAsia="仿宋" w:hAnsi="仿宋" w:cs="宋体"/>
                <w:color w:val="000000"/>
                <w:kern w:val="0"/>
                <w:sz w:val="28"/>
                <w:szCs w:val="28"/>
              </w:rPr>
            </w:pPr>
            <w:proofErr w:type="gramStart"/>
            <w:r w:rsidRPr="000461C4">
              <w:rPr>
                <w:rFonts w:ascii="仿宋" w:eastAsia="仿宋" w:hAnsi="仿宋" w:cs="宋体" w:hint="eastAsia"/>
                <w:color w:val="000000"/>
                <w:kern w:val="0"/>
                <w:sz w:val="28"/>
                <w:szCs w:val="28"/>
              </w:rPr>
              <w:t>董守龙</w:t>
            </w:r>
            <w:proofErr w:type="gramEnd"/>
          </w:p>
        </w:tc>
        <w:tc>
          <w:tcPr>
            <w:tcW w:w="1559" w:type="dxa"/>
            <w:shd w:val="clear" w:color="auto" w:fill="auto"/>
            <w:noWrap/>
            <w:vAlign w:val="center"/>
            <w:hideMark/>
          </w:tcPr>
          <w:p w14:paraId="239EA9C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18E3DF0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化学与化学学院</w:t>
            </w:r>
          </w:p>
        </w:tc>
      </w:tr>
      <w:tr w:rsidR="00BE38F5" w:rsidRPr="000461C4" w14:paraId="20F82DA4" w14:textId="77777777" w:rsidTr="000461C4">
        <w:tc>
          <w:tcPr>
            <w:tcW w:w="0" w:type="auto"/>
            <w:shd w:val="clear" w:color="auto" w:fill="auto"/>
            <w:vAlign w:val="center"/>
            <w:hideMark/>
          </w:tcPr>
          <w:p w14:paraId="05E761B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2022CGJG094</w:t>
            </w:r>
          </w:p>
        </w:tc>
        <w:tc>
          <w:tcPr>
            <w:tcW w:w="6178" w:type="dxa"/>
            <w:shd w:val="clear" w:color="auto" w:fill="auto"/>
            <w:vAlign w:val="center"/>
            <w:hideMark/>
          </w:tcPr>
          <w:p w14:paraId="189C899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新实验课程设计以及线上线下实验的建设</w:t>
            </w:r>
          </w:p>
        </w:tc>
        <w:tc>
          <w:tcPr>
            <w:tcW w:w="1985" w:type="dxa"/>
            <w:shd w:val="clear" w:color="auto" w:fill="auto"/>
            <w:vAlign w:val="center"/>
            <w:hideMark/>
          </w:tcPr>
          <w:p w14:paraId="4858279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庞树峰</w:t>
            </w:r>
          </w:p>
        </w:tc>
        <w:tc>
          <w:tcPr>
            <w:tcW w:w="1559" w:type="dxa"/>
            <w:shd w:val="clear" w:color="auto" w:fill="auto"/>
            <w:noWrap/>
            <w:vAlign w:val="center"/>
            <w:hideMark/>
          </w:tcPr>
          <w:p w14:paraId="78F3F11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41742D3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化学与化学学院</w:t>
            </w:r>
          </w:p>
        </w:tc>
      </w:tr>
      <w:tr w:rsidR="00BE38F5" w:rsidRPr="000461C4" w14:paraId="7C51822F" w14:textId="77777777" w:rsidTr="000461C4">
        <w:tc>
          <w:tcPr>
            <w:tcW w:w="0" w:type="auto"/>
            <w:shd w:val="clear" w:color="auto" w:fill="auto"/>
            <w:vAlign w:val="center"/>
            <w:hideMark/>
          </w:tcPr>
          <w:p w14:paraId="6BFBB40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2022CGJG095</w:t>
            </w:r>
          </w:p>
        </w:tc>
        <w:tc>
          <w:tcPr>
            <w:tcW w:w="6178" w:type="dxa"/>
            <w:shd w:val="clear" w:color="auto" w:fill="auto"/>
            <w:vAlign w:val="center"/>
            <w:hideMark/>
          </w:tcPr>
          <w:p w14:paraId="3237883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基于BOPPPS及混合式教学的生物专业课</w:t>
            </w:r>
            <w:proofErr w:type="gramStart"/>
            <w:r w:rsidRPr="000461C4">
              <w:rPr>
                <w:rFonts w:ascii="仿宋" w:eastAsia="仿宋" w:hAnsi="仿宋" w:cs="宋体" w:hint="eastAsia"/>
                <w:color w:val="000000"/>
                <w:kern w:val="0"/>
                <w:sz w:val="28"/>
                <w:szCs w:val="28"/>
              </w:rPr>
              <w:t>课程思政深度</w:t>
            </w:r>
            <w:proofErr w:type="gramEnd"/>
            <w:r w:rsidRPr="000461C4">
              <w:rPr>
                <w:rFonts w:ascii="仿宋" w:eastAsia="仿宋" w:hAnsi="仿宋" w:cs="宋体" w:hint="eastAsia"/>
                <w:color w:val="000000"/>
                <w:kern w:val="0"/>
                <w:sz w:val="28"/>
                <w:szCs w:val="28"/>
              </w:rPr>
              <w:t>改革与实践</w:t>
            </w:r>
          </w:p>
        </w:tc>
        <w:tc>
          <w:tcPr>
            <w:tcW w:w="1985" w:type="dxa"/>
            <w:shd w:val="clear" w:color="auto" w:fill="auto"/>
            <w:vAlign w:val="center"/>
            <w:hideMark/>
          </w:tcPr>
          <w:p w14:paraId="1771FEC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王睿</w:t>
            </w:r>
          </w:p>
        </w:tc>
        <w:tc>
          <w:tcPr>
            <w:tcW w:w="1559" w:type="dxa"/>
            <w:shd w:val="clear" w:color="auto" w:fill="auto"/>
            <w:noWrap/>
            <w:vAlign w:val="center"/>
            <w:hideMark/>
          </w:tcPr>
          <w:p w14:paraId="0B46D1E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6EEA58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生命学院</w:t>
            </w:r>
          </w:p>
        </w:tc>
      </w:tr>
      <w:tr w:rsidR="00BE38F5" w:rsidRPr="000461C4" w14:paraId="71085314" w14:textId="77777777" w:rsidTr="000461C4">
        <w:tc>
          <w:tcPr>
            <w:tcW w:w="0" w:type="auto"/>
            <w:shd w:val="clear" w:color="auto" w:fill="auto"/>
            <w:vAlign w:val="center"/>
            <w:hideMark/>
          </w:tcPr>
          <w:p w14:paraId="5DFC4A3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2022CGJG096</w:t>
            </w:r>
          </w:p>
        </w:tc>
        <w:tc>
          <w:tcPr>
            <w:tcW w:w="6178" w:type="dxa"/>
            <w:shd w:val="clear" w:color="auto" w:fill="auto"/>
            <w:vAlign w:val="center"/>
            <w:hideMark/>
          </w:tcPr>
          <w:p w14:paraId="32B83E0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“雨课堂+PBL”混合式教学模式在《生物仪器分析》</w:t>
            </w:r>
            <w:proofErr w:type="gramStart"/>
            <w:r w:rsidRPr="000461C4">
              <w:rPr>
                <w:rFonts w:ascii="仿宋" w:eastAsia="仿宋" w:hAnsi="仿宋" w:cs="宋体" w:hint="eastAsia"/>
                <w:color w:val="000000"/>
                <w:kern w:val="0"/>
                <w:sz w:val="28"/>
                <w:szCs w:val="28"/>
              </w:rPr>
              <w:t>思政教学</w:t>
            </w:r>
            <w:proofErr w:type="gramEnd"/>
            <w:r w:rsidRPr="000461C4">
              <w:rPr>
                <w:rFonts w:ascii="仿宋" w:eastAsia="仿宋" w:hAnsi="仿宋" w:cs="宋体" w:hint="eastAsia"/>
                <w:color w:val="000000"/>
                <w:kern w:val="0"/>
                <w:sz w:val="28"/>
                <w:szCs w:val="28"/>
              </w:rPr>
              <w:t>中的研究与实践</w:t>
            </w:r>
          </w:p>
        </w:tc>
        <w:tc>
          <w:tcPr>
            <w:tcW w:w="1985" w:type="dxa"/>
            <w:shd w:val="clear" w:color="auto" w:fill="auto"/>
            <w:vAlign w:val="center"/>
            <w:hideMark/>
          </w:tcPr>
          <w:p w14:paraId="612F894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罗爱芹</w:t>
            </w:r>
          </w:p>
        </w:tc>
        <w:tc>
          <w:tcPr>
            <w:tcW w:w="1559" w:type="dxa"/>
            <w:shd w:val="clear" w:color="auto" w:fill="auto"/>
            <w:noWrap/>
            <w:vAlign w:val="center"/>
            <w:hideMark/>
          </w:tcPr>
          <w:p w14:paraId="77B2254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084C453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生命学院</w:t>
            </w:r>
          </w:p>
        </w:tc>
      </w:tr>
      <w:tr w:rsidR="00BE38F5" w:rsidRPr="000461C4" w14:paraId="1ADCAA9C" w14:textId="77777777" w:rsidTr="000461C4">
        <w:tc>
          <w:tcPr>
            <w:tcW w:w="0" w:type="auto"/>
            <w:shd w:val="clear" w:color="auto" w:fill="auto"/>
            <w:vAlign w:val="center"/>
            <w:hideMark/>
          </w:tcPr>
          <w:p w14:paraId="6768090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2022CGJG097</w:t>
            </w:r>
          </w:p>
        </w:tc>
        <w:tc>
          <w:tcPr>
            <w:tcW w:w="6178" w:type="dxa"/>
            <w:shd w:val="clear" w:color="auto" w:fill="auto"/>
            <w:vAlign w:val="center"/>
            <w:hideMark/>
          </w:tcPr>
          <w:p w14:paraId="1D2EEE3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基于SPOC的《机器人概论》课程线上线下混合教学模式的改革与实践</w:t>
            </w:r>
          </w:p>
        </w:tc>
        <w:tc>
          <w:tcPr>
            <w:tcW w:w="1985" w:type="dxa"/>
            <w:shd w:val="clear" w:color="auto" w:fill="auto"/>
            <w:vAlign w:val="center"/>
            <w:hideMark/>
          </w:tcPr>
          <w:p w14:paraId="2C7689C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石立伟</w:t>
            </w:r>
          </w:p>
        </w:tc>
        <w:tc>
          <w:tcPr>
            <w:tcW w:w="1559" w:type="dxa"/>
            <w:shd w:val="clear" w:color="auto" w:fill="auto"/>
            <w:noWrap/>
            <w:vAlign w:val="center"/>
            <w:hideMark/>
          </w:tcPr>
          <w:p w14:paraId="5A91700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1883FF0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生命学院</w:t>
            </w:r>
          </w:p>
        </w:tc>
      </w:tr>
      <w:tr w:rsidR="00BE38F5" w:rsidRPr="000461C4" w14:paraId="77B146E3" w14:textId="77777777" w:rsidTr="000461C4">
        <w:tc>
          <w:tcPr>
            <w:tcW w:w="0" w:type="auto"/>
            <w:shd w:val="clear" w:color="auto" w:fill="auto"/>
            <w:vAlign w:val="center"/>
            <w:hideMark/>
          </w:tcPr>
          <w:p w14:paraId="1E89D31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2022CGJG098</w:t>
            </w:r>
          </w:p>
        </w:tc>
        <w:tc>
          <w:tcPr>
            <w:tcW w:w="6178" w:type="dxa"/>
            <w:shd w:val="clear" w:color="auto" w:fill="auto"/>
            <w:vAlign w:val="center"/>
            <w:hideMark/>
          </w:tcPr>
          <w:p w14:paraId="287366C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基于生物医学工程案例的课程</w:t>
            </w:r>
            <w:proofErr w:type="gramStart"/>
            <w:r w:rsidRPr="000461C4">
              <w:rPr>
                <w:rFonts w:ascii="仿宋" w:eastAsia="仿宋" w:hAnsi="仿宋" w:cs="宋体" w:hint="eastAsia"/>
                <w:color w:val="000000"/>
                <w:kern w:val="0"/>
                <w:sz w:val="28"/>
                <w:szCs w:val="28"/>
              </w:rPr>
              <w:t>链教学</w:t>
            </w:r>
            <w:proofErr w:type="gramEnd"/>
            <w:r w:rsidRPr="000461C4">
              <w:rPr>
                <w:rFonts w:ascii="仿宋" w:eastAsia="仿宋" w:hAnsi="仿宋" w:cs="宋体" w:hint="eastAsia"/>
                <w:color w:val="000000"/>
                <w:kern w:val="0"/>
                <w:sz w:val="28"/>
                <w:szCs w:val="28"/>
              </w:rPr>
              <w:t>模式探索</w:t>
            </w:r>
          </w:p>
        </w:tc>
        <w:tc>
          <w:tcPr>
            <w:tcW w:w="1985" w:type="dxa"/>
            <w:shd w:val="clear" w:color="auto" w:fill="auto"/>
            <w:vAlign w:val="center"/>
            <w:hideMark/>
          </w:tcPr>
          <w:p w14:paraId="6E3AC93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尚斐</w:t>
            </w:r>
          </w:p>
        </w:tc>
        <w:tc>
          <w:tcPr>
            <w:tcW w:w="1559" w:type="dxa"/>
            <w:shd w:val="clear" w:color="auto" w:fill="auto"/>
            <w:noWrap/>
            <w:vAlign w:val="center"/>
            <w:hideMark/>
          </w:tcPr>
          <w:p w14:paraId="6045420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5C02EFA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生命学院</w:t>
            </w:r>
          </w:p>
        </w:tc>
      </w:tr>
      <w:tr w:rsidR="00BE38F5" w:rsidRPr="000461C4" w14:paraId="03897722" w14:textId="77777777" w:rsidTr="000461C4">
        <w:tc>
          <w:tcPr>
            <w:tcW w:w="0" w:type="auto"/>
            <w:shd w:val="clear" w:color="auto" w:fill="auto"/>
            <w:vAlign w:val="center"/>
            <w:hideMark/>
          </w:tcPr>
          <w:p w14:paraId="66F9758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2022CGJG099</w:t>
            </w:r>
          </w:p>
        </w:tc>
        <w:tc>
          <w:tcPr>
            <w:tcW w:w="6178" w:type="dxa"/>
            <w:shd w:val="clear" w:color="auto" w:fill="auto"/>
            <w:vAlign w:val="center"/>
            <w:hideMark/>
          </w:tcPr>
          <w:p w14:paraId="0B1E16F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 xml:space="preserve">信息与计算科学专业国家一流专业建设与改革 </w:t>
            </w:r>
          </w:p>
        </w:tc>
        <w:tc>
          <w:tcPr>
            <w:tcW w:w="1985" w:type="dxa"/>
            <w:shd w:val="clear" w:color="auto" w:fill="auto"/>
            <w:vAlign w:val="center"/>
            <w:hideMark/>
          </w:tcPr>
          <w:p w14:paraId="1C636BD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姜海燕</w:t>
            </w:r>
          </w:p>
        </w:tc>
        <w:tc>
          <w:tcPr>
            <w:tcW w:w="1559" w:type="dxa"/>
            <w:shd w:val="clear" w:color="auto" w:fill="auto"/>
            <w:noWrap/>
            <w:vAlign w:val="center"/>
            <w:hideMark/>
          </w:tcPr>
          <w:p w14:paraId="2D2D628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412A018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数学与统计学院</w:t>
            </w:r>
          </w:p>
        </w:tc>
      </w:tr>
      <w:tr w:rsidR="00BE38F5" w:rsidRPr="000461C4" w14:paraId="1ADD5221" w14:textId="77777777" w:rsidTr="000461C4">
        <w:tc>
          <w:tcPr>
            <w:tcW w:w="0" w:type="auto"/>
            <w:shd w:val="clear" w:color="auto" w:fill="auto"/>
            <w:vAlign w:val="center"/>
            <w:hideMark/>
          </w:tcPr>
          <w:p w14:paraId="4BABF3B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lastRenderedPageBreak/>
              <w:t>2022CGJG100</w:t>
            </w:r>
          </w:p>
        </w:tc>
        <w:tc>
          <w:tcPr>
            <w:tcW w:w="6178" w:type="dxa"/>
            <w:shd w:val="clear" w:color="auto" w:fill="auto"/>
            <w:vAlign w:val="center"/>
            <w:hideMark/>
          </w:tcPr>
          <w:p w14:paraId="1EB1C5A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统计学应用及实践一流课程建设</w:t>
            </w:r>
          </w:p>
        </w:tc>
        <w:tc>
          <w:tcPr>
            <w:tcW w:w="1985" w:type="dxa"/>
            <w:shd w:val="clear" w:color="auto" w:fill="auto"/>
            <w:vAlign w:val="center"/>
            <w:hideMark/>
          </w:tcPr>
          <w:p w14:paraId="24F8F33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田玉斌</w:t>
            </w:r>
          </w:p>
        </w:tc>
        <w:tc>
          <w:tcPr>
            <w:tcW w:w="1559" w:type="dxa"/>
            <w:shd w:val="clear" w:color="auto" w:fill="auto"/>
            <w:noWrap/>
            <w:vAlign w:val="center"/>
            <w:hideMark/>
          </w:tcPr>
          <w:p w14:paraId="7D971A0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28CEA6A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数学与统计学院</w:t>
            </w:r>
          </w:p>
        </w:tc>
      </w:tr>
      <w:tr w:rsidR="00BE38F5" w:rsidRPr="000461C4" w14:paraId="2A236BF6" w14:textId="77777777" w:rsidTr="000461C4">
        <w:tc>
          <w:tcPr>
            <w:tcW w:w="0" w:type="auto"/>
            <w:shd w:val="clear" w:color="auto" w:fill="auto"/>
            <w:vAlign w:val="center"/>
            <w:hideMark/>
          </w:tcPr>
          <w:p w14:paraId="37A48B9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2022CGJG101</w:t>
            </w:r>
          </w:p>
        </w:tc>
        <w:tc>
          <w:tcPr>
            <w:tcW w:w="6178" w:type="dxa"/>
            <w:shd w:val="clear" w:color="auto" w:fill="auto"/>
            <w:vAlign w:val="center"/>
            <w:hideMark/>
          </w:tcPr>
          <w:p w14:paraId="3E8AE96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新时代数学建模“六位一体”教学模式探索</w:t>
            </w:r>
          </w:p>
        </w:tc>
        <w:tc>
          <w:tcPr>
            <w:tcW w:w="1985" w:type="dxa"/>
            <w:shd w:val="clear" w:color="auto" w:fill="auto"/>
            <w:vAlign w:val="center"/>
            <w:hideMark/>
          </w:tcPr>
          <w:p w14:paraId="7229094E" w14:textId="77777777" w:rsidR="00BE38F5" w:rsidRPr="000461C4" w:rsidRDefault="00BE38F5" w:rsidP="00BE38F5">
            <w:pPr>
              <w:widowControl/>
              <w:jc w:val="center"/>
              <w:rPr>
                <w:rFonts w:ascii="仿宋" w:eastAsia="仿宋" w:hAnsi="仿宋" w:cs="宋体"/>
                <w:color w:val="000000"/>
                <w:kern w:val="0"/>
                <w:sz w:val="28"/>
                <w:szCs w:val="28"/>
              </w:rPr>
            </w:pPr>
            <w:proofErr w:type="gramStart"/>
            <w:r w:rsidRPr="000461C4">
              <w:rPr>
                <w:rFonts w:ascii="仿宋" w:eastAsia="仿宋" w:hAnsi="仿宋" w:cs="宋体" w:hint="eastAsia"/>
                <w:color w:val="000000"/>
                <w:kern w:val="0"/>
                <w:sz w:val="28"/>
                <w:szCs w:val="28"/>
              </w:rPr>
              <w:t>王宏洲</w:t>
            </w:r>
            <w:proofErr w:type="gramEnd"/>
          </w:p>
        </w:tc>
        <w:tc>
          <w:tcPr>
            <w:tcW w:w="1559" w:type="dxa"/>
            <w:shd w:val="clear" w:color="auto" w:fill="auto"/>
            <w:noWrap/>
            <w:vAlign w:val="center"/>
            <w:hideMark/>
          </w:tcPr>
          <w:p w14:paraId="2B56DCF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E67AB4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数学与统计学院</w:t>
            </w:r>
          </w:p>
        </w:tc>
      </w:tr>
      <w:tr w:rsidR="00BE38F5" w:rsidRPr="000461C4" w14:paraId="35EADF73" w14:textId="77777777" w:rsidTr="000461C4">
        <w:tc>
          <w:tcPr>
            <w:tcW w:w="0" w:type="auto"/>
            <w:shd w:val="clear" w:color="auto" w:fill="auto"/>
            <w:vAlign w:val="center"/>
            <w:hideMark/>
          </w:tcPr>
          <w:p w14:paraId="2BF17EA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2022CGJG102</w:t>
            </w:r>
          </w:p>
        </w:tc>
        <w:tc>
          <w:tcPr>
            <w:tcW w:w="6178" w:type="dxa"/>
            <w:shd w:val="clear" w:color="auto" w:fill="auto"/>
            <w:vAlign w:val="center"/>
            <w:hideMark/>
          </w:tcPr>
          <w:p w14:paraId="6A95A98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工科数学分析精品教材建设</w:t>
            </w:r>
          </w:p>
        </w:tc>
        <w:tc>
          <w:tcPr>
            <w:tcW w:w="1985" w:type="dxa"/>
            <w:shd w:val="clear" w:color="auto" w:fill="auto"/>
            <w:vAlign w:val="center"/>
            <w:hideMark/>
          </w:tcPr>
          <w:p w14:paraId="0A95BBD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孙兵</w:t>
            </w:r>
          </w:p>
        </w:tc>
        <w:tc>
          <w:tcPr>
            <w:tcW w:w="1559" w:type="dxa"/>
            <w:shd w:val="clear" w:color="auto" w:fill="auto"/>
            <w:noWrap/>
            <w:vAlign w:val="center"/>
            <w:hideMark/>
          </w:tcPr>
          <w:p w14:paraId="2D5332F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6BD7191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数学与统计学院</w:t>
            </w:r>
          </w:p>
        </w:tc>
      </w:tr>
      <w:tr w:rsidR="00BE38F5" w:rsidRPr="000461C4" w14:paraId="553DEA64" w14:textId="77777777" w:rsidTr="000461C4">
        <w:tc>
          <w:tcPr>
            <w:tcW w:w="0" w:type="auto"/>
            <w:shd w:val="clear" w:color="auto" w:fill="auto"/>
            <w:vAlign w:val="center"/>
            <w:hideMark/>
          </w:tcPr>
          <w:p w14:paraId="0E8B12E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2022CGJG103</w:t>
            </w:r>
          </w:p>
        </w:tc>
        <w:tc>
          <w:tcPr>
            <w:tcW w:w="6178" w:type="dxa"/>
            <w:shd w:val="clear" w:color="auto" w:fill="auto"/>
            <w:vAlign w:val="center"/>
            <w:hideMark/>
          </w:tcPr>
          <w:p w14:paraId="0861C0E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概率论与数理统计优质课件建设</w:t>
            </w:r>
          </w:p>
        </w:tc>
        <w:tc>
          <w:tcPr>
            <w:tcW w:w="1985" w:type="dxa"/>
            <w:shd w:val="clear" w:color="auto" w:fill="auto"/>
            <w:vAlign w:val="center"/>
            <w:hideMark/>
          </w:tcPr>
          <w:p w14:paraId="2932173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房永飞</w:t>
            </w:r>
          </w:p>
        </w:tc>
        <w:tc>
          <w:tcPr>
            <w:tcW w:w="1559" w:type="dxa"/>
            <w:shd w:val="clear" w:color="auto" w:fill="auto"/>
            <w:noWrap/>
            <w:vAlign w:val="center"/>
            <w:hideMark/>
          </w:tcPr>
          <w:p w14:paraId="01B2574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1CB09A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数学与统计学院</w:t>
            </w:r>
          </w:p>
        </w:tc>
      </w:tr>
      <w:tr w:rsidR="00BE38F5" w:rsidRPr="000461C4" w14:paraId="0D96545B" w14:textId="77777777" w:rsidTr="000461C4">
        <w:tc>
          <w:tcPr>
            <w:tcW w:w="0" w:type="auto"/>
            <w:shd w:val="clear" w:color="auto" w:fill="auto"/>
            <w:vAlign w:val="center"/>
            <w:hideMark/>
          </w:tcPr>
          <w:p w14:paraId="4355DAF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2022CGJG104</w:t>
            </w:r>
          </w:p>
        </w:tc>
        <w:tc>
          <w:tcPr>
            <w:tcW w:w="6178" w:type="dxa"/>
            <w:shd w:val="clear" w:color="auto" w:fill="auto"/>
            <w:vAlign w:val="center"/>
            <w:hideMark/>
          </w:tcPr>
          <w:p w14:paraId="4FBD168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线性代数的可视化建设</w:t>
            </w:r>
          </w:p>
        </w:tc>
        <w:tc>
          <w:tcPr>
            <w:tcW w:w="1985" w:type="dxa"/>
            <w:shd w:val="clear" w:color="auto" w:fill="auto"/>
            <w:vAlign w:val="center"/>
            <w:hideMark/>
          </w:tcPr>
          <w:p w14:paraId="2415539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张杰</w:t>
            </w:r>
          </w:p>
        </w:tc>
        <w:tc>
          <w:tcPr>
            <w:tcW w:w="1559" w:type="dxa"/>
            <w:shd w:val="clear" w:color="auto" w:fill="auto"/>
            <w:noWrap/>
            <w:vAlign w:val="center"/>
            <w:hideMark/>
          </w:tcPr>
          <w:p w14:paraId="6134A3F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B82377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数学与统计学院</w:t>
            </w:r>
          </w:p>
        </w:tc>
      </w:tr>
      <w:tr w:rsidR="00BE38F5" w:rsidRPr="000461C4" w14:paraId="1857934F" w14:textId="77777777" w:rsidTr="000461C4">
        <w:tc>
          <w:tcPr>
            <w:tcW w:w="0" w:type="auto"/>
            <w:shd w:val="clear" w:color="auto" w:fill="auto"/>
            <w:vAlign w:val="center"/>
            <w:hideMark/>
          </w:tcPr>
          <w:p w14:paraId="5B2EDA2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2022CGJG105</w:t>
            </w:r>
          </w:p>
        </w:tc>
        <w:tc>
          <w:tcPr>
            <w:tcW w:w="6178" w:type="dxa"/>
            <w:shd w:val="clear" w:color="auto" w:fill="auto"/>
            <w:vAlign w:val="center"/>
            <w:hideMark/>
          </w:tcPr>
          <w:p w14:paraId="2F742C1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工科数学分析I混合式教学随堂测试题库的建立与应用</w:t>
            </w:r>
          </w:p>
        </w:tc>
        <w:tc>
          <w:tcPr>
            <w:tcW w:w="1985" w:type="dxa"/>
            <w:shd w:val="clear" w:color="auto" w:fill="auto"/>
            <w:vAlign w:val="center"/>
            <w:hideMark/>
          </w:tcPr>
          <w:p w14:paraId="16CC35F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蔡亮</w:t>
            </w:r>
          </w:p>
        </w:tc>
        <w:tc>
          <w:tcPr>
            <w:tcW w:w="1559" w:type="dxa"/>
            <w:shd w:val="clear" w:color="auto" w:fill="auto"/>
            <w:noWrap/>
            <w:vAlign w:val="center"/>
            <w:hideMark/>
          </w:tcPr>
          <w:p w14:paraId="333FF74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7FDA2B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数学与统计学院</w:t>
            </w:r>
          </w:p>
        </w:tc>
      </w:tr>
      <w:tr w:rsidR="00BE38F5" w:rsidRPr="000461C4" w14:paraId="760A7DC4" w14:textId="77777777" w:rsidTr="000461C4">
        <w:tc>
          <w:tcPr>
            <w:tcW w:w="0" w:type="auto"/>
            <w:shd w:val="clear" w:color="auto" w:fill="auto"/>
            <w:vAlign w:val="center"/>
            <w:hideMark/>
          </w:tcPr>
          <w:p w14:paraId="72BAEED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2022CGJG106</w:t>
            </w:r>
          </w:p>
        </w:tc>
        <w:tc>
          <w:tcPr>
            <w:tcW w:w="6178" w:type="dxa"/>
            <w:shd w:val="clear" w:color="auto" w:fill="auto"/>
            <w:vAlign w:val="center"/>
            <w:hideMark/>
          </w:tcPr>
          <w:p w14:paraId="086A010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 xml:space="preserve">微积分课程中“三位一体”育人模式的探索与实践    </w:t>
            </w:r>
          </w:p>
        </w:tc>
        <w:tc>
          <w:tcPr>
            <w:tcW w:w="1985" w:type="dxa"/>
            <w:shd w:val="clear" w:color="auto" w:fill="auto"/>
            <w:vAlign w:val="center"/>
            <w:hideMark/>
          </w:tcPr>
          <w:p w14:paraId="65B64FA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赵阳</w:t>
            </w:r>
          </w:p>
        </w:tc>
        <w:tc>
          <w:tcPr>
            <w:tcW w:w="1559" w:type="dxa"/>
            <w:shd w:val="clear" w:color="auto" w:fill="auto"/>
            <w:noWrap/>
            <w:vAlign w:val="center"/>
            <w:hideMark/>
          </w:tcPr>
          <w:p w14:paraId="1E1B431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16E8A4E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数学与统计学院</w:t>
            </w:r>
          </w:p>
        </w:tc>
      </w:tr>
      <w:tr w:rsidR="00BE38F5" w:rsidRPr="000461C4" w14:paraId="2CD214A6" w14:textId="77777777" w:rsidTr="000461C4">
        <w:tc>
          <w:tcPr>
            <w:tcW w:w="0" w:type="auto"/>
            <w:shd w:val="clear" w:color="auto" w:fill="auto"/>
            <w:vAlign w:val="center"/>
            <w:hideMark/>
          </w:tcPr>
          <w:p w14:paraId="0B87B83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2022CGJG107</w:t>
            </w:r>
          </w:p>
        </w:tc>
        <w:tc>
          <w:tcPr>
            <w:tcW w:w="6178" w:type="dxa"/>
            <w:shd w:val="clear" w:color="auto" w:fill="auto"/>
            <w:vAlign w:val="center"/>
            <w:hideMark/>
          </w:tcPr>
          <w:p w14:paraId="70B32B76" w14:textId="77777777" w:rsidR="00BE38F5" w:rsidRPr="000461C4" w:rsidRDefault="00BE38F5" w:rsidP="00BE38F5">
            <w:pPr>
              <w:widowControl/>
              <w:jc w:val="center"/>
              <w:rPr>
                <w:rFonts w:ascii="仿宋" w:eastAsia="仿宋" w:hAnsi="仿宋" w:cs="宋体"/>
                <w:color w:val="000000"/>
                <w:kern w:val="0"/>
                <w:sz w:val="28"/>
                <w:szCs w:val="28"/>
              </w:rPr>
            </w:pPr>
            <w:proofErr w:type="gramStart"/>
            <w:r w:rsidRPr="000461C4">
              <w:rPr>
                <w:rFonts w:ascii="仿宋" w:eastAsia="仿宋" w:hAnsi="仿宋" w:cs="宋体" w:hint="eastAsia"/>
                <w:color w:val="000000"/>
                <w:kern w:val="0"/>
                <w:sz w:val="28"/>
                <w:szCs w:val="28"/>
              </w:rPr>
              <w:t>思政教育</w:t>
            </w:r>
            <w:proofErr w:type="gramEnd"/>
            <w:r w:rsidRPr="000461C4">
              <w:rPr>
                <w:rFonts w:ascii="仿宋" w:eastAsia="仿宋" w:hAnsi="仿宋" w:cs="宋体" w:hint="eastAsia"/>
                <w:color w:val="000000"/>
                <w:kern w:val="0"/>
                <w:sz w:val="28"/>
                <w:szCs w:val="28"/>
              </w:rPr>
              <w:t>融入概率论课堂的“全程全方位”育人模式研究与实践</w:t>
            </w:r>
          </w:p>
        </w:tc>
        <w:tc>
          <w:tcPr>
            <w:tcW w:w="1985" w:type="dxa"/>
            <w:shd w:val="clear" w:color="auto" w:fill="auto"/>
            <w:vAlign w:val="center"/>
            <w:hideMark/>
          </w:tcPr>
          <w:p w14:paraId="2497360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赵颖</w:t>
            </w:r>
          </w:p>
        </w:tc>
        <w:tc>
          <w:tcPr>
            <w:tcW w:w="1559" w:type="dxa"/>
            <w:shd w:val="clear" w:color="auto" w:fill="auto"/>
            <w:noWrap/>
            <w:vAlign w:val="center"/>
            <w:hideMark/>
          </w:tcPr>
          <w:p w14:paraId="580023E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186D1BD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数学与统计学院</w:t>
            </w:r>
          </w:p>
        </w:tc>
      </w:tr>
      <w:tr w:rsidR="00BE38F5" w:rsidRPr="000461C4" w14:paraId="06BE8A75" w14:textId="77777777" w:rsidTr="000461C4">
        <w:tc>
          <w:tcPr>
            <w:tcW w:w="0" w:type="auto"/>
            <w:shd w:val="clear" w:color="auto" w:fill="auto"/>
            <w:vAlign w:val="center"/>
            <w:hideMark/>
          </w:tcPr>
          <w:p w14:paraId="126EDC5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2022CGJG108</w:t>
            </w:r>
          </w:p>
        </w:tc>
        <w:tc>
          <w:tcPr>
            <w:tcW w:w="6178" w:type="dxa"/>
            <w:shd w:val="clear" w:color="auto" w:fill="auto"/>
            <w:vAlign w:val="center"/>
            <w:hideMark/>
          </w:tcPr>
          <w:p w14:paraId="42083D7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工科数学分析</w:t>
            </w:r>
            <w:proofErr w:type="gramStart"/>
            <w:r w:rsidRPr="000461C4">
              <w:rPr>
                <w:rFonts w:ascii="仿宋" w:eastAsia="仿宋" w:hAnsi="仿宋" w:cs="宋体" w:hint="eastAsia"/>
                <w:color w:val="000000"/>
                <w:kern w:val="0"/>
                <w:sz w:val="28"/>
                <w:szCs w:val="28"/>
              </w:rPr>
              <w:t>课程思政建设</w:t>
            </w:r>
            <w:proofErr w:type="gramEnd"/>
          </w:p>
        </w:tc>
        <w:tc>
          <w:tcPr>
            <w:tcW w:w="1985" w:type="dxa"/>
            <w:shd w:val="clear" w:color="auto" w:fill="auto"/>
            <w:vAlign w:val="center"/>
            <w:hideMark/>
          </w:tcPr>
          <w:p w14:paraId="5129DC3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闫晓霞</w:t>
            </w:r>
          </w:p>
        </w:tc>
        <w:tc>
          <w:tcPr>
            <w:tcW w:w="1559" w:type="dxa"/>
            <w:shd w:val="clear" w:color="auto" w:fill="auto"/>
            <w:noWrap/>
            <w:vAlign w:val="center"/>
            <w:hideMark/>
          </w:tcPr>
          <w:p w14:paraId="4DF2CEE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6F7427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数学与统计学院</w:t>
            </w:r>
          </w:p>
        </w:tc>
      </w:tr>
      <w:tr w:rsidR="00BE38F5" w:rsidRPr="000461C4" w14:paraId="18493E85" w14:textId="77777777" w:rsidTr="000461C4">
        <w:tc>
          <w:tcPr>
            <w:tcW w:w="0" w:type="auto"/>
            <w:shd w:val="clear" w:color="auto" w:fill="auto"/>
            <w:vAlign w:val="center"/>
            <w:hideMark/>
          </w:tcPr>
          <w:p w14:paraId="56D2644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2022CGJG109</w:t>
            </w:r>
          </w:p>
        </w:tc>
        <w:tc>
          <w:tcPr>
            <w:tcW w:w="6178" w:type="dxa"/>
            <w:shd w:val="clear" w:color="auto" w:fill="auto"/>
            <w:vAlign w:val="center"/>
            <w:hideMark/>
          </w:tcPr>
          <w:p w14:paraId="605DACF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模糊数学一流课程建设与改革</w:t>
            </w:r>
          </w:p>
        </w:tc>
        <w:tc>
          <w:tcPr>
            <w:tcW w:w="1985" w:type="dxa"/>
            <w:shd w:val="clear" w:color="auto" w:fill="auto"/>
            <w:vAlign w:val="center"/>
            <w:hideMark/>
          </w:tcPr>
          <w:p w14:paraId="04C264C5" w14:textId="77777777" w:rsidR="00BE38F5" w:rsidRPr="000461C4" w:rsidRDefault="00BE38F5" w:rsidP="00BE38F5">
            <w:pPr>
              <w:widowControl/>
              <w:jc w:val="center"/>
              <w:rPr>
                <w:rFonts w:ascii="仿宋" w:eastAsia="仿宋" w:hAnsi="仿宋" w:cs="宋体"/>
                <w:color w:val="000000"/>
                <w:kern w:val="0"/>
                <w:sz w:val="28"/>
                <w:szCs w:val="28"/>
              </w:rPr>
            </w:pPr>
            <w:proofErr w:type="gramStart"/>
            <w:r w:rsidRPr="000461C4">
              <w:rPr>
                <w:rFonts w:ascii="仿宋" w:eastAsia="仿宋" w:hAnsi="仿宋" w:cs="宋体" w:hint="eastAsia"/>
                <w:color w:val="000000"/>
                <w:kern w:val="0"/>
                <w:sz w:val="28"/>
                <w:szCs w:val="28"/>
              </w:rPr>
              <w:t>张博侃</w:t>
            </w:r>
            <w:proofErr w:type="gramEnd"/>
          </w:p>
        </w:tc>
        <w:tc>
          <w:tcPr>
            <w:tcW w:w="1559" w:type="dxa"/>
            <w:shd w:val="clear" w:color="auto" w:fill="auto"/>
            <w:noWrap/>
            <w:vAlign w:val="center"/>
            <w:hideMark/>
          </w:tcPr>
          <w:p w14:paraId="30A07A8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1789B09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数学与统计学院</w:t>
            </w:r>
          </w:p>
        </w:tc>
      </w:tr>
      <w:tr w:rsidR="00BE38F5" w:rsidRPr="000461C4" w14:paraId="56360847" w14:textId="77777777" w:rsidTr="000461C4">
        <w:tc>
          <w:tcPr>
            <w:tcW w:w="0" w:type="auto"/>
            <w:shd w:val="clear" w:color="auto" w:fill="auto"/>
            <w:vAlign w:val="center"/>
            <w:hideMark/>
          </w:tcPr>
          <w:p w14:paraId="4CF032B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lastRenderedPageBreak/>
              <w:t>2022CGJG110</w:t>
            </w:r>
          </w:p>
        </w:tc>
        <w:tc>
          <w:tcPr>
            <w:tcW w:w="6178" w:type="dxa"/>
            <w:shd w:val="clear" w:color="auto" w:fill="auto"/>
            <w:vAlign w:val="center"/>
            <w:hideMark/>
          </w:tcPr>
          <w:p w14:paraId="35D7158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拔尖人才培养模式下“高等代数”课程的教学改革</w:t>
            </w:r>
          </w:p>
        </w:tc>
        <w:tc>
          <w:tcPr>
            <w:tcW w:w="1985" w:type="dxa"/>
            <w:shd w:val="clear" w:color="auto" w:fill="auto"/>
            <w:vAlign w:val="center"/>
            <w:hideMark/>
          </w:tcPr>
          <w:p w14:paraId="17620E4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万金奎</w:t>
            </w:r>
          </w:p>
        </w:tc>
        <w:tc>
          <w:tcPr>
            <w:tcW w:w="1559" w:type="dxa"/>
            <w:shd w:val="clear" w:color="auto" w:fill="auto"/>
            <w:noWrap/>
            <w:vAlign w:val="center"/>
            <w:hideMark/>
          </w:tcPr>
          <w:p w14:paraId="27CB582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F024C4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数学与统计学院</w:t>
            </w:r>
          </w:p>
        </w:tc>
      </w:tr>
      <w:tr w:rsidR="00BE38F5" w:rsidRPr="000461C4" w14:paraId="6709DF4E" w14:textId="77777777" w:rsidTr="000461C4">
        <w:tc>
          <w:tcPr>
            <w:tcW w:w="0" w:type="auto"/>
            <w:shd w:val="clear" w:color="auto" w:fill="auto"/>
            <w:vAlign w:val="center"/>
            <w:hideMark/>
          </w:tcPr>
          <w:p w14:paraId="71E8719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2022CGJG111</w:t>
            </w:r>
          </w:p>
        </w:tc>
        <w:tc>
          <w:tcPr>
            <w:tcW w:w="6178" w:type="dxa"/>
            <w:shd w:val="clear" w:color="auto" w:fill="auto"/>
            <w:vAlign w:val="center"/>
            <w:hideMark/>
          </w:tcPr>
          <w:p w14:paraId="7D5BB4D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数学实验教学资源的重构与创新</w:t>
            </w:r>
          </w:p>
        </w:tc>
        <w:tc>
          <w:tcPr>
            <w:tcW w:w="1985" w:type="dxa"/>
            <w:shd w:val="clear" w:color="auto" w:fill="auto"/>
            <w:vAlign w:val="center"/>
            <w:hideMark/>
          </w:tcPr>
          <w:p w14:paraId="423521B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李学文</w:t>
            </w:r>
          </w:p>
        </w:tc>
        <w:tc>
          <w:tcPr>
            <w:tcW w:w="1559" w:type="dxa"/>
            <w:shd w:val="clear" w:color="auto" w:fill="auto"/>
            <w:noWrap/>
            <w:vAlign w:val="center"/>
            <w:hideMark/>
          </w:tcPr>
          <w:p w14:paraId="0B5BA80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5649C4A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数学与统计学院</w:t>
            </w:r>
          </w:p>
        </w:tc>
      </w:tr>
      <w:tr w:rsidR="00BE38F5" w:rsidRPr="000461C4" w14:paraId="6FAE3987" w14:textId="77777777" w:rsidTr="000461C4">
        <w:tc>
          <w:tcPr>
            <w:tcW w:w="0" w:type="auto"/>
            <w:shd w:val="clear" w:color="auto" w:fill="auto"/>
            <w:vAlign w:val="center"/>
            <w:hideMark/>
          </w:tcPr>
          <w:p w14:paraId="00C8ACB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2022CGJG112</w:t>
            </w:r>
          </w:p>
        </w:tc>
        <w:tc>
          <w:tcPr>
            <w:tcW w:w="6178" w:type="dxa"/>
            <w:shd w:val="clear" w:color="auto" w:fill="auto"/>
            <w:vAlign w:val="center"/>
            <w:hideMark/>
          </w:tcPr>
          <w:p w14:paraId="2D96F29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原子物理课程TE教学探索</w:t>
            </w:r>
          </w:p>
        </w:tc>
        <w:tc>
          <w:tcPr>
            <w:tcW w:w="1985" w:type="dxa"/>
            <w:shd w:val="clear" w:color="auto" w:fill="auto"/>
            <w:vAlign w:val="center"/>
            <w:hideMark/>
          </w:tcPr>
          <w:p w14:paraId="12E4C22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王菲</w:t>
            </w:r>
          </w:p>
        </w:tc>
        <w:tc>
          <w:tcPr>
            <w:tcW w:w="1559" w:type="dxa"/>
            <w:shd w:val="clear" w:color="auto" w:fill="auto"/>
            <w:noWrap/>
            <w:vAlign w:val="center"/>
            <w:hideMark/>
          </w:tcPr>
          <w:p w14:paraId="6CFA165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513815E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物理学院</w:t>
            </w:r>
          </w:p>
        </w:tc>
      </w:tr>
      <w:tr w:rsidR="00BE38F5" w:rsidRPr="000461C4" w14:paraId="1F06E679" w14:textId="77777777" w:rsidTr="000461C4">
        <w:tc>
          <w:tcPr>
            <w:tcW w:w="0" w:type="auto"/>
            <w:shd w:val="clear" w:color="auto" w:fill="auto"/>
            <w:vAlign w:val="center"/>
            <w:hideMark/>
          </w:tcPr>
          <w:p w14:paraId="09E1E9B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2022CGJG113</w:t>
            </w:r>
          </w:p>
        </w:tc>
        <w:tc>
          <w:tcPr>
            <w:tcW w:w="6178" w:type="dxa"/>
            <w:shd w:val="clear" w:color="auto" w:fill="auto"/>
            <w:vAlign w:val="center"/>
            <w:hideMark/>
          </w:tcPr>
          <w:p w14:paraId="3AD05DD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物理专业特色</w:t>
            </w:r>
            <w:proofErr w:type="gramStart"/>
            <w:r w:rsidRPr="000461C4">
              <w:rPr>
                <w:rFonts w:ascii="仿宋" w:eastAsia="仿宋" w:hAnsi="仿宋" w:cs="宋体" w:hint="eastAsia"/>
                <w:color w:val="000000"/>
                <w:kern w:val="0"/>
                <w:sz w:val="28"/>
                <w:szCs w:val="28"/>
              </w:rPr>
              <w:t>课程思政素材</w:t>
            </w:r>
            <w:proofErr w:type="gramEnd"/>
            <w:r w:rsidRPr="000461C4">
              <w:rPr>
                <w:rFonts w:ascii="仿宋" w:eastAsia="仿宋" w:hAnsi="仿宋" w:cs="宋体" w:hint="eastAsia"/>
                <w:color w:val="000000"/>
                <w:kern w:val="0"/>
                <w:sz w:val="28"/>
                <w:szCs w:val="28"/>
              </w:rPr>
              <w:t>库建设与实施</w:t>
            </w:r>
          </w:p>
        </w:tc>
        <w:tc>
          <w:tcPr>
            <w:tcW w:w="1985" w:type="dxa"/>
            <w:shd w:val="clear" w:color="auto" w:fill="auto"/>
            <w:vAlign w:val="center"/>
            <w:hideMark/>
          </w:tcPr>
          <w:p w14:paraId="66ABB4D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李军刚</w:t>
            </w:r>
          </w:p>
        </w:tc>
        <w:tc>
          <w:tcPr>
            <w:tcW w:w="1559" w:type="dxa"/>
            <w:shd w:val="clear" w:color="auto" w:fill="auto"/>
            <w:noWrap/>
            <w:vAlign w:val="center"/>
            <w:hideMark/>
          </w:tcPr>
          <w:p w14:paraId="6445E33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68299A0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物理学院</w:t>
            </w:r>
          </w:p>
        </w:tc>
      </w:tr>
      <w:tr w:rsidR="00BE38F5" w:rsidRPr="000461C4" w14:paraId="2974E6DB" w14:textId="77777777" w:rsidTr="000461C4">
        <w:tc>
          <w:tcPr>
            <w:tcW w:w="0" w:type="auto"/>
            <w:shd w:val="clear" w:color="auto" w:fill="auto"/>
            <w:vAlign w:val="center"/>
            <w:hideMark/>
          </w:tcPr>
          <w:p w14:paraId="66C460F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2022CGJG114</w:t>
            </w:r>
          </w:p>
        </w:tc>
        <w:tc>
          <w:tcPr>
            <w:tcW w:w="6178" w:type="dxa"/>
            <w:shd w:val="clear" w:color="auto" w:fill="auto"/>
            <w:vAlign w:val="center"/>
            <w:hideMark/>
          </w:tcPr>
          <w:p w14:paraId="16C88F4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狄拉克符号法全新量子力学习题引入课堂实践</w:t>
            </w:r>
          </w:p>
        </w:tc>
        <w:tc>
          <w:tcPr>
            <w:tcW w:w="1985" w:type="dxa"/>
            <w:shd w:val="clear" w:color="auto" w:fill="auto"/>
            <w:vAlign w:val="center"/>
            <w:hideMark/>
          </w:tcPr>
          <w:p w14:paraId="272CEBA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王锋</w:t>
            </w:r>
          </w:p>
        </w:tc>
        <w:tc>
          <w:tcPr>
            <w:tcW w:w="1559" w:type="dxa"/>
            <w:shd w:val="clear" w:color="auto" w:fill="auto"/>
            <w:noWrap/>
            <w:vAlign w:val="center"/>
            <w:hideMark/>
          </w:tcPr>
          <w:p w14:paraId="01588E1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D4F622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物理学院</w:t>
            </w:r>
          </w:p>
        </w:tc>
      </w:tr>
      <w:tr w:rsidR="00BE38F5" w:rsidRPr="000461C4" w14:paraId="50C3C09C" w14:textId="77777777" w:rsidTr="000461C4">
        <w:tc>
          <w:tcPr>
            <w:tcW w:w="0" w:type="auto"/>
            <w:shd w:val="clear" w:color="auto" w:fill="auto"/>
            <w:vAlign w:val="center"/>
            <w:hideMark/>
          </w:tcPr>
          <w:p w14:paraId="04C9347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2022CGJG115</w:t>
            </w:r>
          </w:p>
        </w:tc>
        <w:tc>
          <w:tcPr>
            <w:tcW w:w="6178" w:type="dxa"/>
            <w:shd w:val="clear" w:color="auto" w:fill="auto"/>
            <w:vAlign w:val="center"/>
            <w:hideMark/>
          </w:tcPr>
          <w:p w14:paraId="35EE184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经典光学波传播方法展示量子力学现象</w:t>
            </w:r>
          </w:p>
        </w:tc>
        <w:tc>
          <w:tcPr>
            <w:tcW w:w="1985" w:type="dxa"/>
            <w:shd w:val="clear" w:color="auto" w:fill="auto"/>
            <w:vAlign w:val="center"/>
            <w:hideMark/>
          </w:tcPr>
          <w:p w14:paraId="0A259F2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陈天</w:t>
            </w:r>
          </w:p>
        </w:tc>
        <w:tc>
          <w:tcPr>
            <w:tcW w:w="1559" w:type="dxa"/>
            <w:shd w:val="clear" w:color="auto" w:fill="auto"/>
            <w:noWrap/>
            <w:vAlign w:val="center"/>
            <w:hideMark/>
          </w:tcPr>
          <w:p w14:paraId="60585D3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8FCAE9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物理学院</w:t>
            </w:r>
          </w:p>
        </w:tc>
      </w:tr>
      <w:tr w:rsidR="00BE38F5" w:rsidRPr="000461C4" w14:paraId="405DD7C9" w14:textId="77777777" w:rsidTr="000461C4">
        <w:tc>
          <w:tcPr>
            <w:tcW w:w="0" w:type="auto"/>
            <w:shd w:val="clear" w:color="auto" w:fill="auto"/>
            <w:vAlign w:val="center"/>
            <w:hideMark/>
          </w:tcPr>
          <w:p w14:paraId="00C0F90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2022CGJG116</w:t>
            </w:r>
          </w:p>
        </w:tc>
        <w:tc>
          <w:tcPr>
            <w:tcW w:w="6178" w:type="dxa"/>
            <w:shd w:val="clear" w:color="auto" w:fill="auto"/>
            <w:vAlign w:val="center"/>
            <w:hideMark/>
          </w:tcPr>
          <w:p w14:paraId="061DC7D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普通物理力学教材</w:t>
            </w:r>
          </w:p>
        </w:tc>
        <w:tc>
          <w:tcPr>
            <w:tcW w:w="1985" w:type="dxa"/>
            <w:shd w:val="clear" w:color="auto" w:fill="auto"/>
            <w:vAlign w:val="center"/>
            <w:hideMark/>
          </w:tcPr>
          <w:p w14:paraId="3F88AEE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石宏霆</w:t>
            </w:r>
          </w:p>
        </w:tc>
        <w:tc>
          <w:tcPr>
            <w:tcW w:w="1559" w:type="dxa"/>
            <w:shd w:val="clear" w:color="auto" w:fill="auto"/>
            <w:noWrap/>
            <w:vAlign w:val="center"/>
            <w:hideMark/>
          </w:tcPr>
          <w:p w14:paraId="79AB3F9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9B3C37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物理学院</w:t>
            </w:r>
          </w:p>
        </w:tc>
      </w:tr>
      <w:tr w:rsidR="00BE38F5" w:rsidRPr="000461C4" w14:paraId="76192903" w14:textId="77777777" w:rsidTr="000461C4">
        <w:tc>
          <w:tcPr>
            <w:tcW w:w="0" w:type="auto"/>
            <w:shd w:val="clear" w:color="auto" w:fill="auto"/>
            <w:vAlign w:val="center"/>
            <w:hideMark/>
          </w:tcPr>
          <w:p w14:paraId="6B2C1F0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2022CGJG117</w:t>
            </w:r>
          </w:p>
        </w:tc>
        <w:tc>
          <w:tcPr>
            <w:tcW w:w="6178" w:type="dxa"/>
            <w:shd w:val="clear" w:color="auto" w:fill="auto"/>
            <w:vAlign w:val="center"/>
            <w:hideMark/>
          </w:tcPr>
          <w:p w14:paraId="16AEFD5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《基于量子计算云平台的量子程序设计》开放实验课程设计与研究</w:t>
            </w:r>
          </w:p>
        </w:tc>
        <w:tc>
          <w:tcPr>
            <w:tcW w:w="1985" w:type="dxa"/>
            <w:shd w:val="clear" w:color="auto" w:fill="auto"/>
            <w:vAlign w:val="center"/>
            <w:hideMark/>
          </w:tcPr>
          <w:p w14:paraId="5239326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张胜利</w:t>
            </w:r>
          </w:p>
        </w:tc>
        <w:tc>
          <w:tcPr>
            <w:tcW w:w="1559" w:type="dxa"/>
            <w:shd w:val="clear" w:color="auto" w:fill="auto"/>
            <w:noWrap/>
            <w:vAlign w:val="center"/>
            <w:hideMark/>
          </w:tcPr>
          <w:p w14:paraId="774F0CF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2EB1CD2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物理学院</w:t>
            </w:r>
          </w:p>
        </w:tc>
      </w:tr>
      <w:tr w:rsidR="00BE38F5" w:rsidRPr="000461C4" w14:paraId="23F3670D" w14:textId="77777777" w:rsidTr="000461C4">
        <w:tc>
          <w:tcPr>
            <w:tcW w:w="0" w:type="auto"/>
            <w:shd w:val="clear" w:color="auto" w:fill="auto"/>
            <w:vAlign w:val="center"/>
            <w:hideMark/>
          </w:tcPr>
          <w:p w14:paraId="3E4746F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2022CGJG118</w:t>
            </w:r>
          </w:p>
        </w:tc>
        <w:tc>
          <w:tcPr>
            <w:tcW w:w="6178" w:type="dxa"/>
            <w:shd w:val="clear" w:color="auto" w:fill="auto"/>
            <w:vAlign w:val="center"/>
            <w:hideMark/>
          </w:tcPr>
          <w:p w14:paraId="4F7B04C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中外合作会计学专业</w:t>
            </w:r>
            <w:proofErr w:type="gramStart"/>
            <w:r w:rsidRPr="000461C4">
              <w:rPr>
                <w:rFonts w:ascii="仿宋" w:eastAsia="仿宋" w:hAnsi="仿宋" w:cs="宋体" w:hint="eastAsia"/>
                <w:color w:val="000000"/>
                <w:kern w:val="0"/>
                <w:sz w:val="28"/>
                <w:szCs w:val="28"/>
              </w:rPr>
              <w:t>课程思政育人</w:t>
            </w:r>
            <w:proofErr w:type="gramEnd"/>
            <w:r w:rsidRPr="000461C4">
              <w:rPr>
                <w:rFonts w:ascii="仿宋" w:eastAsia="仿宋" w:hAnsi="仿宋" w:cs="宋体" w:hint="eastAsia"/>
                <w:color w:val="000000"/>
                <w:kern w:val="0"/>
                <w:sz w:val="28"/>
                <w:szCs w:val="28"/>
              </w:rPr>
              <w:t>机制及实现路径研究</w:t>
            </w:r>
          </w:p>
        </w:tc>
        <w:tc>
          <w:tcPr>
            <w:tcW w:w="1985" w:type="dxa"/>
            <w:shd w:val="clear" w:color="000000" w:fill="FFFFFF"/>
            <w:vAlign w:val="center"/>
            <w:hideMark/>
          </w:tcPr>
          <w:p w14:paraId="3D73B205" w14:textId="77777777" w:rsidR="00BE38F5" w:rsidRPr="000461C4" w:rsidRDefault="00BE38F5" w:rsidP="00BE38F5">
            <w:pPr>
              <w:widowControl/>
              <w:jc w:val="center"/>
              <w:rPr>
                <w:rFonts w:ascii="仿宋" w:eastAsia="仿宋" w:hAnsi="仿宋" w:cs="宋体"/>
                <w:kern w:val="0"/>
                <w:sz w:val="28"/>
                <w:szCs w:val="28"/>
              </w:rPr>
            </w:pPr>
            <w:proofErr w:type="gramStart"/>
            <w:r w:rsidRPr="000461C4">
              <w:rPr>
                <w:rFonts w:ascii="仿宋" w:eastAsia="仿宋" w:hAnsi="仿宋" w:cs="宋体" w:hint="eastAsia"/>
                <w:kern w:val="0"/>
                <w:sz w:val="28"/>
                <w:szCs w:val="28"/>
              </w:rPr>
              <w:t>张永冀</w:t>
            </w:r>
            <w:proofErr w:type="gramEnd"/>
          </w:p>
        </w:tc>
        <w:tc>
          <w:tcPr>
            <w:tcW w:w="1559" w:type="dxa"/>
            <w:shd w:val="clear" w:color="auto" w:fill="auto"/>
            <w:noWrap/>
            <w:vAlign w:val="center"/>
            <w:hideMark/>
          </w:tcPr>
          <w:p w14:paraId="1A812E3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68D73AB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管理与经济学院</w:t>
            </w:r>
          </w:p>
        </w:tc>
      </w:tr>
      <w:tr w:rsidR="00BE38F5" w:rsidRPr="000461C4" w14:paraId="500B56E7" w14:textId="77777777" w:rsidTr="000461C4">
        <w:tc>
          <w:tcPr>
            <w:tcW w:w="0" w:type="auto"/>
            <w:shd w:val="clear" w:color="auto" w:fill="auto"/>
            <w:vAlign w:val="center"/>
            <w:hideMark/>
          </w:tcPr>
          <w:p w14:paraId="4BC533E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lastRenderedPageBreak/>
              <w:t>2022CGJG119</w:t>
            </w:r>
          </w:p>
        </w:tc>
        <w:tc>
          <w:tcPr>
            <w:tcW w:w="6178" w:type="dxa"/>
            <w:shd w:val="clear" w:color="auto" w:fill="auto"/>
            <w:vAlign w:val="center"/>
            <w:hideMark/>
          </w:tcPr>
          <w:p w14:paraId="6764875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数字化运营和决策能力的</w:t>
            </w:r>
            <w:proofErr w:type="gramStart"/>
            <w:r w:rsidRPr="000461C4">
              <w:rPr>
                <w:rFonts w:ascii="仿宋" w:eastAsia="仿宋" w:hAnsi="仿宋" w:cs="宋体" w:hint="eastAsia"/>
                <w:color w:val="000000"/>
                <w:kern w:val="0"/>
                <w:sz w:val="28"/>
                <w:szCs w:val="28"/>
              </w:rPr>
              <w:t>教—练</w:t>
            </w:r>
            <w:proofErr w:type="gramEnd"/>
            <w:r w:rsidRPr="000461C4">
              <w:rPr>
                <w:rFonts w:ascii="仿宋" w:eastAsia="仿宋" w:hAnsi="仿宋" w:cs="宋体" w:hint="eastAsia"/>
                <w:color w:val="000000"/>
                <w:kern w:val="0"/>
                <w:sz w:val="28"/>
                <w:szCs w:val="28"/>
              </w:rPr>
              <w:t>—赛—</w:t>
            </w:r>
            <w:proofErr w:type="gramStart"/>
            <w:r w:rsidRPr="000461C4">
              <w:rPr>
                <w:rFonts w:ascii="仿宋" w:eastAsia="仿宋" w:hAnsi="仿宋" w:cs="宋体" w:hint="eastAsia"/>
                <w:color w:val="000000"/>
                <w:kern w:val="0"/>
                <w:sz w:val="28"/>
                <w:szCs w:val="28"/>
              </w:rPr>
              <w:t>研</w:t>
            </w:r>
            <w:proofErr w:type="gramEnd"/>
            <w:r w:rsidRPr="000461C4">
              <w:rPr>
                <w:rFonts w:ascii="仿宋" w:eastAsia="仿宋" w:hAnsi="仿宋" w:cs="宋体" w:hint="eastAsia"/>
                <w:color w:val="000000"/>
                <w:kern w:val="0"/>
                <w:sz w:val="28"/>
                <w:szCs w:val="28"/>
              </w:rPr>
              <w:t>立体化育人</w:t>
            </w:r>
            <w:proofErr w:type="gramStart"/>
            <w:r w:rsidRPr="000461C4">
              <w:rPr>
                <w:rFonts w:ascii="仿宋" w:eastAsia="仿宋" w:hAnsi="仿宋" w:cs="宋体" w:hint="eastAsia"/>
                <w:color w:val="000000"/>
                <w:kern w:val="0"/>
                <w:sz w:val="28"/>
                <w:szCs w:val="28"/>
              </w:rPr>
              <w:t>链探索</w:t>
            </w:r>
            <w:proofErr w:type="gramEnd"/>
          </w:p>
        </w:tc>
        <w:tc>
          <w:tcPr>
            <w:tcW w:w="1985" w:type="dxa"/>
            <w:shd w:val="clear" w:color="000000" w:fill="FFFFFF"/>
            <w:vAlign w:val="center"/>
            <w:hideMark/>
          </w:tcPr>
          <w:p w14:paraId="16A8384C" w14:textId="77777777" w:rsidR="00BE38F5" w:rsidRPr="000461C4" w:rsidRDefault="00BE38F5" w:rsidP="00BE38F5">
            <w:pPr>
              <w:widowControl/>
              <w:jc w:val="center"/>
              <w:rPr>
                <w:rFonts w:ascii="仿宋" w:eastAsia="仿宋" w:hAnsi="仿宋" w:cs="宋体"/>
                <w:kern w:val="0"/>
                <w:sz w:val="28"/>
                <w:szCs w:val="28"/>
              </w:rPr>
            </w:pPr>
            <w:proofErr w:type="gramStart"/>
            <w:r w:rsidRPr="000461C4">
              <w:rPr>
                <w:rFonts w:ascii="仿宋" w:eastAsia="仿宋" w:hAnsi="仿宋" w:cs="宋体" w:hint="eastAsia"/>
                <w:kern w:val="0"/>
                <w:sz w:val="28"/>
                <w:szCs w:val="28"/>
              </w:rPr>
              <w:t>尹</w:t>
            </w:r>
            <w:proofErr w:type="gramEnd"/>
            <w:r w:rsidRPr="000461C4">
              <w:rPr>
                <w:rFonts w:ascii="仿宋" w:eastAsia="仿宋" w:hAnsi="仿宋" w:cs="宋体" w:hint="eastAsia"/>
                <w:kern w:val="0"/>
                <w:sz w:val="28"/>
                <w:szCs w:val="28"/>
              </w:rPr>
              <w:t>秋菊</w:t>
            </w:r>
          </w:p>
        </w:tc>
        <w:tc>
          <w:tcPr>
            <w:tcW w:w="1559" w:type="dxa"/>
            <w:shd w:val="clear" w:color="auto" w:fill="auto"/>
            <w:noWrap/>
            <w:vAlign w:val="center"/>
            <w:hideMark/>
          </w:tcPr>
          <w:p w14:paraId="4E84777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4AE8622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管理与经济学院</w:t>
            </w:r>
          </w:p>
        </w:tc>
      </w:tr>
      <w:tr w:rsidR="00BE38F5" w:rsidRPr="000461C4" w14:paraId="7E59BA9D" w14:textId="77777777" w:rsidTr="000461C4">
        <w:tc>
          <w:tcPr>
            <w:tcW w:w="0" w:type="auto"/>
            <w:shd w:val="clear" w:color="auto" w:fill="auto"/>
            <w:vAlign w:val="center"/>
            <w:hideMark/>
          </w:tcPr>
          <w:p w14:paraId="5E11ADB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2022CGJG120</w:t>
            </w:r>
          </w:p>
        </w:tc>
        <w:tc>
          <w:tcPr>
            <w:tcW w:w="6178" w:type="dxa"/>
            <w:shd w:val="clear" w:color="auto" w:fill="auto"/>
            <w:vAlign w:val="center"/>
            <w:hideMark/>
          </w:tcPr>
          <w:p w14:paraId="674312F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面向碳中和经济与管理学科方向的科研教学相融合的《碳信息披露》课程建设</w:t>
            </w:r>
          </w:p>
        </w:tc>
        <w:tc>
          <w:tcPr>
            <w:tcW w:w="1985" w:type="dxa"/>
            <w:shd w:val="clear" w:color="000000" w:fill="FFFFFF"/>
            <w:vAlign w:val="center"/>
            <w:hideMark/>
          </w:tcPr>
          <w:p w14:paraId="133C39E5"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李慧云</w:t>
            </w:r>
          </w:p>
        </w:tc>
        <w:tc>
          <w:tcPr>
            <w:tcW w:w="1559" w:type="dxa"/>
            <w:shd w:val="clear" w:color="auto" w:fill="auto"/>
            <w:noWrap/>
            <w:vAlign w:val="center"/>
            <w:hideMark/>
          </w:tcPr>
          <w:p w14:paraId="0885D2B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10F0BB9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管理与经济学院</w:t>
            </w:r>
          </w:p>
        </w:tc>
      </w:tr>
      <w:tr w:rsidR="00BE38F5" w:rsidRPr="000461C4" w14:paraId="36B5502E" w14:textId="77777777" w:rsidTr="000461C4">
        <w:tc>
          <w:tcPr>
            <w:tcW w:w="0" w:type="auto"/>
            <w:shd w:val="clear" w:color="auto" w:fill="auto"/>
            <w:vAlign w:val="center"/>
            <w:hideMark/>
          </w:tcPr>
          <w:p w14:paraId="535917A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2022CGJG121</w:t>
            </w:r>
          </w:p>
        </w:tc>
        <w:tc>
          <w:tcPr>
            <w:tcW w:w="6178" w:type="dxa"/>
            <w:shd w:val="clear" w:color="auto" w:fill="auto"/>
            <w:vAlign w:val="center"/>
            <w:hideMark/>
          </w:tcPr>
          <w:p w14:paraId="1BEDADB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大数据技术在《审计学》课程中的实践与应用</w:t>
            </w:r>
          </w:p>
        </w:tc>
        <w:tc>
          <w:tcPr>
            <w:tcW w:w="1985" w:type="dxa"/>
            <w:shd w:val="clear" w:color="000000" w:fill="FFFFFF"/>
            <w:vAlign w:val="center"/>
            <w:hideMark/>
          </w:tcPr>
          <w:p w14:paraId="082D76CF" w14:textId="77777777" w:rsidR="00BE38F5" w:rsidRPr="000461C4" w:rsidRDefault="00BE38F5" w:rsidP="00BE38F5">
            <w:pPr>
              <w:widowControl/>
              <w:jc w:val="center"/>
              <w:rPr>
                <w:rFonts w:ascii="仿宋" w:eastAsia="仿宋" w:hAnsi="仿宋" w:cs="宋体"/>
                <w:kern w:val="0"/>
                <w:sz w:val="28"/>
                <w:szCs w:val="28"/>
              </w:rPr>
            </w:pPr>
            <w:proofErr w:type="gramStart"/>
            <w:r w:rsidRPr="000461C4">
              <w:rPr>
                <w:rFonts w:ascii="仿宋" w:eastAsia="仿宋" w:hAnsi="仿宋" w:cs="宋体" w:hint="eastAsia"/>
                <w:kern w:val="0"/>
                <w:sz w:val="28"/>
                <w:szCs w:val="28"/>
              </w:rPr>
              <w:t>陈宋生</w:t>
            </w:r>
            <w:proofErr w:type="gramEnd"/>
          </w:p>
        </w:tc>
        <w:tc>
          <w:tcPr>
            <w:tcW w:w="1559" w:type="dxa"/>
            <w:shd w:val="clear" w:color="auto" w:fill="auto"/>
            <w:noWrap/>
            <w:vAlign w:val="center"/>
            <w:hideMark/>
          </w:tcPr>
          <w:p w14:paraId="5333A15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EC06A2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管理与经济学院</w:t>
            </w:r>
          </w:p>
        </w:tc>
      </w:tr>
      <w:tr w:rsidR="00BE38F5" w:rsidRPr="000461C4" w14:paraId="69B1396C" w14:textId="77777777" w:rsidTr="000461C4">
        <w:tc>
          <w:tcPr>
            <w:tcW w:w="0" w:type="auto"/>
            <w:shd w:val="clear" w:color="auto" w:fill="auto"/>
            <w:vAlign w:val="center"/>
            <w:hideMark/>
          </w:tcPr>
          <w:p w14:paraId="64D1D1D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2022CGJG122</w:t>
            </w:r>
          </w:p>
        </w:tc>
        <w:tc>
          <w:tcPr>
            <w:tcW w:w="6178" w:type="dxa"/>
            <w:shd w:val="clear" w:color="auto" w:fill="auto"/>
            <w:vAlign w:val="center"/>
            <w:hideMark/>
          </w:tcPr>
          <w:p w14:paraId="606C433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基于成果导向教育（OBE）理念的《人力资源管理》课程教学模式改革研究</w:t>
            </w:r>
          </w:p>
        </w:tc>
        <w:tc>
          <w:tcPr>
            <w:tcW w:w="1985" w:type="dxa"/>
            <w:shd w:val="clear" w:color="000000" w:fill="FFFFFF"/>
            <w:vAlign w:val="center"/>
            <w:hideMark/>
          </w:tcPr>
          <w:p w14:paraId="345B05C5"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邓剑伟</w:t>
            </w:r>
          </w:p>
        </w:tc>
        <w:tc>
          <w:tcPr>
            <w:tcW w:w="1559" w:type="dxa"/>
            <w:shd w:val="clear" w:color="auto" w:fill="auto"/>
            <w:noWrap/>
            <w:vAlign w:val="center"/>
            <w:hideMark/>
          </w:tcPr>
          <w:p w14:paraId="22F9354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4D7DAF0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管理与经济学院</w:t>
            </w:r>
          </w:p>
        </w:tc>
      </w:tr>
      <w:tr w:rsidR="00BE38F5" w:rsidRPr="000461C4" w14:paraId="495E0E6E" w14:textId="77777777" w:rsidTr="000461C4">
        <w:tc>
          <w:tcPr>
            <w:tcW w:w="0" w:type="auto"/>
            <w:shd w:val="clear" w:color="auto" w:fill="auto"/>
            <w:vAlign w:val="center"/>
            <w:hideMark/>
          </w:tcPr>
          <w:p w14:paraId="4EF4CAD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2022CGJG123</w:t>
            </w:r>
          </w:p>
        </w:tc>
        <w:tc>
          <w:tcPr>
            <w:tcW w:w="6178" w:type="dxa"/>
            <w:shd w:val="clear" w:color="auto" w:fill="auto"/>
            <w:vAlign w:val="center"/>
            <w:hideMark/>
          </w:tcPr>
          <w:p w14:paraId="20155A9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碳中和背景下的《ESG理论与实践》课程建设</w:t>
            </w:r>
          </w:p>
        </w:tc>
        <w:tc>
          <w:tcPr>
            <w:tcW w:w="1985" w:type="dxa"/>
            <w:shd w:val="clear" w:color="000000" w:fill="FFFFFF"/>
            <w:vAlign w:val="center"/>
            <w:hideMark/>
          </w:tcPr>
          <w:p w14:paraId="6E412234" w14:textId="77777777" w:rsidR="00BE38F5" w:rsidRPr="000461C4" w:rsidRDefault="00BE38F5" w:rsidP="00BE38F5">
            <w:pPr>
              <w:widowControl/>
              <w:jc w:val="center"/>
              <w:rPr>
                <w:rFonts w:ascii="仿宋" w:eastAsia="仿宋" w:hAnsi="仿宋" w:cs="宋体"/>
                <w:kern w:val="0"/>
                <w:sz w:val="28"/>
                <w:szCs w:val="28"/>
              </w:rPr>
            </w:pPr>
            <w:proofErr w:type="gramStart"/>
            <w:r w:rsidRPr="000461C4">
              <w:rPr>
                <w:rFonts w:ascii="仿宋" w:eastAsia="仿宋" w:hAnsi="仿宋" w:cs="宋体" w:hint="eastAsia"/>
                <w:kern w:val="0"/>
                <w:sz w:val="28"/>
                <w:szCs w:val="28"/>
              </w:rPr>
              <w:t>刘宁悦</w:t>
            </w:r>
            <w:proofErr w:type="gramEnd"/>
          </w:p>
        </w:tc>
        <w:tc>
          <w:tcPr>
            <w:tcW w:w="1559" w:type="dxa"/>
            <w:shd w:val="clear" w:color="auto" w:fill="auto"/>
            <w:noWrap/>
            <w:vAlign w:val="center"/>
            <w:hideMark/>
          </w:tcPr>
          <w:p w14:paraId="53CA0C7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094C261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管理与经济学院</w:t>
            </w:r>
          </w:p>
        </w:tc>
      </w:tr>
      <w:tr w:rsidR="00BE38F5" w:rsidRPr="000461C4" w14:paraId="438C5EE1" w14:textId="77777777" w:rsidTr="000461C4">
        <w:tc>
          <w:tcPr>
            <w:tcW w:w="0" w:type="auto"/>
            <w:shd w:val="clear" w:color="auto" w:fill="auto"/>
            <w:vAlign w:val="center"/>
            <w:hideMark/>
          </w:tcPr>
          <w:p w14:paraId="385C762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2022CGJG124</w:t>
            </w:r>
          </w:p>
        </w:tc>
        <w:tc>
          <w:tcPr>
            <w:tcW w:w="6178" w:type="dxa"/>
            <w:shd w:val="clear" w:color="auto" w:fill="auto"/>
            <w:vAlign w:val="center"/>
            <w:hideMark/>
          </w:tcPr>
          <w:p w14:paraId="4E2D174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基于虚拟仿真实验的《国际贸易单证》实践课程创新改革</w:t>
            </w:r>
          </w:p>
        </w:tc>
        <w:tc>
          <w:tcPr>
            <w:tcW w:w="1985" w:type="dxa"/>
            <w:shd w:val="clear" w:color="000000" w:fill="FFFFFF"/>
            <w:vAlign w:val="center"/>
            <w:hideMark/>
          </w:tcPr>
          <w:p w14:paraId="32E39EBE"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李京</w:t>
            </w:r>
          </w:p>
        </w:tc>
        <w:tc>
          <w:tcPr>
            <w:tcW w:w="1559" w:type="dxa"/>
            <w:shd w:val="clear" w:color="auto" w:fill="auto"/>
            <w:noWrap/>
            <w:vAlign w:val="center"/>
            <w:hideMark/>
          </w:tcPr>
          <w:p w14:paraId="614DBA9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DFBE4F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管理与经济学院</w:t>
            </w:r>
          </w:p>
        </w:tc>
      </w:tr>
      <w:tr w:rsidR="00BE38F5" w:rsidRPr="000461C4" w14:paraId="72ACC52A" w14:textId="77777777" w:rsidTr="000461C4">
        <w:tc>
          <w:tcPr>
            <w:tcW w:w="0" w:type="auto"/>
            <w:shd w:val="clear" w:color="auto" w:fill="auto"/>
            <w:vAlign w:val="center"/>
            <w:hideMark/>
          </w:tcPr>
          <w:p w14:paraId="7B20B49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2022CGJG125</w:t>
            </w:r>
          </w:p>
        </w:tc>
        <w:tc>
          <w:tcPr>
            <w:tcW w:w="6178" w:type="dxa"/>
            <w:shd w:val="clear" w:color="auto" w:fill="auto"/>
            <w:vAlign w:val="center"/>
            <w:hideMark/>
          </w:tcPr>
          <w:p w14:paraId="30BC7F9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商业伦理学</w:t>
            </w:r>
            <w:proofErr w:type="gramStart"/>
            <w:r w:rsidRPr="000461C4">
              <w:rPr>
                <w:rFonts w:ascii="仿宋" w:eastAsia="仿宋" w:hAnsi="仿宋" w:cs="宋体" w:hint="eastAsia"/>
                <w:color w:val="000000"/>
                <w:kern w:val="0"/>
                <w:sz w:val="28"/>
                <w:szCs w:val="28"/>
              </w:rPr>
              <w:t>课程思政建设</w:t>
            </w:r>
            <w:proofErr w:type="gramEnd"/>
            <w:r w:rsidRPr="000461C4">
              <w:rPr>
                <w:rFonts w:ascii="仿宋" w:eastAsia="仿宋" w:hAnsi="仿宋" w:cs="宋体" w:hint="eastAsia"/>
                <w:color w:val="000000"/>
                <w:kern w:val="0"/>
                <w:sz w:val="28"/>
                <w:szCs w:val="28"/>
              </w:rPr>
              <w:t>研究</w:t>
            </w:r>
          </w:p>
        </w:tc>
        <w:tc>
          <w:tcPr>
            <w:tcW w:w="1985" w:type="dxa"/>
            <w:shd w:val="clear" w:color="000000" w:fill="FFFFFF"/>
            <w:vAlign w:val="center"/>
            <w:hideMark/>
          </w:tcPr>
          <w:p w14:paraId="4A78689A"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杨艳</w:t>
            </w:r>
          </w:p>
        </w:tc>
        <w:tc>
          <w:tcPr>
            <w:tcW w:w="1559" w:type="dxa"/>
            <w:shd w:val="clear" w:color="auto" w:fill="auto"/>
            <w:noWrap/>
            <w:vAlign w:val="center"/>
            <w:hideMark/>
          </w:tcPr>
          <w:p w14:paraId="0851A92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FD1E78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管理与经济学院</w:t>
            </w:r>
          </w:p>
        </w:tc>
      </w:tr>
      <w:tr w:rsidR="00BE38F5" w:rsidRPr="000461C4" w14:paraId="15FDD360" w14:textId="77777777" w:rsidTr="000461C4">
        <w:tc>
          <w:tcPr>
            <w:tcW w:w="0" w:type="auto"/>
            <w:shd w:val="clear" w:color="auto" w:fill="auto"/>
            <w:vAlign w:val="center"/>
            <w:hideMark/>
          </w:tcPr>
          <w:p w14:paraId="6914DE4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2022CGJG126</w:t>
            </w:r>
          </w:p>
        </w:tc>
        <w:tc>
          <w:tcPr>
            <w:tcW w:w="6178" w:type="dxa"/>
            <w:shd w:val="clear" w:color="auto" w:fill="auto"/>
            <w:vAlign w:val="center"/>
            <w:hideMark/>
          </w:tcPr>
          <w:p w14:paraId="609F698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工程领军人才培养与工程领导力课程建设</w:t>
            </w:r>
          </w:p>
        </w:tc>
        <w:tc>
          <w:tcPr>
            <w:tcW w:w="1985" w:type="dxa"/>
            <w:shd w:val="clear" w:color="000000" w:fill="FFFFFF"/>
            <w:vAlign w:val="center"/>
            <w:hideMark/>
          </w:tcPr>
          <w:p w14:paraId="5E9F90C4" w14:textId="77777777" w:rsidR="00BE38F5" w:rsidRPr="000461C4" w:rsidRDefault="00BE38F5" w:rsidP="00BE38F5">
            <w:pPr>
              <w:widowControl/>
              <w:jc w:val="center"/>
              <w:rPr>
                <w:rFonts w:ascii="仿宋" w:eastAsia="仿宋" w:hAnsi="仿宋" w:cs="宋体"/>
                <w:color w:val="000000"/>
                <w:kern w:val="0"/>
                <w:sz w:val="28"/>
                <w:szCs w:val="28"/>
              </w:rPr>
            </w:pPr>
            <w:proofErr w:type="gramStart"/>
            <w:r w:rsidRPr="000461C4">
              <w:rPr>
                <w:rFonts w:ascii="仿宋" w:eastAsia="仿宋" w:hAnsi="仿宋" w:cs="宋体" w:hint="eastAsia"/>
                <w:color w:val="000000"/>
                <w:kern w:val="0"/>
                <w:sz w:val="28"/>
                <w:szCs w:val="28"/>
              </w:rPr>
              <w:t>王顶明</w:t>
            </w:r>
            <w:proofErr w:type="gramEnd"/>
          </w:p>
        </w:tc>
        <w:tc>
          <w:tcPr>
            <w:tcW w:w="1559" w:type="dxa"/>
            <w:shd w:val="clear" w:color="auto" w:fill="auto"/>
            <w:noWrap/>
            <w:vAlign w:val="center"/>
            <w:hideMark/>
          </w:tcPr>
          <w:p w14:paraId="2A81A8A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4B30461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人文与社会科学学院</w:t>
            </w:r>
          </w:p>
        </w:tc>
      </w:tr>
      <w:tr w:rsidR="00BE38F5" w:rsidRPr="000461C4" w14:paraId="18190B2E" w14:textId="77777777" w:rsidTr="000461C4">
        <w:tc>
          <w:tcPr>
            <w:tcW w:w="0" w:type="auto"/>
            <w:shd w:val="clear" w:color="auto" w:fill="auto"/>
            <w:vAlign w:val="center"/>
            <w:hideMark/>
          </w:tcPr>
          <w:p w14:paraId="45A2B66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lastRenderedPageBreak/>
              <w:t>2022CGJG127</w:t>
            </w:r>
          </w:p>
        </w:tc>
        <w:tc>
          <w:tcPr>
            <w:tcW w:w="6178" w:type="dxa"/>
            <w:shd w:val="clear" w:color="auto" w:fill="auto"/>
            <w:vAlign w:val="center"/>
            <w:hideMark/>
          </w:tcPr>
          <w:p w14:paraId="0E3BA36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高质量发展背景下“线上+线下”深度融合的创新创业人才培养模式改革</w:t>
            </w:r>
          </w:p>
        </w:tc>
        <w:tc>
          <w:tcPr>
            <w:tcW w:w="1985" w:type="dxa"/>
            <w:shd w:val="clear" w:color="000000" w:fill="FFFFFF"/>
            <w:vAlign w:val="center"/>
            <w:hideMark/>
          </w:tcPr>
          <w:p w14:paraId="20F832B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马永霞</w:t>
            </w:r>
          </w:p>
        </w:tc>
        <w:tc>
          <w:tcPr>
            <w:tcW w:w="1559" w:type="dxa"/>
            <w:shd w:val="clear" w:color="auto" w:fill="auto"/>
            <w:noWrap/>
            <w:vAlign w:val="center"/>
            <w:hideMark/>
          </w:tcPr>
          <w:p w14:paraId="6CBE1B8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5431DDD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人文与社会科学学院</w:t>
            </w:r>
          </w:p>
        </w:tc>
      </w:tr>
      <w:tr w:rsidR="00BE38F5" w:rsidRPr="000461C4" w14:paraId="367AD508" w14:textId="77777777" w:rsidTr="000461C4">
        <w:tc>
          <w:tcPr>
            <w:tcW w:w="0" w:type="auto"/>
            <w:shd w:val="clear" w:color="auto" w:fill="auto"/>
            <w:vAlign w:val="center"/>
            <w:hideMark/>
          </w:tcPr>
          <w:p w14:paraId="13CE976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2022CGJG128</w:t>
            </w:r>
          </w:p>
        </w:tc>
        <w:tc>
          <w:tcPr>
            <w:tcW w:w="6178" w:type="dxa"/>
            <w:shd w:val="clear" w:color="auto" w:fill="auto"/>
            <w:vAlign w:val="center"/>
            <w:hideMark/>
          </w:tcPr>
          <w:p w14:paraId="77937DB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数字人文视野下高校美育的“学科交叉” 教学改革研究——以人文素质教研部为例</w:t>
            </w:r>
          </w:p>
        </w:tc>
        <w:tc>
          <w:tcPr>
            <w:tcW w:w="1985" w:type="dxa"/>
            <w:shd w:val="clear" w:color="000000" w:fill="FFFFFF"/>
            <w:vAlign w:val="center"/>
            <w:hideMark/>
          </w:tcPr>
          <w:p w14:paraId="704AEF3B" w14:textId="77777777" w:rsidR="00BE38F5" w:rsidRPr="000461C4" w:rsidRDefault="00BE38F5" w:rsidP="00BE38F5">
            <w:pPr>
              <w:widowControl/>
              <w:jc w:val="center"/>
              <w:rPr>
                <w:rFonts w:ascii="仿宋" w:eastAsia="仿宋" w:hAnsi="仿宋" w:cs="宋体"/>
                <w:color w:val="000000"/>
                <w:kern w:val="0"/>
                <w:sz w:val="28"/>
                <w:szCs w:val="28"/>
              </w:rPr>
            </w:pPr>
            <w:proofErr w:type="gramStart"/>
            <w:r w:rsidRPr="000461C4">
              <w:rPr>
                <w:rFonts w:ascii="仿宋" w:eastAsia="仿宋" w:hAnsi="仿宋" w:cs="宋体" w:hint="eastAsia"/>
                <w:color w:val="000000"/>
                <w:kern w:val="0"/>
                <w:sz w:val="28"/>
                <w:szCs w:val="28"/>
              </w:rPr>
              <w:t>曲楠</w:t>
            </w:r>
            <w:proofErr w:type="gramEnd"/>
          </w:p>
        </w:tc>
        <w:tc>
          <w:tcPr>
            <w:tcW w:w="1559" w:type="dxa"/>
            <w:shd w:val="clear" w:color="auto" w:fill="auto"/>
            <w:noWrap/>
            <w:vAlign w:val="center"/>
            <w:hideMark/>
          </w:tcPr>
          <w:p w14:paraId="05C8A02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CB4931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人文与社会科学学院</w:t>
            </w:r>
          </w:p>
        </w:tc>
      </w:tr>
      <w:tr w:rsidR="00BE38F5" w:rsidRPr="000461C4" w14:paraId="79F123F9" w14:textId="77777777" w:rsidTr="000461C4">
        <w:tc>
          <w:tcPr>
            <w:tcW w:w="0" w:type="auto"/>
            <w:shd w:val="clear" w:color="auto" w:fill="auto"/>
            <w:vAlign w:val="center"/>
            <w:hideMark/>
          </w:tcPr>
          <w:p w14:paraId="214B767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2022CGJG129</w:t>
            </w:r>
          </w:p>
        </w:tc>
        <w:tc>
          <w:tcPr>
            <w:tcW w:w="6178" w:type="dxa"/>
            <w:shd w:val="clear" w:color="auto" w:fill="auto"/>
            <w:vAlign w:val="center"/>
            <w:hideMark/>
          </w:tcPr>
          <w:p w14:paraId="670B7B0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学</w:t>
            </w:r>
            <w:proofErr w:type="gramStart"/>
            <w:r w:rsidRPr="000461C4">
              <w:rPr>
                <w:rFonts w:ascii="仿宋" w:eastAsia="仿宋" w:hAnsi="仿宋" w:cs="宋体" w:hint="eastAsia"/>
                <w:color w:val="000000"/>
                <w:kern w:val="0"/>
                <w:sz w:val="28"/>
                <w:szCs w:val="28"/>
              </w:rPr>
              <w:t>研用创</w:t>
            </w:r>
            <w:proofErr w:type="gramEnd"/>
            <w:r w:rsidRPr="000461C4">
              <w:rPr>
                <w:rFonts w:ascii="仿宋" w:eastAsia="仿宋" w:hAnsi="仿宋" w:cs="宋体" w:hint="eastAsia"/>
                <w:color w:val="000000"/>
                <w:kern w:val="0"/>
                <w:sz w:val="28"/>
                <w:szCs w:val="28"/>
              </w:rPr>
              <w:t>链式融合的双创教育模式探索与实践</w:t>
            </w:r>
          </w:p>
        </w:tc>
        <w:tc>
          <w:tcPr>
            <w:tcW w:w="1985" w:type="dxa"/>
            <w:shd w:val="clear" w:color="000000" w:fill="FFFFFF"/>
            <w:vAlign w:val="center"/>
            <w:hideMark/>
          </w:tcPr>
          <w:p w14:paraId="3E7CB62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钟惠波</w:t>
            </w:r>
          </w:p>
        </w:tc>
        <w:tc>
          <w:tcPr>
            <w:tcW w:w="1559" w:type="dxa"/>
            <w:shd w:val="clear" w:color="auto" w:fill="auto"/>
            <w:noWrap/>
            <w:vAlign w:val="center"/>
            <w:hideMark/>
          </w:tcPr>
          <w:p w14:paraId="5164EFD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2852577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人文与社会科学学院</w:t>
            </w:r>
          </w:p>
        </w:tc>
      </w:tr>
      <w:tr w:rsidR="00BE38F5" w:rsidRPr="000461C4" w14:paraId="357F9D47" w14:textId="77777777" w:rsidTr="000461C4">
        <w:tc>
          <w:tcPr>
            <w:tcW w:w="0" w:type="auto"/>
            <w:shd w:val="clear" w:color="auto" w:fill="auto"/>
            <w:vAlign w:val="center"/>
            <w:hideMark/>
          </w:tcPr>
          <w:p w14:paraId="32FE01D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2022CGJG130</w:t>
            </w:r>
          </w:p>
        </w:tc>
        <w:tc>
          <w:tcPr>
            <w:tcW w:w="6178" w:type="dxa"/>
            <w:shd w:val="clear" w:color="auto" w:fill="auto"/>
            <w:vAlign w:val="center"/>
            <w:hideMark/>
          </w:tcPr>
          <w:p w14:paraId="55987A3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面向国家级一流本科专业建设的“当代中国经济”研究型课程改革和实践</w:t>
            </w:r>
          </w:p>
        </w:tc>
        <w:tc>
          <w:tcPr>
            <w:tcW w:w="1985" w:type="dxa"/>
            <w:shd w:val="clear" w:color="000000" w:fill="FFFFFF"/>
            <w:vAlign w:val="center"/>
            <w:hideMark/>
          </w:tcPr>
          <w:p w14:paraId="5595F1F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张超</w:t>
            </w:r>
          </w:p>
        </w:tc>
        <w:tc>
          <w:tcPr>
            <w:tcW w:w="1559" w:type="dxa"/>
            <w:shd w:val="clear" w:color="auto" w:fill="auto"/>
            <w:noWrap/>
            <w:vAlign w:val="center"/>
            <w:hideMark/>
          </w:tcPr>
          <w:p w14:paraId="747063F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16B8401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人文与社会科学学院</w:t>
            </w:r>
          </w:p>
        </w:tc>
      </w:tr>
      <w:tr w:rsidR="00BE38F5" w:rsidRPr="000461C4" w14:paraId="56F1CC8C" w14:textId="77777777" w:rsidTr="000461C4">
        <w:tc>
          <w:tcPr>
            <w:tcW w:w="0" w:type="auto"/>
            <w:shd w:val="clear" w:color="auto" w:fill="auto"/>
            <w:vAlign w:val="center"/>
            <w:hideMark/>
          </w:tcPr>
          <w:p w14:paraId="7BC18E5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2022CGJG131</w:t>
            </w:r>
          </w:p>
        </w:tc>
        <w:tc>
          <w:tcPr>
            <w:tcW w:w="6178" w:type="dxa"/>
            <w:shd w:val="clear" w:color="auto" w:fill="auto"/>
            <w:vAlign w:val="center"/>
            <w:hideMark/>
          </w:tcPr>
          <w:p w14:paraId="4B7ED93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高校创新创业教育与专业教育有机融合的路径研究</w:t>
            </w:r>
          </w:p>
        </w:tc>
        <w:tc>
          <w:tcPr>
            <w:tcW w:w="1985" w:type="dxa"/>
            <w:shd w:val="clear" w:color="000000" w:fill="FFFFFF"/>
            <w:vAlign w:val="center"/>
            <w:hideMark/>
          </w:tcPr>
          <w:p w14:paraId="5C5F76E2" w14:textId="77777777" w:rsidR="00BE38F5" w:rsidRPr="000461C4" w:rsidRDefault="00BE38F5" w:rsidP="00BE38F5">
            <w:pPr>
              <w:widowControl/>
              <w:jc w:val="center"/>
              <w:rPr>
                <w:rFonts w:ascii="仿宋" w:eastAsia="仿宋" w:hAnsi="仿宋" w:cs="宋体"/>
                <w:color w:val="000000"/>
                <w:kern w:val="0"/>
                <w:sz w:val="28"/>
                <w:szCs w:val="28"/>
              </w:rPr>
            </w:pPr>
            <w:proofErr w:type="gramStart"/>
            <w:r w:rsidRPr="000461C4">
              <w:rPr>
                <w:rFonts w:ascii="仿宋" w:eastAsia="仿宋" w:hAnsi="仿宋" w:cs="宋体" w:hint="eastAsia"/>
                <w:color w:val="000000"/>
                <w:kern w:val="0"/>
                <w:sz w:val="28"/>
                <w:szCs w:val="28"/>
              </w:rPr>
              <w:t>周玲</w:t>
            </w:r>
            <w:proofErr w:type="gramEnd"/>
          </w:p>
        </w:tc>
        <w:tc>
          <w:tcPr>
            <w:tcW w:w="1559" w:type="dxa"/>
            <w:shd w:val="clear" w:color="auto" w:fill="auto"/>
            <w:noWrap/>
            <w:vAlign w:val="center"/>
            <w:hideMark/>
          </w:tcPr>
          <w:p w14:paraId="5560918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4BB77D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人文与社会科学学院</w:t>
            </w:r>
          </w:p>
        </w:tc>
      </w:tr>
      <w:tr w:rsidR="00BE38F5" w:rsidRPr="000461C4" w14:paraId="4FBF629F" w14:textId="77777777" w:rsidTr="000461C4">
        <w:tc>
          <w:tcPr>
            <w:tcW w:w="0" w:type="auto"/>
            <w:shd w:val="clear" w:color="auto" w:fill="auto"/>
            <w:vAlign w:val="center"/>
            <w:hideMark/>
          </w:tcPr>
          <w:p w14:paraId="1540F57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2022CGJG132</w:t>
            </w:r>
          </w:p>
        </w:tc>
        <w:tc>
          <w:tcPr>
            <w:tcW w:w="6178" w:type="dxa"/>
            <w:shd w:val="clear" w:color="auto" w:fill="auto"/>
            <w:vAlign w:val="center"/>
            <w:hideMark/>
          </w:tcPr>
          <w:p w14:paraId="7816CC6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面向跨学科交叉人才培养的《哲学与人工智能》通识课程建设</w:t>
            </w:r>
          </w:p>
        </w:tc>
        <w:tc>
          <w:tcPr>
            <w:tcW w:w="1985" w:type="dxa"/>
            <w:shd w:val="clear" w:color="000000" w:fill="FFFFFF"/>
            <w:vAlign w:val="center"/>
            <w:hideMark/>
          </w:tcPr>
          <w:p w14:paraId="1DAD296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徐源</w:t>
            </w:r>
          </w:p>
        </w:tc>
        <w:tc>
          <w:tcPr>
            <w:tcW w:w="1559" w:type="dxa"/>
            <w:shd w:val="clear" w:color="auto" w:fill="auto"/>
            <w:noWrap/>
            <w:vAlign w:val="center"/>
            <w:hideMark/>
          </w:tcPr>
          <w:p w14:paraId="171AD42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B498D5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人文与社会科学学院</w:t>
            </w:r>
          </w:p>
        </w:tc>
      </w:tr>
      <w:tr w:rsidR="00BE38F5" w:rsidRPr="000461C4" w14:paraId="102C3D88" w14:textId="77777777" w:rsidTr="000461C4">
        <w:tc>
          <w:tcPr>
            <w:tcW w:w="0" w:type="auto"/>
            <w:shd w:val="clear" w:color="auto" w:fill="auto"/>
            <w:vAlign w:val="center"/>
            <w:hideMark/>
          </w:tcPr>
          <w:p w14:paraId="7C3753E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lastRenderedPageBreak/>
              <w:t>2022CGJG133</w:t>
            </w:r>
          </w:p>
        </w:tc>
        <w:tc>
          <w:tcPr>
            <w:tcW w:w="6178" w:type="dxa"/>
            <w:shd w:val="clear" w:color="auto" w:fill="auto"/>
            <w:vAlign w:val="center"/>
            <w:hideMark/>
          </w:tcPr>
          <w:p w14:paraId="719A1B6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理与人：思维素养类通识课程体系的设计与实践研究</w:t>
            </w:r>
          </w:p>
        </w:tc>
        <w:tc>
          <w:tcPr>
            <w:tcW w:w="1985" w:type="dxa"/>
            <w:shd w:val="clear" w:color="000000" w:fill="FFFFFF"/>
            <w:vAlign w:val="center"/>
            <w:hideMark/>
          </w:tcPr>
          <w:p w14:paraId="401A4D0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张君</w:t>
            </w:r>
          </w:p>
        </w:tc>
        <w:tc>
          <w:tcPr>
            <w:tcW w:w="1559" w:type="dxa"/>
            <w:shd w:val="clear" w:color="auto" w:fill="auto"/>
            <w:noWrap/>
            <w:vAlign w:val="center"/>
            <w:hideMark/>
          </w:tcPr>
          <w:p w14:paraId="4C0912A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131E659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人文与社会科学学院</w:t>
            </w:r>
          </w:p>
        </w:tc>
      </w:tr>
      <w:tr w:rsidR="00BE38F5" w:rsidRPr="000461C4" w14:paraId="1C689164" w14:textId="77777777" w:rsidTr="000461C4">
        <w:tc>
          <w:tcPr>
            <w:tcW w:w="0" w:type="auto"/>
            <w:shd w:val="clear" w:color="auto" w:fill="auto"/>
            <w:vAlign w:val="center"/>
            <w:hideMark/>
          </w:tcPr>
          <w:p w14:paraId="0C413E8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2022CGJG134</w:t>
            </w:r>
          </w:p>
        </w:tc>
        <w:tc>
          <w:tcPr>
            <w:tcW w:w="6178" w:type="dxa"/>
            <w:shd w:val="clear" w:color="auto" w:fill="auto"/>
            <w:vAlign w:val="center"/>
            <w:hideMark/>
          </w:tcPr>
          <w:p w14:paraId="3E09B79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VR技术呈现优质内容的</w:t>
            </w:r>
            <w:proofErr w:type="gramStart"/>
            <w:r w:rsidRPr="000461C4">
              <w:rPr>
                <w:rFonts w:ascii="仿宋" w:eastAsia="仿宋" w:hAnsi="仿宋" w:cs="宋体" w:hint="eastAsia"/>
                <w:color w:val="000000"/>
                <w:kern w:val="0"/>
                <w:sz w:val="28"/>
                <w:szCs w:val="28"/>
              </w:rPr>
              <w:t>思政课</w:t>
            </w:r>
            <w:proofErr w:type="gramEnd"/>
            <w:r w:rsidRPr="000461C4">
              <w:rPr>
                <w:rFonts w:ascii="仿宋" w:eastAsia="仿宋" w:hAnsi="仿宋" w:cs="宋体" w:hint="eastAsia"/>
                <w:color w:val="000000"/>
                <w:kern w:val="0"/>
                <w:sz w:val="28"/>
                <w:szCs w:val="28"/>
              </w:rPr>
              <w:t>教学模式实践</w:t>
            </w:r>
          </w:p>
        </w:tc>
        <w:tc>
          <w:tcPr>
            <w:tcW w:w="1985" w:type="dxa"/>
            <w:shd w:val="clear" w:color="000000" w:fill="FFFFFF"/>
            <w:vAlign w:val="center"/>
            <w:hideMark/>
          </w:tcPr>
          <w:p w14:paraId="15D5B657" w14:textId="77777777" w:rsidR="00BE38F5" w:rsidRPr="000461C4" w:rsidRDefault="00BE38F5" w:rsidP="00BE38F5">
            <w:pPr>
              <w:widowControl/>
              <w:jc w:val="center"/>
              <w:rPr>
                <w:rFonts w:ascii="仿宋" w:eastAsia="仿宋" w:hAnsi="仿宋" w:cs="宋体"/>
                <w:color w:val="000000"/>
                <w:kern w:val="0"/>
                <w:sz w:val="28"/>
                <w:szCs w:val="28"/>
              </w:rPr>
            </w:pPr>
            <w:proofErr w:type="gramStart"/>
            <w:r w:rsidRPr="000461C4">
              <w:rPr>
                <w:rFonts w:ascii="仿宋" w:eastAsia="仿宋" w:hAnsi="仿宋" w:cs="宋体" w:hint="eastAsia"/>
                <w:color w:val="000000"/>
                <w:kern w:val="0"/>
                <w:sz w:val="28"/>
                <w:szCs w:val="28"/>
              </w:rPr>
              <w:t>陈洪玲</w:t>
            </w:r>
            <w:proofErr w:type="gramEnd"/>
          </w:p>
        </w:tc>
        <w:tc>
          <w:tcPr>
            <w:tcW w:w="1559" w:type="dxa"/>
            <w:shd w:val="clear" w:color="auto" w:fill="auto"/>
            <w:noWrap/>
            <w:vAlign w:val="center"/>
            <w:hideMark/>
          </w:tcPr>
          <w:p w14:paraId="42C0D2D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A65548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马克思主义学院</w:t>
            </w:r>
          </w:p>
        </w:tc>
      </w:tr>
      <w:tr w:rsidR="00BE38F5" w:rsidRPr="000461C4" w14:paraId="2E8F6A2F" w14:textId="77777777" w:rsidTr="000461C4">
        <w:tc>
          <w:tcPr>
            <w:tcW w:w="0" w:type="auto"/>
            <w:shd w:val="clear" w:color="auto" w:fill="auto"/>
            <w:vAlign w:val="center"/>
            <w:hideMark/>
          </w:tcPr>
          <w:p w14:paraId="729E74C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2022CGJG135</w:t>
            </w:r>
          </w:p>
        </w:tc>
        <w:tc>
          <w:tcPr>
            <w:tcW w:w="6178" w:type="dxa"/>
            <w:shd w:val="clear" w:color="auto" w:fill="auto"/>
            <w:vAlign w:val="center"/>
            <w:hideMark/>
          </w:tcPr>
          <w:p w14:paraId="43F2F32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发掘地方党史资源 增强党史教育功能——以《中国近现代史纲要》课程为中心</w:t>
            </w:r>
          </w:p>
        </w:tc>
        <w:tc>
          <w:tcPr>
            <w:tcW w:w="1985" w:type="dxa"/>
            <w:shd w:val="clear" w:color="000000" w:fill="FFFFFF"/>
            <w:vAlign w:val="center"/>
            <w:hideMark/>
          </w:tcPr>
          <w:p w14:paraId="5A65DDC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王娟</w:t>
            </w:r>
          </w:p>
        </w:tc>
        <w:tc>
          <w:tcPr>
            <w:tcW w:w="1559" w:type="dxa"/>
            <w:shd w:val="clear" w:color="auto" w:fill="auto"/>
            <w:noWrap/>
            <w:vAlign w:val="center"/>
            <w:hideMark/>
          </w:tcPr>
          <w:p w14:paraId="10F9FC4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614EFEB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马克思主义学院</w:t>
            </w:r>
          </w:p>
        </w:tc>
      </w:tr>
      <w:tr w:rsidR="00BE38F5" w:rsidRPr="000461C4" w14:paraId="635DE599" w14:textId="77777777" w:rsidTr="000461C4">
        <w:tc>
          <w:tcPr>
            <w:tcW w:w="0" w:type="auto"/>
            <w:shd w:val="clear" w:color="auto" w:fill="auto"/>
            <w:vAlign w:val="center"/>
            <w:hideMark/>
          </w:tcPr>
          <w:p w14:paraId="4EE9588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2022CGJG136</w:t>
            </w:r>
          </w:p>
        </w:tc>
        <w:tc>
          <w:tcPr>
            <w:tcW w:w="6178" w:type="dxa"/>
            <w:shd w:val="clear" w:color="auto" w:fill="auto"/>
            <w:vAlign w:val="center"/>
            <w:hideMark/>
          </w:tcPr>
          <w:p w14:paraId="68F6098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中国共产党精神谱系融入“纲要”课教学案例开发</w:t>
            </w:r>
          </w:p>
        </w:tc>
        <w:tc>
          <w:tcPr>
            <w:tcW w:w="1985" w:type="dxa"/>
            <w:shd w:val="clear" w:color="000000" w:fill="FFFFFF"/>
            <w:vAlign w:val="center"/>
            <w:hideMark/>
          </w:tcPr>
          <w:p w14:paraId="41D7B19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陈</w:t>
            </w:r>
            <w:proofErr w:type="gramStart"/>
            <w:r w:rsidRPr="000461C4">
              <w:rPr>
                <w:rFonts w:ascii="仿宋" w:eastAsia="仿宋" w:hAnsi="仿宋" w:cs="宋体" w:hint="eastAsia"/>
                <w:color w:val="000000"/>
                <w:kern w:val="0"/>
                <w:sz w:val="28"/>
                <w:szCs w:val="28"/>
              </w:rPr>
              <w:t>浩</w:t>
            </w:r>
            <w:proofErr w:type="gramEnd"/>
          </w:p>
        </w:tc>
        <w:tc>
          <w:tcPr>
            <w:tcW w:w="1559" w:type="dxa"/>
            <w:shd w:val="clear" w:color="auto" w:fill="auto"/>
            <w:noWrap/>
            <w:vAlign w:val="center"/>
            <w:hideMark/>
          </w:tcPr>
          <w:p w14:paraId="0AC4E73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EE7F2E4"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马克思主义学院</w:t>
            </w:r>
          </w:p>
        </w:tc>
      </w:tr>
      <w:tr w:rsidR="00BE38F5" w:rsidRPr="000461C4" w14:paraId="3638DE26" w14:textId="77777777" w:rsidTr="000461C4">
        <w:tc>
          <w:tcPr>
            <w:tcW w:w="0" w:type="auto"/>
            <w:shd w:val="clear" w:color="auto" w:fill="auto"/>
            <w:vAlign w:val="center"/>
            <w:hideMark/>
          </w:tcPr>
          <w:p w14:paraId="243E177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2022CGJG137</w:t>
            </w:r>
          </w:p>
        </w:tc>
        <w:tc>
          <w:tcPr>
            <w:tcW w:w="6178" w:type="dxa"/>
            <w:shd w:val="clear" w:color="auto" w:fill="auto"/>
            <w:vAlign w:val="center"/>
            <w:hideMark/>
          </w:tcPr>
          <w:p w14:paraId="7D16235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以学生为中心的虚拟仿真</w:t>
            </w:r>
            <w:proofErr w:type="gramStart"/>
            <w:r w:rsidRPr="000461C4">
              <w:rPr>
                <w:rFonts w:ascii="仿宋" w:eastAsia="仿宋" w:hAnsi="仿宋" w:cs="宋体" w:hint="eastAsia"/>
                <w:color w:val="000000"/>
                <w:kern w:val="0"/>
                <w:sz w:val="28"/>
                <w:szCs w:val="28"/>
              </w:rPr>
              <w:t>思政课</w:t>
            </w:r>
            <w:proofErr w:type="gramEnd"/>
            <w:r w:rsidRPr="000461C4">
              <w:rPr>
                <w:rFonts w:ascii="仿宋" w:eastAsia="仿宋" w:hAnsi="仿宋" w:cs="宋体" w:hint="eastAsia"/>
                <w:color w:val="000000"/>
                <w:kern w:val="0"/>
                <w:sz w:val="28"/>
                <w:szCs w:val="28"/>
              </w:rPr>
              <w:t>体验教学模式研究——以“中国精神”主题为例</w:t>
            </w:r>
          </w:p>
        </w:tc>
        <w:tc>
          <w:tcPr>
            <w:tcW w:w="1985" w:type="dxa"/>
            <w:shd w:val="clear" w:color="000000" w:fill="FFFFFF"/>
            <w:vAlign w:val="center"/>
            <w:hideMark/>
          </w:tcPr>
          <w:p w14:paraId="5557946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吴倩</w:t>
            </w:r>
          </w:p>
        </w:tc>
        <w:tc>
          <w:tcPr>
            <w:tcW w:w="1559" w:type="dxa"/>
            <w:shd w:val="clear" w:color="auto" w:fill="auto"/>
            <w:noWrap/>
            <w:vAlign w:val="center"/>
            <w:hideMark/>
          </w:tcPr>
          <w:p w14:paraId="1BE529B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417EBD8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马克思主义学院</w:t>
            </w:r>
          </w:p>
        </w:tc>
      </w:tr>
      <w:tr w:rsidR="00BE38F5" w:rsidRPr="000461C4" w14:paraId="001EE61C" w14:textId="77777777" w:rsidTr="000461C4">
        <w:tc>
          <w:tcPr>
            <w:tcW w:w="0" w:type="auto"/>
            <w:shd w:val="clear" w:color="auto" w:fill="auto"/>
            <w:vAlign w:val="center"/>
            <w:hideMark/>
          </w:tcPr>
          <w:p w14:paraId="3EAF1AF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2022CGJG138</w:t>
            </w:r>
          </w:p>
        </w:tc>
        <w:tc>
          <w:tcPr>
            <w:tcW w:w="6178" w:type="dxa"/>
            <w:shd w:val="clear" w:color="auto" w:fill="auto"/>
            <w:vAlign w:val="center"/>
            <w:hideMark/>
          </w:tcPr>
          <w:p w14:paraId="5EA95FC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虚拟</w:t>
            </w:r>
            <w:proofErr w:type="gramStart"/>
            <w:r w:rsidRPr="000461C4">
              <w:rPr>
                <w:rFonts w:ascii="仿宋" w:eastAsia="仿宋" w:hAnsi="仿宋" w:cs="宋体" w:hint="eastAsia"/>
                <w:color w:val="000000"/>
                <w:kern w:val="0"/>
                <w:sz w:val="28"/>
                <w:szCs w:val="28"/>
              </w:rPr>
              <w:t>仿真思政课程</w:t>
            </w:r>
            <w:proofErr w:type="gramEnd"/>
            <w:r w:rsidRPr="000461C4">
              <w:rPr>
                <w:rFonts w:ascii="仿宋" w:eastAsia="仿宋" w:hAnsi="仿宋" w:cs="宋体" w:hint="eastAsia"/>
                <w:color w:val="000000"/>
                <w:kern w:val="0"/>
                <w:sz w:val="28"/>
                <w:szCs w:val="28"/>
              </w:rPr>
              <w:t>的教学设计与实践研究——以中国共产党建党“开天辟地”专题课程为中心</w:t>
            </w:r>
          </w:p>
        </w:tc>
        <w:tc>
          <w:tcPr>
            <w:tcW w:w="1985" w:type="dxa"/>
            <w:shd w:val="clear" w:color="000000" w:fill="FFFFFF"/>
            <w:vAlign w:val="center"/>
            <w:hideMark/>
          </w:tcPr>
          <w:p w14:paraId="22CD038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张虹</w:t>
            </w:r>
          </w:p>
        </w:tc>
        <w:tc>
          <w:tcPr>
            <w:tcW w:w="1559" w:type="dxa"/>
            <w:shd w:val="clear" w:color="auto" w:fill="auto"/>
            <w:noWrap/>
            <w:vAlign w:val="center"/>
            <w:hideMark/>
          </w:tcPr>
          <w:p w14:paraId="2E0E2E6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116509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马克思主义学院</w:t>
            </w:r>
          </w:p>
        </w:tc>
      </w:tr>
      <w:tr w:rsidR="00BE38F5" w:rsidRPr="000461C4" w14:paraId="24C5DAE0" w14:textId="77777777" w:rsidTr="000461C4">
        <w:tc>
          <w:tcPr>
            <w:tcW w:w="0" w:type="auto"/>
            <w:shd w:val="clear" w:color="auto" w:fill="auto"/>
            <w:vAlign w:val="center"/>
            <w:hideMark/>
          </w:tcPr>
          <w:p w14:paraId="3C6E82A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2022CGJG139</w:t>
            </w:r>
          </w:p>
        </w:tc>
        <w:tc>
          <w:tcPr>
            <w:tcW w:w="6178" w:type="dxa"/>
            <w:shd w:val="clear" w:color="auto" w:fill="auto"/>
            <w:vAlign w:val="center"/>
            <w:hideMark/>
          </w:tcPr>
          <w:p w14:paraId="76965F1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利用信息技术提升本科</w:t>
            </w:r>
            <w:proofErr w:type="gramStart"/>
            <w:r w:rsidRPr="000461C4">
              <w:rPr>
                <w:rFonts w:ascii="仿宋" w:eastAsia="仿宋" w:hAnsi="仿宋" w:cs="宋体" w:hint="eastAsia"/>
                <w:color w:val="000000"/>
                <w:kern w:val="0"/>
                <w:sz w:val="28"/>
                <w:szCs w:val="28"/>
              </w:rPr>
              <w:t>思政课</w:t>
            </w:r>
            <w:proofErr w:type="gramEnd"/>
            <w:r w:rsidRPr="000461C4">
              <w:rPr>
                <w:rFonts w:ascii="仿宋" w:eastAsia="仿宋" w:hAnsi="仿宋" w:cs="宋体" w:hint="eastAsia"/>
                <w:color w:val="000000"/>
                <w:kern w:val="0"/>
                <w:sz w:val="28"/>
                <w:szCs w:val="28"/>
              </w:rPr>
              <w:t>时代感、吸引力、实效性的模式研究——以“脱贫攻坚”为例</w:t>
            </w:r>
          </w:p>
        </w:tc>
        <w:tc>
          <w:tcPr>
            <w:tcW w:w="1985" w:type="dxa"/>
            <w:shd w:val="clear" w:color="000000" w:fill="FFFFFF"/>
            <w:vAlign w:val="center"/>
            <w:hideMark/>
          </w:tcPr>
          <w:p w14:paraId="01CBB0B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李璎珞</w:t>
            </w:r>
          </w:p>
        </w:tc>
        <w:tc>
          <w:tcPr>
            <w:tcW w:w="1559" w:type="dxa"/>
            <w:shd w:val="clear" w:color="auto" w:fill="auto"/>
            <w:noWrap/>
            <w:vAlign w:val="center"/>
            <w:hideMark/>
          </w:tcPr>
          <w:p w14:paraId="7E47BDA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21430FE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马克思主义学院</w:t>
            </w:r>
          </w:p>
        </w:tc>
      </w:tr>
      <w:tr w:rsidR="00BE38F5" w:rsidRPr="000461C4" w14:paraId="337F7472" w14:textId="77777777" w:rsidTr="000461C4">
        <w:tc>
          <w:tcPr>
            <w:tcW w:w="0" w:type="auto"/>
            <w:shd w:val="clear" w:color="auto" w:fill="auto"/>
            <w:vAlign w:val="center"/>
            <w:hideMark/>
          </w:tcPr>
          <w:p w14:paraId="556A819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lastRenderedPageBreak/>
              <w:t>2022CGJG140</w:t>
            </w:r>
          </w:p>
        </w:tc>
        <w:tc>
          <w:tcPr>
            <w:tcW w:w="6178" w:type="dxa"/>
            <w:shd w:val="clear" w:color="auto" w:fill="auto"/>
            <w:vAlign w:val="center"/>
            <w:hideMark/>
          </w:tcPr>
          <w:p w14:paraId="71F9685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“原著—原理”微沙龙教学模式探究：《马克思主义基本原理》本科研讨课（Seminar）</w:t>
            </w:r>
          </w:p>
        </w:tc>
        <w:tc>
          <w:tcPr>
            <w:tcW w:w="1985" w:type="dxa"/>
            <w:shd w:val="clear" w:color="000000" w:fill="FFFFFF"/>
            <w:vAlign w:val="center"/>
            <w:hideMark/>
          </w:tcPr>
          <w:p w14:paraId="0825F66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王旭东</w:t>
            </w:r>
          </w:p>
        </w:tc>
        <w:tc>
          <w:tcPr>
            <w:tcW w:w="1559" w:type="dxa"/>
            <w:shd w:val="clear" w:color="auto" w:fill="auto"/>
            <w:noWrap/>
            <w:vAlign w:val="center"/>
            <w:hideMark/>
          </w:tcPr>
          <w:p w14:paraId="336AAAD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1E295A7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马克思主义学院</w:t>
            </w:r>
          </w:p>
        </w:tc>
      </w:tr>
      <w:tr w:rsidR="00BE38F5" w:rsidRPr="000461C4" w14:paraId="53278F02" w14:textId="77777777" w:rsidTr="000461C4">
        <w:tc>
          <w:tcPr>
            <w:tcW w:w="0" w:type="auto"/>
            <w:shd w:val="clear" w:color="auto" w:fill="auto"/>
            <w:vAlign w:val="center"/>
            <w:hideMark/>
          </w:tcPr>
          <w:p w14:paraId="3BA3199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2022CGJG141</w:t>
            </w:r>
          </w:p>
        </w:tc>
        <w:tc>
          <w:tcPr>
            <w:tcW w:w="6178" w:type="dxa"/>
            <w:shd w:val="clear" w:color="auto" w:fill="auto"/>
            <w:vAlign w:val="center"/>
            <w:hideMark/>
          </w:tcPr>
          <w:p w14:paraId="7B1ACB4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增强共情意识以提升</w:t>
            </w:r>
            <w:proofErr w:type="gramStart"/>
            <w:r w:rsidRPr="000461C4">
              <w:rPr>
                <w:rFonts w:ascii="仿宋" w:eastAsia="仿宋" w:hAnsi="仿宋" w:cs="宋体" w:hint="eastAsia"/>
                <w:color w:val="000000"/>
                <w:kern w:val="0"/>
                <w:sz w:val="28"/>
                <w:szCs w:val="28"/>
              </w:rPr>
              <w:t>思政课</w:t>
            </w:r>
            <w:proofErr w:type="gramEnd"/>
            <w:r w:rsidRPr="000461C4">
              <w:rPr>
                <w:rFonts w:ascii="仿宋" w:eastAsia="仿宋" w:hAnsi="仿宋" w:cs="宋体" w:hint="eastAsia"/>
                <w:color w:val="000000"/>
                <w:kern w:val="0"/>
                <w:sz w:val="28"/>
                <w:szCs w:val="28"/>
              </w:rPr>
              <w:t>实效性研究</w:t>
            </w:r>
          </w:p>
        </w:tc>
        <w:tc>
          <w:tcPr>
            <w:tcW w:w="1985" w:type="dxa"/>
            <w:shd w:val="clear" w:color="000000" w:fill="FFFFFF"/>
            <w:vAlign w:val="center"/>
            <w:hideMark/>
          </w:tcPr>
          <w:p w14:paraId="4DF5D09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赵紫玉</w:t>
            </w:r>
          </w:p>
        </w:tc>
        <w:tc>
          <w:tcPr>
            <w:tcW w:w="1559" w:type="dxa"/>
            <w:shd w:val="clear" w:color="auto" w:fill="auto"/>
            <w:noWrap/>
            <w:vAlign w:val="center"/>
            <w:hideMark/>
          </w:tcPr>
          <w:p w14:paraId="6A51054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41436FD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马克思主义学院</w:t>
            </w:r>
          </w:p>
        </w:tc>
      </w:tr>
      <w:tr w:rsidR="00BE38F5" w:rsidRPr="000461C4" w14:paraId="56C36A4F" w14:textId="77777777" w:rsidTr="000461C4">
        <w:tc>
          <w:tcPr>
            <w:tcW w:w="0" w:type="auto"/>
            <w:shd w:val="clear" w:color="auto" w:fill="auto"/>
            <w:vAlign w:val="center"/>
            <w:hideMark/>
          </w:tcPr>
          <w:p w14:paraId="2FA6272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2022CGJG142</w:t>
            </w:r>
          </w:p>
        </w:tc>
        <w:tc>
          <w:tcPr>
            <w:tcW w:w="6178" w:type="dxa"/>
            <w:shd w:val="clear" w:color="auto" w:fill="auto"/>
            <w:vAlign w:val="center"/>
            <w:hideMark/>
          </w:tcPr>
          <w:p w14:paraId="1437E9F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涉外知识产权高端人才培养导向的国际知识产权法课程建设</w:t>
            </w:r>
          </w:p>
        </w:tc>
        <w:tc>
          <w:tcPr>
            <w:tcW w:w="1985" w:type="dxa"/>
            <w:shd w:val="clear" w:color="000000" w:fill="FFFFFF"/>
            <w:vAlign w:val="center"/>
            <w:hideMark/>
          </w:tcPr>
          <w:p w14:paraId="40168AEF"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连俊雅</w:t>
            </w:r>
          </w:p>
        </w:tc>
        <w:tc>
          <w:tcPr>
            <w:tcW w:w="1559" w:type="dxa"/>
            <w:shd w:val="clear" w:color="auto" w:fill="auto"/>
            <w:noWrap/>
            <w:vAlign w:val="center"/>
            <w:hideMark/>
          </w:tcPr>
          <w:p w14:paraId="3BDCB82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1D90CAD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法学院</w:t>
            </w:r>
          </w:p>
        </w:tc>
      </w:tr>
      <w:tr w:rsidR="00BE38F5" w:rsidRPr="000461C4" w14:paraId="0A42F6E3" w14:textId="77777777" w:rsidTr="000461C4">
        <w:tc>
          <w:tcPr>
            <w:tcW w:w="0" w:type="auto"/>
            <w:shd w:val="clear" w:color="auto" w:fill="auto"/>
            <w:vAlign w:val="center"/>
            <w:hideMark/>
          </w:tcPr>
          <w:p w14:paraId="21D2335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2022CGJG143</w:t>
            </w:r>
          </w:p>
        </w:tc>
        <w:tc>
          <w:tcPr>
            <w:tcW w:w="6178" w:type="dxa"/>
            <w:shd w:val="clear" w:color="auto" w:fill="auto"/>
            <w:vAlign w:val="center"/>
            <w:hideMark/>
          </w:tcPr>
          <w:p w14:paraId="1809486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用“英语讲述中国故事”模式在本科公共英语课程中的实践研究</w:t>
            </w:r>
          </w:p>
        </w:tc>
        <w:tc>
          <w:tcPr>
            <w:tcW w:w="1985" w:type="dxa"/>
            <w:shd w:val="clear" w:color="000000" w:fill="FFFFFF"/>
            <w:vAlign w:val="center"/>
            <w:hideMark/>
          </w:tcPr>
          <w:p w14:paraId="372AAA0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马文艳</w:t>
            </w:r>
          </w:p>
        </w:tc>
        <w:tc>
          <w:tcPr>
            <w:tcW w:w="1559" w:type="dxa"/>
            <w:shd w:val="clear" w:color="auto" w:fill="auto"/>
            <w:noWrap/>
            <w:vAlign w:val="center"/>
            <w:hideMark/>
          </w:tcPr>
          <w:p w14:paraId="7AC97A8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1E6E586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外国语学院</w:t>
            </w:r>
          </w:p>
        </w:tc>
      </w:tr>
      <w:tr w:rsidR="00BE38F5" w:rsidRPr="000461C4" w14:paraId="6D167E18" w14:textId="77777777" w:rsidTr="000461C4">
        <w:tc>
          <w:tcPr>
            <w:tcW w:w="0" w:type="auto"/>
            <w:shd w:val="clear" w:color="auto" w:fill="auto"/>
            <w:vAlign w:val="center"/>
            <w:hideMark/>
          </w:tcPr>
          <w:p w14:paraId="4606192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2022CGJG144</w:t>
            </w:r>
          </w:p>
        </w:tc>
        <w:tc>
          <w:tcPr>
            <w:tcW w:w="6178" w:type="dxa"/>
            <w:shd w:val="clear" w:color="auto" w:fill="auto"/>
            <w:vAlign w:val="center"/>
            <w:hideMark/>
          </w:tcPr>
          <w:p w14:paraId="73002AA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英文研究论文语体特征的学科差异分析</w:t>
            </w:r>
          </w:p>
        </w:tc>
        <w:tc>
          <w:tcPr>
            <w:tcW w:w="1985" w:type="dxa"/>
            <w:shd w:val="clear" w:color="000000" w:fill="FFFFFF"/>
            <w:vAlign w:val="center"/>
            <w:hideMark/>
          </w:tcPr>
          <w:p w14:paraId="68717D6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闫鹏飞</w:t>
            </w:r>
          </w:p>
        </w:tc>
        <w:tc>
          <w:tcPr>
            <w:tcW w:w="1559" w:type="dxa"/>
            <w:shd w:val="clear" w:color="auto" w:fill="auto"/>
            <w:noWrap/>
            <w:vAlign w:val="center"/>
            <w:hideMark/>
          </w:tcPr>
          <w:p w14:paraId="64E46A0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29C45C52"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外国语学院</w:t>
            </w:r>
          </w:p>
        </w:tc>
      </w:tr>
      <w:tr w:rsidR="00BE38F5" w:rsidRPr="000461C4" w14:paraId="116751D5" w14:textId="77777777" w:rsidTr="000461C4">
        <w:tc>
          <w:tcPr>
            <w:tcW w:w="0" w:type="auto"/>
            <w:shd w:val="clear" w:color="auto" w:fill="auto"/>
            <w:vAlign w:val="center"/>
            <w:hideMark/>
          </w:tcPr>
          <w:p w14:paraId="12F0436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2022CGJG145</w:t>
            </w:r>
          </w:p>
        </w:tc>
        <w:tc>
          <w:tcPr>
            <w:tcW w:w="6178" w:type="dxa"/>
            <w:shd w:val="clear" w:color="auto" w:fill="auto"/>
            <w:vAlign w:val="center"/>
            <w:hideMark/>
          </w:tcPr>
          <w:p w14:paraId="265764D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科研英语演讲教学研究与实践</w:t>
            </w:r>
          </w:p>
        </w:tc>
        <w:tc>
          <w:tcPr>
            <w:tcW w:w="1985" w:type="dxa"/>
            <w:shd w:val="clear" w:color="000000" w:fill="FFFFFF"/>
            <w:vAlign w:val="center"/>
            <w:hideMark/>
          </w:tcPr>
          <w:p w14:paraId="01C5824D"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杨敏</w:t>
            </w:r>
          </w:p>
        </w:tc>
        <w:tc>
          <w:tcPr>
            <w:tcW w:w="1559" w:type="dxa"/>
            <w:shd w:val="clear" w:color="auto" w:fill="auto"/>
            <w:noWrap/>
            <w:vAlign w:val="center"/>
            <w:hideMark/>
          </w:tcPr>
          <w:p w14:paraId="11247BC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3FAE00F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外国语学院</w:t>
            </w:r>
          </w:p>
        </w:tc>
      </w:tr>
      <w:tr w:rsidR="00BE38F5" w:rsidRPr="000461C4" w14:paraId="7BF2D555" w14:textId="77777777" w:rsidTr="000461C4">
        <w:tc>
          <w:tcPr>
            <w:tcW w:w="0" w:type="auto"/>
            <w:shd w:val="clear" w:color="auto" w:fill="auto"/>
            <w:vAlign w:val="center"/>
            <w:hideMark/>
          </w:tcPr>
          <w:p w14:paraId="43BB0CE7"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2022CGJG146</w:t>
            </w:r>
          </w:p>
        </w:tc>
        <w:tc>
          <w:tcPr>
            <w:tcW w:w="6178" w:type="dxa"/>
            <w:shd w:val="clear" w:color="auto" w:fill="auto"/>
            <w:vAlign w:val="center"/>
            <w:hideMark/>
          </w:tcPr>
          <w:p w14:paraId="79EAE06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英语文化类课程的“中国文化”导入探索</w:t>
            </w:r>
          </w:p>
        </w:tc>
        <w:tc>
          <w:tcPr>
            <w:tcW w:w="1985" w:type="dxa"/>
            <w:shd w:val="clear" w:color="000000" w:fill="FFFFFF"/>
            <w:vAlign w:val="center"/>
            <w:hideMark/>
          </w:tcPr>
          <w:p w14:paraId="42B0554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张丽华</w:t>
            </w:r>
          </w:p>
        </w:tc>
        <w:tc>
          <w:tcPr>
            <w:tcW w:w="1559" w:type="dxa"/>
            <w:shd w:val="clear" w:color="auto" w:fill="auto"/>
            <w:noWrap/>
            <w:vAlign w:val="center"/>
            <w:hideMark/>
          </w:tcPr>
          <w:p w14:paraId="01C4F1C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7B7CC08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外国语学院</w:t>
            </w:r>
          </w:p>
        </w:tc>
      </w:tr>
      <w:tr w:rsidR="00BE38F5" w:rsidRPr="000461C4" w14:paraId="00AB06E5" w14:textId="77777777" w:rsidTr="000461C4">
        <w:tc>
          <w:tcPr>
            <w:tcW w:w="0" w:type="auto"/>
            <w:shd w:val="clear" w:color="auto" w:fill="auto"/>
            <w:vAlign w:val="center"/>
            <w:hideMark/>
          </w:tcPr>
          <w:p w14:paraId="2DEF0A00"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2022CGJG147</w:t>
            </w:r>
          </w:p>
        </w:tc>
        <w:tc>
          <w:tcPr>
            <w:tcW w:w="6178" w:type="dxa"/>
            <w:shd w:val="clear" w:color="auto" w:fill="auto"/>
            <w:vAlign w:val="center"/>
            <w:hideMark/>
          </w:tcPr>
          <w:p w14:paraId="465F800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高等教育西班牙语专业文化课改革探究——以《西班牙/拉美国情文化导论》课程为例</w:t>
            </w:r>
          </w:p>
        </w:tc>
        <w:tc>
          <w:tcPr>
            <w:tcW w:w="1985" w:type="dxa"/>
            <w:shd w:val="clear" w:color="000000" w:fill="FFFFFF"/>
            <w:vAlign w:val="center"/>
            <w:hideMark/>
          </w:tcPr>
          <w:p w14:paraId="58BFB189"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邱曼青</w:t>
            </w:r>
          </w:p>
        </w:tc>
        <w:tc>
          <w:tcPr>
            <w:tcW w:w="1559" w:type="dxa"/>
            <w:shd w:val="clear" w:color="auto" w:fill="auto"/>
            <w:noWrap/>
            <w:vAlign w:val="center"/>
            <w:hideMark/>
          </w:tcPr>
          <w:p w14:paraId="4D0AAD8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2DB12A2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外国语学院</w:t>
            </w:r>
          </w:p>
        </w:tc>
      </w:tr>
      <w:tr w:rsidR="00BE38F5" w:rsidRPr="000461C4" w14:paraId="20D99264" w14:textId="77777777" w:rsidTr="000461C4">
        <w:tc>
          <w:tcPr>
            <w:tcW w:w="0" w:type="auto"/>
            <w:shd w:val="clear" w:color="auto" w:fill="auto"/>
            <w:vAlign w:val="center"/>
            <w:hideMark/>
          </w:tcPr>
          <w:p w14:paraId="3C3421CF"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2022CGJG148</w:t>
            </w:r>
          </w:p>
        </w:tc>
        <w:tc>
          <w:tcPr>
            <w:tcW w:w="6178" w:type="dxa"/>
            <w:shd w:val="clear" w:color="auto" w:fill="auto"/>
            <w:vAlign w:val="center"/>
            <w:hideMark/>
          </w:tcPr>
          <w:p w14:paraId="3701D8E5"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融合人因数据的智能交互设计课程体系建设</w:t>
            </w:r>
          </w:p>
        </w:tc>
        <w:tc>
          <w:tcPr>
            <w:tcW w:w="1985" w:type="dxa"/>
            <w:shd w:val="clear" w:color="000000" w:fill="FFFFFF"/>
            <w:vAlign w:val="center"/>
            <w:hideMark/>
          </w:tcPr>
          <w:p w14:paraId="5CEA8E33" w14:textId="77777777" w:rsidR="00BE38F5" w:rsidRPr="000461C4" w:rsidRDefault="00BE38F5" w:rsidP="00BE38F5">
            <w:pPr>
              <w:widowControl/>
              <w:jc w:val="center"/>
              <w:rPr>
                <w:rFonts w:ascii="仿宋" w:eastAsia="仿宋" w:hAnsi="仿宋" w:cs="宋体"/>
                <w:kern w:val="0"/>
                <w:sz w:val="28"/>
                <w:szCs w:val="28"/>
              </w:rPr>
            </w:pPr>
            <w:r w:rsidRPr="000461C4">
              <w:rPr>
                <w:rFonts w:ascii="仿宋" w:eastAsia="仿宋" w:hAnsi="仿宋" w:cs="宋体" w:hint="eastAsia"/>
                <w:kern w:val="0"/>
                <w:sz w:val="28"/>
                <w:szCs w:val="28"/>
              </w:rPr>
              <w:t>任熹培</w:t>
            </w:r>
          </w:p>
        </w:tc>
        <w:tc>
          <w:tcPr>
            <w:tcW w:w="1559" w:type="dxa"/>
            <w:shd w:val="clear" w:color="auto" w:fill="auto"/>
            <w:noWrap/>
            <w:vAlign w:val="center"/>
            <w:hideMark/>
          </w:tcPr>
          <w:p w14:paraId="2D5E1F88"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0EEC788E"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设计与艺术学院</w:t>
            </w:r>
          </w:p>
        </w:tc>
      </w:tr>
      <w:tr w:rsidR="00BE38F5" w:rsidRPr="000461C4" w14:paraId="7C24A36A" w14:textId="77777777" w:rsidTr="000461C4">
        <w:tc>
          <w:tcPr>
            <w:tcW w:w="0" w:type="auto"/>
            <w:shd w:val="clear" w:color="auto" w:fill="auto"/>
            <w:vAlign w:val="center"/>
            <w:hideMark/>
          </w:tcPr>
          <w:p w14:paraId="55D1BFA6"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lastRenderedPageBreak/>
              <w:t>2022CGJG149</w:t>
            </w:r>
          </w:p>
        </w:tc>
        <w:tc>
          <w:tcPr>
            <w:tcW w:w="6178" w:type="dxa"/>
            <w:shd w:val="clear" w:color="auto" w:fill="auto"/>
            <w:vAlign w:val="center"/>
            <w:hideMark/>
          </w:tcPr>
          <w:p w14:paraId="6AB21B6B"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 xml:space="preserve"> 以设计思维为导向的建筑史创新性教学探索——以环境设计本科专业为例</w:t>
            </w:r>
          </w:p>
        </w:tc>
        <w:tc>
          <w:tcPr>
            <w:tcW w:w="1985" w:type="dxa"/>
            <w:shd w:val="clear" w:color="000000" w:fill="FFFFFF"/>
            <w:vAlign w:val="center"/>
            <w:hideMark/>
          </w:tcPr>
          <w:p w14:paraId="4DD2C916" w14:textId="77777777" w:rsidR="00BE38F5" w:rsidRPr="000461C4" w:rsidRDefault="00BE38F5" w:rsidP="00BE38F5">
            <w:pPr>
              <w:widowControl/>
              <w:jc w:val="center"/>
              <w:rPr>
                <w:rFonts w:ascii="仿宋" w:eastAsia="仿宋" w:hAnsi="仿宋" w:cs="宋体"/>
                <w:kern w:val="0"/>
                <w:sz w:val="28"/>
                <w:szCs w:val="28"/>
              </w:rPr>
            </w:pPr>
            <w:proofErr w:type="gramStart"/>
            <w:r w:rsidRPr="000461C4">
              <w:rPr>
                <w:rFonts w:ascii="仿宋" w:eastAsia="仿宋" w:hAnsi="仿宋" w:cs="宋体" w:hint="eastAsia"/>
                <w:kern w:val="0"/>
                <w:sz w:val="28"/>
                <w:szCs w:val="28"/>
              </w:rPr>
              <w:t>严雨</w:t>
            </w:r>
            <w:proofErr w:type="gramEnd"/>
          </w:p>
        </w:tc>
        <w:tc>
          <w:tcPr>
            <w:tcW w:w="1559" w:type="dxa"/>
            <w:shd w:val="clear" w:color="auto" w:fill="auto"/>
            <w:noWrap/>
            <w:vAlign w:val="center"/>
            <w:hideMark/>
          </w:tcPr>
          <w:p w14:paraId="2A793C7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081080A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设计与艺术学院</w:t>
            </w:r>
          </w:p>
        </w:tc>
      </w:tr>
      <w:tr w:rsidR="00BE38F5" w:rsidRPr="000461C4" w14:paraId="7357363D" w14:textId="77777777" w:rsidTr="000461C4">
        <w:tc>
          <w:tcPr>
            <w:tcW w:w="0" w:type="auto"/>
            <w:shd w:val="clear" w:color="auto" w:fill="auto"/>
            <w:vAlign w:val="center"/>
            <w:hideMark/>
          </w:tcPr>
          <w:p w14:paraId="249E196A"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2022CGJG150</w:t>
            </w:r>
          </w:p>
        </w:tc>
        <w:tc>
          <w:tcPr>
            <w:tcW w:w="6178" w:type="dxa"/>
            <w:shd w:val="clear" w:color="auto" w:fill="auto"/>
            <w:vAlign w:val="center"/>
            <w:hideMark/>
          </w:tcPr>
          <w:p w14:paraId="6041AD61"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新时代背景下高校游泳课程的改革与发展</w:t>
            </w:r>
          </w:p>
        </w:tc>
        <w:tc>
          <w:tcPr>
            <w:tcW w:w="1985" w:type="dxa"/>
            <w:shd w:val="clear" w:color="000000" w:fill="FFFFFF"/>
            <w:vAlign w:val="center"/>
            <w:hideMark/>
          </w:tcPr>
          <w:p w14:paraId="52A55314" w14:textId="77777777" w:rsidR="00BE38F5" w:rsidRPr="000461C4" w:rsidRDefault="00BE38F5" w:rsidP="00BE38F5">
            <w:pPr>
              <w:widowControl/>
              <w:jc w:val="center"/>
              <w:rPr>
                <w:rFonts w:ascii="仿宋" w:eastAsia="仿宋" w:hAnsi="仿宋" w:cs="宋体"/>
                <w:kern w:val="0"/>
                <w:sz w:val="28"/>
                <w:szCs w:val="28"/>
              </w:rPr>
            </w:pPr>
            <w:proofErr w:type="gramStart"/>
            <w:r w:rsidRPr="000461C4">
              <w:rPr>
                <w:rFonts w:ascii="仿宋" w:eastAsia="仿宋" w:hAnsi="仿宋" w:cs="宋体" w:hint="eastAsia"/>
                <w:kern w:val="0"/>
                <w:sz w:val="28"/>
                <w:szCs w:val="28"/>
              </w:rPr>
              <w:t>陈鲜阳</w:t>
            </w:r>
            <w:proofErr w:type="gramEnd"/>
          </w:p>
        </w:tc>
        <w:tc>
          <w:tcPr>
            <w:tcW w:w="1559" w:type="dxa"/>
            <w:shd w:val="clear" w:color="auto" w:fill="auto"/>
            <w:noWrap/>
            <w:vAlign w:val="center"/>
            <w:hideMark/>
          </w:tcPr>
          <w:p w14:paraId="2B71153C"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一般项目</w:t>
            </w:r>
          </w:p>
        </w:tc>
        <w:tc>
          <w:tcPr>
            <w:tcW w:w="2268" w:type="dxa"/>
            <w:shd w:val="clear" w:color="auto" w:fill="auto"/>
            <w:vAlign w:val="center"/>
            <w:hideMark/>
          </w:tcPr>
          <w:p w14:paraId="2C487903" w14:textId="77777777" w:rsidR="00BE38F5" w:rsidRPr="000461C4" w:rsidRDefault="00BE38F5" w:rsidP="00BE38F5">
            <w:pPr>
              <w:widowControl/>
              <w:jc w:val="center"/>
              <w:rPr>
                <w:rFonts w:ascii="仿宋" w:eastAsia="仿宋" w:hAnsi="仿宋" w:cs="宋体"/>
                <w:color w:val="000000"/>
                <w:kern w:val="0"/>
                <w:sz w:val="28"/>
                <w:szCs w:val="28"/>
              </w:rPr>
            </w:pPr>
            <w:r w:rsidRPr="000461C4">
              <w:rPr>
                <w:rFonts w:ascii="仿宋" w:eastAsia="仿宋" w:hAnsi="仿宋" w:cs="宋体" w:hint="eastAsia"/>
                <w:color w:val="000000"/>
                <w:kern w:val="0"/>
                <w:sz w:val="28"/>
                <w:szCs w:val="28"/>
              </w:rPr>
              <w:t>体育部</w:t>
            </w:r>
          </w:p>
        </w:tc>
      </w:tr>
    </w:tbl>
    <w:p w14:paraId="7E38A52D" w14:textId="77777777" w:rsidR="00BE38F5" w:rsidRPr="000461C4" w:rsidRDefault="00BE38F5" w:rsidP="00BE38F5">
      <w:pPr>
        <w:jc w:val="center"/>
        <w:rPr>
          <w:rFonts w:ascii="仿宋" w:eastAsia="仿宋" w:hAnsi="仿宋"/>
        </w:rPr>
      </w:pPr>
    </w:p>
    <w:sectPr w:rsidR="00BE38F5" w:rsidRPr="000461C4" w:rsidSect="00BE38F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6B736" w14:textId="77777777" w:rsidR="000E1861" w:rsidRDefault="000E1861" w:rsidP="000E1861">
      <w:r>
        <w:separator/>
      </w:r>
    </w:p>
  </w:endnote>
  <w:endnote w:type="continuationSeparator" w:id="0">
    <w:p w14:paraId="6913BCFB" w14:textId="77777777" w:rsidR="000E1861" w:rsidRDefault="000E1861" w:rsidP="000E1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EE22E" w14:textId="77777777" w:rsidR="000E1861" w:rsidRDefault="000E1861" w:rsidP="000E1861">
      <w:r>
        <w:separator/>
      </w:r>
    </w:p>
  </w:footnote>
  <w:footnote w:type="continuationSeparator" w:id="0">
    <w:p w14:paraId="030BC6CD" w14:textId="77777777" w:rsidR="000E1861" w:rsidRDefault="000E1861" w:rsidP="000E18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568"/>
    <w:rsid w:val="000461C4"/>
    <w:rsid w:val="000E1861"/>
    <w:rsid w:val="00390538"/>
    <w:rsid w:val="00957699"/>
    <w:rsid w:val="00BE38F5"/>
    <w:rsid w:val="00F60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10ED52"/>
  <w15:chartTrackingRefBased/>
  <w15:docId w15:val="{6860D0A0-65C4-493E-8C2A-DCBF69A70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F60568"/>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F60568"/>
    <w:rPr>
      <w:rFonts w:ascii="宋体" w:eastAsia="宋体" w:hAnsi="宋体" w:cs="宋体"/>
      <w:b/>
      <w:bCs/>
      <w:kern w:val="0"/>
      <w:sz w:val="27"/>
      <w:szCs w:val="27"/>
    </w:rPr>
  </w:style>
  <w:style w:type="character" w:customStyle="1" w:styleId="1">
    <w:name w:val="日期1"/>
    <w:basedOn w:val="a0"/>
    <w:rsid w:val="00F60568"/>
  </w:style>
  <w:style w:type="paragraph" w:styleId="a3">
    <w:name w:val="Normal (Web)"/>
    <w:basedOn w:val="a"/>
    <w:uiPriority w:val="99"/>
    <w:semiHidden/>
    <w:unhideWhenUsed/>
    <w:rsid w:val="00F60568"/>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0E186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0E1861"/>
    <w:rPr>
      <w:sz w:val="18"/>
      <w:szCs w:val="18"/>
    </w:rPr>
  </w:style>
  <w:style w:type="paragraph" w:styleId="a6">
    <w:name w:val="footer"/>
    <w:basedOn w:val="a"/>
    <w:link w:val="a7"/>
    <w:uiPriority w:val="99"/>
    <w:unhideWhenUsed/>
    <w:rsid w:val="000E1861"/>
    <w:pPr>
      <w:tabs>
        <w:tab w:val="center" w:pos="4153"/>
        <w:tab w:val="right" w:pos="8306"/>
      </w:tabs>
      <w:snapToGrid w:val="0"/>
      <w:jc w:val="left"/>
    </w:pPr>
    <w:rPr>
      <w:sz w:val="18"/>
      <w:szCs w:val="18"/>
    </w:rPr>
  </w:style>
  <w:style w:type="character" w:customStyle="1" w:styleId="a7">
    <w:name w:val="页脚 字符"/>
    <w:basedOn w:val="a0"/>
    <w:link w:val="a6"/>
    <w:uiPriority w:val="99"/>
    <w:rsid w:val="000E186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492782">
      <w:bodyDiv w:val="1"/>
      <w:marLeft w:val="0"/>
      <w:marRight w:val="0"/>
      <w:marTop w:val="0"/>
      <w:marBottom w:val="0"/>
      <w:divBdr>
        <w:top w:val="none" w:sz="0" w:space="0" w:color="auto"/>
        <w:left w:val="none" w:sz="0" w:space="0" w:color="auto"/>
        <w:bottom w:val="none" w:sz="0" w:space="0" w:color="auto"/>
        <w:right w:val="none" w:sz="0" w:space="0" w:color="auto"/>
      </w:divBdr>
    </w:div>
    <w:div w:id="1201941792">
      <w:bodyDiv w:val="1"/>
      <w:marLeft w:val="0"/>
      <w:marRight w:val="0"/>
      <w:marTop w:val="0"/>
      <w:marBottom w:val="0"/>
      <w:divBdr>
        <w:top w:val="none" w:sz="0" w:space="0" w:color="auto"/>
        <w:left w:val="none" w:sz="0" w:space="0" w:color="auto"/>
        <w:bottom w:val="none" w:sz="0" w:space="0" w:color="auto"/>
        <w:right w:val="none" w:sz="0" w:space="0" w:color="auto"/>
      </w:divBdr>
      <w:divsChild>
        <w:div w:id="1025525525">
          <w:marLeft w:val="0"/>
          <w:marRight w:val="0"/>
          <w:marTop w:val="0"/>
          <w:marBottom w:val="300"/>
          <w:divBdr>
            <w:top w:val="none" w:sz="0" w:space="0" w:color="auto"/>
            <w:left w:val="none" w:sz="0" w:space="0" w:color="auto"/>
            <w:bottom w:val="none" w:sz="0" w:space="0" w:color="auto"/>
            <w:right w:val="none" w:sz="0" w:space="0" w:color="auto"/>
          </w:divBdr>
        </w:div>
        <w:div w:id="158889547">
          <w:marLeft w:val="0"/>
          <w:marRight w:val="0"/>
          <w:marTop w:val="0"/>
          <w:marBottom w:val="0"/>
          <w:divBdr>
            <w:top w:val="none" w:sz="0" w:space="0" w:color="auto"/>
            <w:left w:val="none" w:sz="0" w:space="0" w:color="auto"/>
            <w:bottom w:val="none" w:sz="0" w:space="0" w:color="auto"/>
            <w:right w:val="none" w:sz="0" w:space="0" w:color="auto"/>
          </w:divBdr>
        </w:div>
      </w:divsChild>
    </w:div>
    <w:div w:id="187029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17</Pages>
  <Words>1025</Words>
  <Characters>5846</Characters>
  <Application>Microsoft Office Word</Application>
  <DocSecurity>0</DocSecurity>
  <Lines>48</Lines>
  <Paragraphs>13</Paragraphs>
  <ScaleCrop>false</ScaleCrop>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2022-12-08T02:50:00Z</dcterms:created>
  <dcterms:modified xsi:type="dcterms:W3CDTF">2022-12-14T06:48:00Z</dcterms:modified>
</cp:coreProperties>
</file>