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63B57">
      <w:pPr>
        <w:overflowPunct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119F19A8">
      <w:pPr>
        <w:overflowPunct w:val="0"/>
        <w:spacing w:line="560" w:lineRule="exact"/>
      </w:pPr>
    </w:p>
    <w:p w14:paraId="63C01E7B">
      <w:pPr>
        <w:overflowPunct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已参评但未入选首批“十四五”职业教育国家规划教材修订内容对照表</w:t>
      </w:r>
    </w:p>
    <w:p w14:paraId="4FC621A7">
      <w:pPr>
        <w:jc w:val="left"/>
        <w:rPr>
          <w:rFonts w:hint="eastAsia" w:ascii="仿宋" w:hAnsi="仿宋" w:eastAsia="仿宋" w:cs="仿宋"/>
          <w:sz w:val="30"/>
          <w:szCs w:val="30"/>
        </w:rPr>
      </w:pPr>
    </w:p>
    <w:p w14:paraId="07C47ED9">
      <w:pPr>
        <w:jc w:val="left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出版单位（盖公章）：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申报</w:t>
      </w:r>
      <w:r>
        <w:rPr>
          <w:rFonts w:hint="eastAsia" w:ascii="仿宋" w:hAnsi="仿宋" w:eastAsia="仿宋" w:cs="仿宋"/>
          <w:sz w:val="30"/>
          <w:szCs w:val="30"/>
        </w:rPr>
        <w:t>单位（盖公章）：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</w:t>
      </w:r>
    </w:p>
    <w:p w14:paraId="62DF6207">
      <w:pPr>
        <w:jc w:val="left"/>
        <w:rPr>
          <w:rFonts w:hint="default" w:ascii="Times New Roman Regular" w:hAnsi="Times New Roman Regular" w:eastAsia="仿宋" w:cs="Times New Roman Regular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本次申报</w:t>
      </w:r>
      <w:r>
        <w:rPr>
          <w:rFonts w:hint="eastAsia" w:ascii="仿宋" w:hAnsi="仿宋" w:eastAsia="仿宋" w:cs="仿宋"/>
          <w:sz w:val="30"/>
          <w:szCs w:val="30"/>
        </w:rPr>
        <w:t>教材名称：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 xml:space="preserve"> 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none"/>
          <w:lang w:val="en-US" w:eastAsia="zh-CN"/>
        </w:rPr>
        <w:t>ISBN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single"/>
        </w:rPr>
        <w:t xml:space="preserve">                       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single"/>
          <w:lang w:val="en-US" w:eastAsia="zh-CN"/>
        </w:rPr>
        <w:t xml:space="preserve">  </w:t>
      </w:r>
    </w:p>
    <w:p w14:paraId="730ED5C6">
      <w:pPr>
        <w:jc w:val="left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首批申报教材名称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single"/>
        </w:rPr>
        <w:t xml:space="preserve">                       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none"/>
          <w:lang w:val="en-US" w:eastAsia="zh-CN"/>
        </w:rPr>
        <w:t xml:space="preserve">   ISBN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single"/>
        </w:rPr>
        <w:t xml:space="preserve">                       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single"/>
          <w:lang w:val="en-US" w:eastAsia="zh-CN"/>
        </w:rPr>
        <w:t xml:space="preserve">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991"/>
        <w:gridCol w:w="3560"/>
        <w:gridCol w:w="889"/>
        <w:gridCol w:w="3957"/>
        <w:gridCol w:w="3706"/>
      </w:tblGrid>
      <w:tr w14:paraId="4F0BA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restart"/>
            <w:vAlign w:val="center"/>
          </w:tcPr>
          <w:p w14:paraId="57092792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4551" w:type="dxa"/>
            <w:gridSpan w:val="2"/>
          </w:tcPr>
          <w:p w14:paraId="6FD9DFA7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原教材</w:t>
            </w:r>
          </w:p>
        </w:tc>
        <w:tc>
          <w:tcPr>
            <w:tcW w:w="8552" w:type="dxa"/>
            <w:gridSpan w:val="3"/>
          </w:tcPr>
          <w:p w14:paraId="5CCEC30C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修订情况</w:t>
            </w:r>
          </w:p>
        </w:tc>
      </w:tr>
      <w:tr w14:paraId="4E696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</w:tcPr>
          <w:p w14:paraId="54F786DF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991" w:type="dxa"/>
          </w:tcPr>
          <w:p w14:paraId="3A7A2823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页码</w:t>
            </w:r>
          </w:p>
        </w:tc>
        <w:tc>
          <w:tcPr>
            <w:tcW w:w="3560" w:type="dxa"/>
          </w:tcPr>
          <w:p w14:paraId="36D72102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原教材内容</w:t>
            </w:r>
          </w:p>
        </w:tc>
        <w:tc>
          <w:tcPr>
            <w:tcW w:w="889" w:type="dxa"/>
          </w:tcPr>
          <w:p w14:paraId="1B81E095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页码</w:t>
            </w:r>
          </w:p>
        </w:tc>
        <w:tc>
          <w:tcPr>
            <w:tcW w:w="3957" w:type="dxa"/>
          </w:tcPr>
          <w:p w14:paraId="30F88D5E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修订后内容</w:t>
            </w:r>
          </w:p>
        </w:tc>
        <w:tc>
          <w:tcPr>
            <w:tcW w:w="3706" w:type="dxa"/>
          </w:tcPr>
          <w:p w14:paraId="0AA37EFC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修订原因</w:t>
            </w:r>
          </w:p>
        </w:tc>
      </w:tr>
      <w:tr w14:paraId="0E0A0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</w:tcPr>
          <w:p w14:paraId="566FA5E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</w:tcPr>
          <w:p w14:paraId="765D1646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60" w:type="dxa"/>
          </w:tcPr>
          <w:p w14:paraId="628CEEA1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9" w:type="dxa"/>
          </w:tcPr>
          <w:p w14:paraId="2E190AED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57" w:type="dxa"/>
          </w:tcPr>
          <w:p w14:paraId="469E3C12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06" w:type="dxa"/>
          </w:tcPr>
          <w:p w14:paraId="38617E72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3B10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</w:tcPr>
          <w:p w14:paraId="2E22E07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</w:tcPr>
          <w:p w14:paraId="68C90957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60" w:type="dxa"/>
          </w:tcPr>
          <w:p w14:paraId="51BBF891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9" w:type="dxa"/>
          </w:tcPr>
          <w:p w14:paraId="09FF5C5F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57" w:type="dxa"/>
          </w:tcPr>
          <w:p w14:paraId="5A8A5680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06" w:type="dxa"/>
          </w:tcPr>
          <w:p w14:paraId="2E822BC1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4F3C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</w:tcPr>
          <w:p w14:paraId="48510CC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</w:tcPr>
          <w:p w14:paraId="7B8AD11C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60" w:type="dxa"/>
          </w:tcPr>
          <w:p w14:paraId="011CF8A8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9" w:type="dxa"/>
          </w:tcPr>
          <w:p w14:paraId="570CC3B2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57" w:type="dxa"/>
          </w:tcPr>
          <w:p w14:paraId="28BD82C1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06" w:type="dxa"/>
          </w:tcPr>
          <w:p w14:paraId="5F5A8900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CE3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</w:tcPr>
          <w:p w14:paraId="4A46E26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</w:tcPr>
          <w:p w14:paraId="4AA69F43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60" w:type="dxa"/>
          </w:tcPr>
          <w:p w14:paraId="3E9A75E0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9" w:type="dxa"/>
          </w:tcPr>
          <w:p w14:paraId="45968EEA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57" w:type="dxa"/>
          </w:tcPr>
          <w:p w14:paraId="4A670682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06" w:type="dxa"/>
          </w:tcPr>
          <w:p w14:paraId="2DA6563D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08DC0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注：修订包括：增加、删除、改正等；修订内容包括：文字、图片、图表、链接等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sectPr>
      <w:footerReference r:id="rId3" w:type="default"/>
      <w:pgSz w:w="16838" w:h="11906" w:orient="landscape"/>
      <w:pgMar w:top="1701" w:right="1440" w:bottom="1701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3CDF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FE69B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FE69B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A029D8"/>
    <w:rsid w:val="0AAA00A8"/>
    <w:rsid w:val="44A0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146</Characters>
  <Lines>0</Lines>
  <Paragraphs>0</Paragraphs>
  <TotalTime>0</TotalTime>
  <ScaleCrop>false</ScaleCrop>
  <LinksUpToDate>false</LinksUpToDate>
  <CharactersWithSpaces>303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2025-02-14T11:54:00Z</dcterms:created>
  <dc:creator>战斗哲</dc:creator>
  <cp:lastModifiedBy>王子朝</cp:lastModifiedBy>
  <dcterms:modified xsi:type="dcterms:W3CDTF">2025-02-27T08:07:20Z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E29C713F586E4AAC85915698DE8D309B_11</vt:lpwstr>
  </property>
  <property fmtid="{D5CDD505-2E9C-101B-9397-08002B2CF9AE}" pid="4" name="KSOTemplateDocerSaveRecord">
    <vt:lpwstr>eyJoZGlkIjoiZTk1OTZkYWU3NDJhZDQ2NmU3ZDUyYWZhODA0ZDAzZjUiLCJ1c2VySWQiOiIxNjU4NTY2MzQ0In0=</vt:lpwstr>
  </property>
</Properties>
</file>