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djustRightInd w:val="0"/>
        <w:snapToGrid w:val="0"/>
        <w:spacing w:line="440" w:lineRule="exact"/>
        <w:jc w:val="lef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</w:p>
    <w:p>
      <w:pPr>
        <w:snapToGrid w:val="0"/>
        <w:jc w:val="center"/>
        <w:rPr>
          <w:rFonts w:ascii="华文中宋" w:hAnsi="华文中宋" w:eastAsia="华文中宋"/>
          <w:color w:val="000000"/>
          <w:sz w:val="44"/>
        </w:rPr>
      </w:pPr>
    </w:p>
    <w:p>
      <w:pPr>
        <w:snapToGrid w:val="0"/>
        <w:jc w:val="center"/>
        <w:rPr>
          <w:rFonts w:ascii="华文中宋" w:hAnsi="华文中宋" w:eastAsia="华文中宋"/>
          <w:color w:val="000000"/>
          <w:sz w:val="52"/>
          <w:szCs w:val="52"/>
        </w:rPr>
      </w:pP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工业和信息化部校企协同育人示范基地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申 请 书</w:t>
      </w:r>
    </w:p>
    <w:p>
      <w:pPr>
        <w:rPr>
          <w:rFonts w:ascii="华文中宋" w:hAnsi="华文中宋" w:eastAsia="华文中宋"/>
          <w:color w:val="000000"/>
          <w:sz w:val="28"/>
        </w:rPr>
      </w:pPr>
    </w:p>
    <w:p>
      <w:pPr>
        <w:jc w:val="center"/>
        <w:rPr>
          <w:rFonts w:ascii="华文中宋" w:hAnsi="华文中宋" w:eastAsia="华文中宋"/>
          <w:color w:val="000000"/>
          <w:sz w:val="28"/>
        </w:rPr>
      </w:pPr>
    </w:p>
    <w:p>
      <w:pPr>
        <w:rPr>
          <w:rFonts w:ascii="华文中宋" w:hAnsi="华文中宋" w:eastAsia="华文中宋"/>
          <w:color w:val="000000"/>
          <w:sz w:val="28"/>
        </w:rPr>
      </w:pPr>
    </w:p>
    <w:p>
      <w:pPr>
        <w:spacing w:beforeLines="0" w:afterLines="0" w:line="480" w:lineRule="auto"/>
        <w:ind w:firstLine="1120" w:firstLineChars="350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基地名称：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高校+企业+领域+基地          </w:t>
      </w:r>
    </w:p>
    <w:p>
      <w:pPr>
        <w:spacing w:beforeLines="0" w:afterLines="0" w:line="480" w:lineRule="auto"/>
        <w:ind w:firstLine="1120" w:firstLineChars="350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申报单位：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高校                </w:t>
      </w:r>
    </w:p>
    <w:p>
      <w:pPr>
        <w:spacing w:beforeLines="0" w:afterLines="0" w:line="480" w:lineRule="auto"/>
        <w:ind w:firstLine="1120" w:firstLineChars="350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</w:t>
      </w:r>
      <w:r>
        <w:rPr>
          <w:rFonts w:hint="eastAsia" w:ascii="宋体" w:hAnsi="宋体" w:cs="宋体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>企业</w:t>
      </w:r>
      <w:r>
        <w:rPr>
          <w:rFonts w:hint="eastAsia" w:ascii="宋体" w:hAnsi="宋体" w:cs="宋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                                                  </w:t>
      </w:r>
    </w:p>
    <w:p>
      <w:pPr>
        <w:spacing w:beforeLines="0" w:afterLines="0" w:line="480" w:lineRule="auto"/>
        <w:ind w:firstLine="1120" w:firstLineChars="350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申报日期: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          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</w:t>
      </w: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28"/>
          <w:szCs w:val="28"/>
        </w:rPr>
      </w:pPr>
    </w:p>
    <w:p>
      <w:pPr>
        <w:snapToGrid w:val="0"/>
        <w:jc w:val="center"/>
        <w:rPr>
          <w:rFonts w:ascii="宋体"/>
          <w:spacing w:val="40"/>
          <w:sz w:val="32"/>
          <w:szCs w:val="32"/>
        </w:rPr>
      </w:pPr>
      <w:r>
        <w:rPr>
          <w:rFonts w:hint="eastAsia" w:ascii="宋体" w:hAnsi="宋体"/>
          <w:spacing w:val="40"/>
          <w:sz w:val="32"/>
          <w:szCs w:val="32"/>
        </w:rPr>
        <w:t>工业和信息化部制</w:t>
      </w:r>
    </w:p>
    <w:p>
      <w:pPr>
        <w:snapToGrid w:val="0"/>
        <w:jc w:val="center"/>
        <w:rPr>
          <w:rFonts w:ascii="宋体"/>
          <w:spacing w:val="40"/>
          <w:sz w:val="32"/>
          <w:szCs w:val="32"/>
        </w:rPr>
      </w:pPr>
    </w:p>
    <w:p>
      <w:pPr>
        <w:snapToGrid w:val="0"/>
        <w:jc w:val="center"/>
        <w:rPr>
          <w:rFonts w:ascii="宋体"/>
          <w:spacing w:val="40"/>
          <w:sz w:val="32"/>
          <w:szCs w:val="32"/>
        </w:rPr>
      </w:pPr>
      <w:r>
        <w:rPr>
          <w:rFonts w:hint="eastAsia" w:ascii="宋体" w:hAnsi="宋体"/>
          <w:spacing w:val="40"/>
          <w:sz w:val="32"/>
          <w:szCs w:val="32"/>
        </w:rPr>
        <w:t>二○一九年</w:t>
      </w:r>
      <w:r>
        <w:rPr>
          <w:rFonts w:hint="eastAsia" w:ascii="宋体" w:hAnsi="宋体"/>
          <w:spacing w:val="40"/>
          <w:sz w:val="32"/>
          <w:szCs w:val="32"/>
          <w:lang w:eastAsia="zh-CN"/>
        </w:rPr>
        <w:t>十二</w:t>
      </w:r>
      <w:r>
        <w:rPr>
          <w:rFonts w:hint="eastAsia" w:ascii="宋体" w:hAnsi="宋体"/>
          <w:spacing w:val="40"/>
          <w:sz w:val="32"/>
          <w:szCs w:val="32"/>
        </w:rPr>
        <w:t>月</w:t>
      </w:r>
    </w:p>
    <w:p>
      <w:pPr>
        <w:jc w:val="center"/>
        <w:rPr>
          <w:rFonts w:ascii="宋体"/>
          <w:b/>
          <w:sz w:val="28"/>
          <w:szCs w:val="28"/>
        </w:rPr>
      </w:pPr>
    </w:p>
    <w:p>
      <w:pPr>
        <w:jc w:val="center"/>
        <w:rPr>
          <w:rFonts w:ascii="宋体"/>
          <w:b/>
          <w:sz w:val="28"/>
          <w:szCs w:val="28"/>
        </w:rPr>
      </w:pPr>
    </w:p>
    <w:p>
      <w:pPr>
        <w:spacing w:line="400" w:lineRule="exact"/>
        <w:ind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一、校企协同育人基地基本情况</w:t>
      </w:r>
    </w:p>
    <w:tbl>
      <w:tblPr>
        <w:tblStyle w:val="10"/>
        <w:tblW w:w="9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956"/>
        <w:gridCol w:w="1466"/>
        <w:gridCol w:w="675"/>
        <w:gridCol w:w="645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restart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申报基地近3年校企协同培养的人数</w:t>
            </w: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年份 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6年</w:t>
            </w: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7年</w:t>
            </w: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continue"/>
            <w:vAlign w:val="top"/>
          </w:tcPr>
          <w:p>
            <w:pPr>
              <w:spacing w:beforeLines="0" w:afterLines="0" w:line="400" w:lineRule="exact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卓越计划本科生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continue"/>
            <w:vAlign w:val="top"/>
          </w:tcPr>
          <w:p>
            <w:pPr>
              <w:spacing w:beforeLines="0" w:afterLines="0" w:line="400" w:lineRule="exact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专业学位研究生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continue"/>
            <w:vAlign w:val="top"/>
          </w:tcPr>
          <w:p>
            <w:pPr>
              <w:spacing w:beforeLines="0" w:afterLines="0" w:line="400" w:lineRule="exact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青年教师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continue"/>
            <w:vAlign w:val="top"/>
          </w:tcPr>
          <w:p>
            <w:pPr>
              <w:spacing w:beforeLines="0" w:afterLines="0" w:line="400" w:lineRule="exact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企业员工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Merge w:val="continue"/>
            <w:vAlign w:val="top"/>
          </w:tcPr>
          <w:p>
            <w:pPr>
              <w:spacing w:beforeLines="0" w:afterLines="0" w:line="400" w:lineRule="exact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实习岗位数</w:t>
            </w:r>
          </w:p>
        </w:tc>
        <w:tc>
          <w:tcPr>
            <w:tcW w:w="146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年份</w:t>
            </w: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</w:t>
            </w:r>
          </w:p>
        </w:tc>
        <w:tc>
          <w:tcPr>
            <w:tcW w:w="2141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</w:t>
            </w:r>
          </w:p>
        </w:tc>
        <w:tc>
          <w:tcPr>
            <w:tcW w:w="2145" w:type="dxa"/>
            <w:gridSpan w:val="2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该领域企业导师人数</w:t>
            </w: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2141" w:type="dxa"/>
            <w:gridSpan w:val="2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vAlign w:val="top"/>
          </w:tcPr>
          <w:p>
            <w:pPr>
              <w:spacing w:beforeLines="0" w:afterLines="0" w:line="400" w:lineRule="exact"/>
              <w:jc w:val="center"/>
              <w:rPr>
                <w:rFonts w:ascii="宋体" w:hAnsi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该领域校内导师人数</w:t>
            </w:r>
          </w:p>
        </w:tc>
        <w:tc>
          <w:tcPr>
            <w:tcW w:w="1956" w:type="dxa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2141" w:type="dxa"/>
            <w:gridSpan w:val="2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vAlign w:val="top"/>
          </w:tcPr>
          <w:p>
            <w:pPr>
              <w:spacing w:beforeLines="0" w:afterLines="0" w:line="400" w:lineRule="exac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 w:firstLine="420" w:firstLineChars="200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二、企业（院所）情况</w:t>
      </w:r>
    </w:p>
    <w:tbl>
      <w:tblPr>
        <w:tblStyle w:val="10"/>
        <w:tblW w:w="9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4" w:type="dxa"/>
            <w:vAlign w:val="top"/>
          </w:tcPr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包括：企业（院所）基本情况，在为校企联合培养、全方位协同育人方面能够提供哪些支撑，所具备的研究指导能力等方面。</w:t>
            </w: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hint="eastAsia"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三、基地概述</w:t>
      </w:r>
    </w:p>
    <w:tbl>
      <w:tblPr>
        <w:tblStyle w:val="10"/>
        <w:tblW w:w="9205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911"/>
        <w:gridCol w:w="1394"/>
        <w:gridCol w:w="1138"/>
        <w:gridCol w:w="125"/>
        <w:gridCol w:w="963"/>
        <w:gridCol w:w="83"/>
        <w:gridCol w:w="1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Courier New" w:cs="Courier New"/>
                <w:sz w:val="24"/>
                <w:szCs w:val="24"/>
              </w:rPr>
            </w:pPr>
            <w:r>
              <w:rPr>
                <w:rFonts w:hint="eastAsia" w:ascii="宋体" w:hAnsi="Courier New" w:cs="Courier New"/>
                <w:sz w:val="24"/>
                <w:szCs w:val="24"/>
              </w:rPr>
              <w:t>基地</w:t>
            </w:r>
            <w:r>
              <w:rPr>
                <w:rFonts w:ascii="宋体" w:hAnsi="Courier New" w:cs="Courier New"/>
                <w:sz w:val="24"/>
                <w:szCs w:val="24"/>
              </w:rPr>
              <w:t>名称</w:t>
            </w:r>
          </w:p>
        </w:tc>
        <w:tc>
          <w:tcPr>
            <w:tcW w:w="7320" w:type="dxa"/>
            <w:gridSpan w:val="7"/>
            <w:vAlign w:val="center"/>
          </w:tcPr>
          <w:p>
            <w:pPr>
              <w:spacing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Courier New" w:cs="Courier New"/>
                <w:sz w:val="24"/>
                <w:szCs w:val="24"/>
              </w:rPr>
            </w:pPr>
            <w:r>
              <w:rPr>
                <w:rFonts w:hint="eastAsia" w:ascii="宋体" w:hAnsi="Courier New" w:cs="Courier New"/>
                <w:sz w:val="24"/>
                <w:szCs w:val="24"/>
              </w:rPr>
              <w:t>可覆盖一级学科或领域</w:t>
            </w:r>
          </w:p>
        </w:tc>
        <w:tc>
          <w:tcPr>
            <w:tcW w:w="7320" w:type="dxa"/>
            <w:gridSpan w:val="7"/>
            <w:vAlign w:val="center"/>
          </w:tcPr>
          <w:p>
            <w:pPr>
              <w:spacing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Courier New" w:cs="Courier New"/>
                <w:sz w:val="24"/>
                <w:szCs w:val="24"/>
              </w:rPr>
            </w:pPr>
            <w:r>
              <w:rPr>
                <w:rFonts w:hint="eastAsia" w:ascii="宋体" w:hAnsi="Courier New" w:cs="Courier New"/>
                <w:sz w:val="24"/>
                <w:szCs w:val="24"/>
              </w:rPr>
              <w:t>基地负责人（高校相关院系）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职 称</w:t>
            </w:r>
          </w:p>
        </w:tc>
        <w:tc>
          <w:tcPr>
            <w:tcW w:w="1138" w:type="dxa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职 务</w:t>
            </w:r>
          </w:p>
        </w:tc>
        <w:tc>
          <w:tcPr>
            <w:tcW w:w="178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  话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电子邮箱</w:t>
            </w:r>
          </w:p>
        </w:tc>
        <w:tc>
          <w:tcPr>
            <w:tcW w:w="4015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基地联系人</w:t>
            </w:r>
            <w:r>
              <w:rPr>
                <w:rFonts w:hint="eastAsia" w:ascii="宋体" w:hAnsi="Courier New" w:cs="Courier New"/>
                <w:sz w:val="24"/>
                <w:szCs w:val="24"/>
              </w:rPr>
              <w:t>（高校相关院系）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办公电话</w:t>
            </w:r>
          </w:p>
        </w:tc>
        <w:tc>
          <w:tcPr>
            <w:tcW w:w="4015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手机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电子邮箱</w:t>
            </w:r>
          </w:p>
        </w:tc>
        <w:tc>
          <w:tcPr>
            <w:tcW w:w="4015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通讯地址</w:t>
            </w:r>
          </w:p>
        </w:tc>
        <w:tc>
          <w:tcPr>
            <w:tcW w:w="7320" w:type="dxa"/>
            <w:gridSpan w:val="7"/>
            <w:vAlign w:val="center"/>
          </w:tcPr>
          <w:p>
            <w:pPr>
              <w:spacing w:line="4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Courier New" w:cs="Courier New"/>
                <w:sz w:val="24"/>
                <w:szCs w:val="24"/>
              </w:rPr>
            </w:pPr>
            <w:r>
              <w:rPr>
                <w:rFonts w:hint="eastAsia" w:ascii="宋体" w:hAnsi="Courier New" w:cs="Courier New"/>
                <w:sz w:val="24"/>
                <w:szCs w:val="24"/>
              </w:rPr>
              <w:t>基地负责人（企业相关部门）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职 称</w:t>
            </w:r>
          </w:p>
        </w:tc>
        <w:tc>
          <w:tcPr>
            <w:tcW w:w="1263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职 务</w:t>
            </w:r>
          </w:p>
        </w:tc>
        <w:tc>
          <w:tcPr>
            <w:tcW w:w="1706" w:type="dxa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  话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电子邮箱</w:t>
            </w:r>
          </w:p>
        </w:tc>
        <w:tc>
          <w:tcPr>
            <w:tcW w:w="4015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基地联系人</w:t>
            </w:r>
            <w:r>
              <w:rPr>
                <w:rFonts w:hint="eastAsia" w:ascii="宋体" w:hAnsi="Courier New" w:cs="Courier New"/>
                <w:sz w:val="24"/>
                <w:szCs w:val="24"/>
              </w:rPr>
              <w:t>（企业相关部门）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textDirection w:val="lrTb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办公电话</w:t>
            </w:r>
          </w:p>
        </w:tc>
        <w:tc>
          <w:tcPr>
            <w:tcW w:w="4015" w:type="dxa"/>
            <w:gridSpan w:val="5"/>
            <w:textDirection w:val="lrTb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手机</w:t>
            </w:r>
          </w:p>
        </w:tc>
        <w:tc>
          <w:tcPr>
            <w:tcW w:w="1911" w:type="dxa"/>
            <w:vAlign w:val="center"/>
          </w:tcPr>
          <w:p>
            <w:pPr>
              <w:spacing w:line="4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电子邮箱</w:t>
            </w:r>
          </w:p>
        </w:tc>
        <w:tc>
          <w:tcPr>
            <w:tcW w:w="4015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85" w:type="dxa"/>
            <w:vAlign w:val="center"/>
          </w:tcPr>
          <w:p>
            <w:pPr>
              <w:spacing w:line="4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通讯地址</w:t>
            </w:r>
          </w:p>
        </w:tc>
        <w:tc>
          <w:tcPr>
            <w:tcW w:w="7320" w:type="dxa"/>
            <w:gridSpan w:val="7"/>
            <w:vAlign w:val="top"/>
          </w:tcPr>
          <w:p>
            <w:pPr>
              <w:spacing w:line="4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05" w:type="dxa"/>
            <w:gridSpan w:val="8"/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包括：合作情况、建立时间、建设理念和目标、合作机制、培养规模和成效等方面。</w:t>
            </w: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四、育人</w:t>
      </w:r>
      <w:r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  <w:t>条件和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举措</w:t>
      </w:r>
    </w:p>
    <w:tbl>
      <w:tblPr>
        <w:tblStyle w:val="10"/>
        <w:tblW w:w="9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4" w:type="dxa"/>
            <w:vAlign w:val="top"/>
          </w:tcPr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包括：导师队伍、培养模式、实践条件、实践项目、实践教学、思想政治教育、社会责任教育、生活条件等方面。</w:t>
            </w: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 w:firstLine="420" w:firstLineChars="200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五、基地管理模式与制度建设</w:t>
      </w:r>
    </w:p>
    <w:tbl>
      <w:tblPr>
        <w:tblStyle w:val="10"/>
        <w:tblW w:w="91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9" w:type="dxa"/>
            <w:vAlign w:val="top"/>
          </w:tcPr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包括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基地的管理及组织架构、运行方式、资助体系、激励机制、资源共享机制、评估机制、知识产权保护制度等方面。</w:t>
            </w: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 w:firstLine="420" w:firstLineChars="200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-11" w:firstLine="420" w:firstLineChars="200"/>
        <w:rPr>
          <w:rFonts w:ascii="宋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六、基地建设形成的特色及经验</w:t>
      </w:r>
    </w:p>
    <w:tbl>
      <w:tblPr>
        <w:tblStyle w:val="10"/>
        <w:tblW w:w="9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4" w:type="dxa"/>
            <w:vAlign w:val="top"/>
          </w:tcPr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七、典型案例</w:t>
      </w:r>
    </w:p>
    <w:tbl>
      <w:tblPr>
        <w:tblStyle w:val="10"/>
        <w:tblW w:w="9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9" w:type="dxa"/>
            <w:vAlign w:val="top"/>
          </w:tcPr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0" w:firstLine="420" w:firstLineChars="200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八、未来三年建设规划</w:t>
      </w:r>
    </w:p>
    <w:tbl>
      <w:tblPr>
        <w:tblStyle w:val="10"/>
        <w:tblW w:w="9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8" w:type="dxa"/>
            <w:vAlign w:val="top"/>
          </w:tcPr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right="-11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right="-11"/>
        <w:rPr>
          <w:rFonts w:ascii="宋体"/>
          <w:color w:val="000000"/>
          <w:sz w:val="24"/>
          <w:szCs w:val="24"/>
        </w:rPr>
      </w:pPr>
    </w:p>
    <w:p>
      <w:pPr>
        <w:spacing w:line="400" w:lineRule="exact"/>
        <w:ind w:right="-11" w:firstLine="42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九、建设单位意见与评审意见</w:t>
      </w:r>
    </w:p>
    <w:tbl>
      <w:tblPr>
        <w:tblStyle w:val="10"/>
        <w:tblW w:w="9140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140" w:type="dxa"/>
            <w:vAlign w:val="top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申报高校意见：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包括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材料的真实性审核，建设和运行经费支持情况等内容</w:t>
            </w: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ind w:firstLine="5040" w:firstLineChars="2100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单位负责人（签章）：</w:t>
            </w: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140" w:type="dxa"/>
            <w:vAlign w:val="top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企业（院所）意见：包括支持措施及保障等</w:t>
            </w: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ind w:firstLine="5040" w:firstLineChars="2100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单位负责人（签章）：</w:t>
            </w: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                                                    年    月    日</w:t>
            </w:r>
          </w:p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140" w:type="dxa"/>
            <w:vAlign w:val="top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专家评审组意见</w:t>
            </w: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ind w:firstLine="3840" w:firstLineChars="1600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专家组负责人（签章）：</w:t>
            </w: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9140" w:type="dxa"/>
            <w:vAlign w:val="top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部主管部门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意见</w:t>
            </w:r>
          </w:p>
          <w:p>
            <w:pPr>
              <w:spacing w:line="400" w:lineRule="exact"/>
              <w:rPr>
                <w:rFonts w:ascii="黑体" w:eastAsia="黑体"/>
                <w:sz w:val="24"/>
                <w:szCs w:val="24"/>
              </w:rPr>
            </w:pPr>
          </w:p>
          <w:p>
            <w:pPr>
              <w:spacing w:line="400" w:lineRule="exact"/>
              <w:ind w:firstLine="3960" w:firstLineChars="1650"/>
              <w:rPr>
                <w:rFonts w:hint="eastAsia" w:ascii="黑体" w:eastAsia="黑体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                                                    年    月    日</w:t>
            </w:r>
          </w:p>
        </w:tc>
      </w:tr>
    </w:tbl>
    <w:p>
      <w:pPr>
        <w:ind w:right="-11"/>
        <w:rPr>
          <w:rFonts w:ascii="宋体"/>
          <w:color w:val="000000"/>
          <w:sz w:val="24"/>
          <w:szCs w:val="24"/>
        </w:rPr>
      </w:pPr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4708B"/>
    <w:rsid w:val="000006E3"/>
    <w:rsid w:val="00000823"/>
    <w:rsid w:val="00003AA1"/>
    <w:rsid w:val="00003D62"/>
    <w:rsid w:val="00007DED"/>
    <w:rsid w:val="0003378B"/>
    <w:rsid w:val="00035109"/>
    <w:rsid w:val="000370F8"/>
    <w:rsid w:val="000426D0"/>
    <w:rsid w:val="00043E3E"/>
    <w:rsid w:val="00043FE3"/>
    <w:rsid w:val="00050231"/>
    <w:rsid w:val="00051FE7"/>
    <w:rsid w:val="00053865"/>
    <w:rsid w:val="00054694"/>
    <w:rsid w:val="00056CDE"/>
    <w:rsid w:val="00064001"/>
    <w:rsid w:val="00064843"/>
    <w:rsid w:val="00076E72"/>
    <w:rsid w:val="00077E27"/>
    <w:rsid w:val="000802C7"/>
    <w:rsid w:val="0008138D"/>
    <w:rsid w:val="00082FC2"/>
    <w:rsid w:val="000848FC"/>
    <w:rsid w:val="00084B29"/>
    <w:rsid w:val="00087A3D"/>
    <w:rsid w:val="0009713D"/>
    <w:rsid w:val="000A049E"/>
    <w:rsid w:val="000A38CF"/>
    <w:rsid w:val="000A4DC8"/>
    <w:rsid w:val="000A543D"/>
    <w:rsid w:val="000A6762"/>
    <w:rsid w:val="000A7D41"/>
    <w:rsid w:val="000C5C38"/>
    <w:rsid w:val="000D1317"/>
    <w:rsid w:val="000D3602"/>
    <w:rsid w:val="000E24C7"/>
    <w:rsid w:val="000E274B"/>
    <w:rsid w:val="000E33B9"/>
    <w:rsid w:val="000E5776"/>
    <w:rsid w:val="000F2AD7"/>
    <w:rsid w:val="000F3153"/>
    <w:rsid w:val="000F7656"/>
    <w:rsid w:val="00104A84"/>
    <w:rsid w:val="00105D93"/>
    <w:rsid w:val="00110707"/>
    <w:rsid w:val="001113A2"/>
    <w:rsid w:val="00116F1B"/>
    <w:rsid w:val="00123190"/>
    <w:rsid w:val="00123C5F"/>
    <w:rsid w:val="00125C9E"/>
    <w:rsid w:val="00126AAD"/>
    <w:rsid w:val="00131EEA"/>
    <w:rsid w:val="00135A32"/>
    <w:rsid w:val="00136ABE"/>
    <w:rsid w:val="0014355C"/>
    <w:rsid w:val="00145912"/>
    <w:rsid w:val="0015250B"/>
    <w:rsid w:val="00152A1F"/>
    <w:rsid w:val="00155E6D"/>
    <w:rsid w:val="00165442"/>
    <w:rsid w:val="00170CD3"/>
    <w:rsid w:val="00177FE0"/>
    <w:rsid w:val="0018024E"/>
    <w:rsid w:val="00181300"/>
    <w:rsid w:val="00185905"/>
    <w:rsid w:val="00186C5E"/>
    <w:rsid w:val="001925F8"/>
    <w:rsid w:val="001B2490"/>
    <w:rsid w:val="001B39B4"/>
    <w:rsid w:val="001B3D9E"/>
    <w:rsid w:val="001B5219"/>
    <w:rsid w:val="001B648E"/>
    <w:rsid w:val="001B6CF9"/>
    <w:rsid w:val="001B7632"/>
    <w:rsid w:val="001B7F1A"/>
    <w:rsid w:val="001C54BE"/>
    <w:rsid w:val="001D14FA"/>
    <w:rsid w:val="001D6D83"/>
    <w:rsid w:val="001F00BD"/>
    <w:rsid w:val="001F32BF"/>
    <w:rsid w:val="001F35F2"/>
    <w:rsid w:val="001F7EAF"/>
    <w:rsid w:val="00200F48"/>
    <w:rsid w:val="0020129B"/>
    <w:rsid w:val="002015FE"/>
    <w:rsid w:val="00205976"/>
    <w:rsid w:val="00212A51"/>
    <w:rsid w:val="00215449"/>
    <w:rsid w:val="0022469A"/>
    <w:rsid w:val="002259CC"/>
    <w:rsid w:val="002364B8"/>
    <w:rsid w:val="002539C8"/>
    <w:rsid w:val="00257353"/>
    <w:rsid w:val="002605E3"/>
    <w:rsid w:val="002632D0"/>
    <w:rsid w:val="002709C3"/>
    <w:rsid w:val="00274010"/>
    <w:rsid w:val="00274C7F"/>
    <w:rsid w:val="00275713"/>
    <w:rsid w:val="002849AB"/>
    <w:rsid w:val="00284EFC"/>
    <w:rsid w:val="00286C9C"/>
    <w:rsid w:val="00291AB0"/>
    <w:rsid w:val="00291B9C"/>
    <w:rsid w:val="0029225E"/>
    <w:rsid w:val="00292883"/>
    <w:rsid w:val="0029296E"/>
    <w:rsid w:val="00294759"/>
    <w:rsid w:val="00294991"/>
    <w:rsid w:val="00295C37"/>
    <w:rsid w:val="002A67DE"/>
    <w:rsid w:val="002A731E"/>
    <w:rsid w:val="002B23E9"/>
    <w:rsid w:val="002B2A95"/>
    <w:rsid w:val="002C0D74"/>
    <w:rsid w:val="002C278B"/>
    <w:rsid w:val="002D5AB3"/>
    <w:rsid w:val="002D7665"/>
    <w:rsid w:val="002E3D3E"/>
    <w:rsid w:val="002E530B"/>
    <w:rsid w:val="002E5EC2"/>
    <w:rsid w:val="002E6791"/>
    <w:rsid w:val="002E6ED5"/>
    <w:rsid w:val="002E7032"/>
    <w:rsid w:val="002F0A18"/>
    <w:rsid w:val="002F1BA6"/>
    <w:rsid w:val="002F3EA5"/>
    <w:rsid w:val="002F7853"/>
    <w:rsid w:val="003044EE"/>
    <w:rsid w:val="003207AA"/>
    <w:rsid w:val="00326546"/>
    <w:rsid w:val="00327A95"/>
    <w:rsid w:val="0033292E"/>
    <w:rsid w:val="003357A4"/>
    <w:rsid w:val="00340FAC"/>
    <w:rsid w:val="0034383F"/>
    <w:rsid w:val="003439E4"/>
    <w:rsid w:val="00343FA9"/>
    <w:rsid w:val="0035273D"/>
    <w:rsid w:val="003573F4"/>
    <w:rsid w:val="00360E89"/>
    <w:rsid w:val="003618DC"/>
    <w:rsid w:val="00362224"/>
    <w:rsid w:val="003649F4"/>
    <w:rsid w:val="0037252B"/>
    <w:rsid w:val="00373D76"/>
    <w:rsid w:val="00376A9E"/>
    <w:rsid w:val="003877BC"/>
    <w:rsid w:val="00392EFE"/>
    <w:rsid w:val="003943CE"/>
    <w:rsid w:val="003A0469"/>
    <w:rsid w:val="003A126F"/>
    <w:rsid w:val="003A182C"/>
    <w:rsid w:val="003C0FE3"/>
    <w:rsid w:val="003C42C6"/>
    <w:rsid w:val="003C592E"/>
    <w:rsid w:val="003C6A96"/>
    <w:rsid w:val="003D4E60"/>
    <w:rsid w:val="003E274C"/>
    <w:rsid w:val="003E7526"/>
    <w:rsid w:val="0040272E"/>
    <w:rsid w:val="00403BE2"/>
    <w:rsid w:val="00403EDC"/>
    <w:rsid w:val="00404DDC"/>
    <w:rsid w:val="00404FDD"/>
    <w:rsid w:val="004166A4"/>
    <w:rsid w:val="0042675A"/>
    <w:rsid w:val="004279DB"/>
    <w:rsid w:val="00435F1F"/>
    <w:rsid w:val="00445BE2"/>
    <w:rsid w:val="00450E9E"/>
    <w:rsid w:val="00455195"/>
    <w:rsid w:val="00472C82"/>
    <w:rsid w:val="00486138"/>
    <w:rsid w:val="00486DD3"/>
    <w:rsid w:val="00495364"/>
    <w:rsid w:val="0049671E"/>
    <w:rsid w:val="004967B2"/>
    <w:rsid w:val="004A0CBD"/>
    <w:rsid w:val="004B5D45"/>
    <w:rsid w:val="004C1057"/>
    <w:rsid w:val="004C13A0"/>
    <w:rsid w:val="004C789C"/>
    <w:rsid w:val="004D6944"/>
    <w:rsid w:val="004D6A5E"/>
    <w:rsid w:val="004E202B"/>
    <w:rsid w:val="004E23B8"/>
    <w:rsid w:val="004E3AFB"/>
    <w:rsid w:val="004F0893"/>
    <w:rsid w:val="004F0A09"/>
    <w:rsid w:val="0050225A"/>
    <w:rsid w:val="005142CE"/>
    <w:rsid w:val="00515C04"/>
    <w:rsid w:val="00526068"/>
    <w:rsid w:val="00526E6A"/>
    <w:rsid w:val="00527592"/>
    <w:rsid w:val="005318C1"/>
    <w:rsid w:val="00532030"/>
    <w:rsid w:val="0053270E"/>
    <w:rsid w:val="00540642"/>
    <w:rsid w:val="00542DC7"/>
    <w:rsid w:val="00553B54"/>
    <w:rsid w:val="0056709D"/>
    <w:rsid w:val="00575DB1"/>
    <w:rsid w:val="00577567"/>
    <w:rsid w:val="005778AA"/>
    <w:rsid w:val="00584627"/>
    <w:rsid w:val="00585034"/>
    <w:rsid w:val="00585A5E"/>
    <w:rsid w:val="00587782"/>
    <w:rsid w:val="00592E35"/>
    <w:rsid w:val="00593A17"/>
    <w:rsid w:val="00594DC3"/>
    <w:rsid w:val="005A6362"/>
    <w:rsid w:val="005B29EB"/>
    <w:rsid w:val="005B4086"/>
    <w:rsid w:val="005B4595"/>
    <w:rsid w:val="005C0CEF"/>
    <w:rsid w:val="005C1FFF"/>
    <w:rsid w:val="005C32BD"/>
    <w:rsid w:val="005C50F6"/>
    <w:rsid w:val="005D44FF"/>
    <w:rsid w:val="005D5666"/>
    <w:rsid w:val="005F6E49"/>
    <w:rsid w:val="006000D6"/>
    <w:rsid w:val="006019F6"/>
    <w:rsid w:val="006147B8"/>
    <w:rsid w:val="00616C7D"/>
    <w:rsid w:val="00616FDD"/>
    <w:rsid w:val="006170B5"/>
    <w:rsid w:val="00617301"/>
    <w:rsid w:val="00620485"/>
    <w:rsid w:val="006253B0"/>
    <w:rsid w:val="00627B1F"/>
    <w:rsid w:val="0063091B"/>
    <w:rsid w:val="006424F8"/>
    <w:rsid w:val="006444CE"/>
    <w:rsid w:val="0064536E"/>
    <w:rsid w:val="00657500"/>
    <w:rsid w:val="00661864"/>
    <w:rsid w:val="00663DEF"/>
    <w:rsid w:val="0067508E"/>
    <w:rsid w:val="00680A01"/>
    <w:rsid w:val="006843E8"/>
    <w:rsid w:val="00687D43"/>
    <w:rsid w:val="006916AB"/>
    <w:rsid w:val="006955BF"/>
    <w:rsid w:val="006A043C"/>
    <w:rsid w:val="006A10C4"/>
    <w:rsid w:val="006A3BC0"/>
    <w:rsid w:val="006B1859"/>
    <w:rsid w:val="006B38EC"/>
    <w:rsid w:val="006C0C72"/>
    <w:rsid w:val="006C2FBF"/>
    <w:rsid w:val="006C6B79"/>
    <w:rsid w:val="006C73CE"/>
    <w:rsid w:val="006D4D77"/>
    <w:rsid w:val="006E103F"/>
    <w:rsid w:val="006E2C17"/>
    <w:rsid w:val="006E5C50"/>
    <w:rsid w:val="006F0DFD"/>
    <w:rsid w:val="00702BCA"/>
    <w:rsid w:val="00725EBC"/>
    <w:rsid w:val="00726BD2"/>
    <w:rsid w:val="00727E18"/>
    <w:rsid w:val="00745210"/>
    <w:rsid w:val="0075606F"/>
    <w:rsid w:val="00776CA3"/>
    <w:rsid w:val="0078518D"/>
    <w:rsid w:val="00785DF4"/>
    <w:rsid w:val="00790496"/>
    <w:rsid w:val="00791A9C"/>
    <w:rsid w:val="00794EF4"/>
    <w:rsid w:val="0079718D"/>
    <w:rsid w:val="007A1948"/>
    <w:rsid w:val="007B2115"/>
    <w:rsid w:val="007B3167"/>
    <w:rsid w:val="007C2112"/>
    <w:rsid w:val="007C22E7"/>
    <w:rsid w:val="007C76FE"/>
    <w:rsid w:val="007D2CA8"/>
    <w:rsid w:val="007D764B"/>
    <w:rsid w:val="007E4E67"/>
    <w:rsid w:val="007F454B"/>
    <w:rsid w:val="00812835"/>
    <w:rsid w:val="00815804"/>
    <w:rsid w:val="00815DE4"/>
    <w:rsid w:val="00815FE9"/>
    <w:rsid w:val="00817C23"/>
    <w:rsid w:val="0083321E"/>
    <w:rsid w:val="00842F88"/>
    <w:rsid w:val="0085427F"/>
    <w:rsid w:val="00861E6E"/>
    <w:rsid w:val="00866497"/>
    <w:rsid w:val="00866804"/>
    <w:rsid w:val="00871F25"/>
    <w:rsid w:val="008775AC"/>
    <w:rsid w:val="008858EB"/>
    <w:rsid w:val="008957D2"/>
    <w:rsid w:val="008A6EF9"/>
    <w:rsid w:val="008B1FC1"/>
    <w:rsid w:val="008B4746"/>
    <w:rsid w:val="008B4D5E"/>
    <w:rsid w:val="008B69C7"/>
    <w:rsid w:val="008C1C9B"/>
    <w:rsid w:val="008E0777"/>
    <w:rsid w:val="008E2AD1"/>
    <w:rsid w:val="008E38EF"/>
    <w:rsid w:val="008F0C16"/>
    <w:rsid w:val="008F1E9B"/>
    <w:rsid w:val="008F266B"/>
    <w:rsid w:val="009009F6"/>
    <w:rsid w:val="0090767F"/>
    <w:rsid w:val="00912FC5"/>
    <w:rsid w:val="00916B0D"/>
    <w:rsid w:val="00917AF4"/>
    <w:rsid w:val="009220B4"/>
    <w:rsid w:val="009233B8"/>
    <w:rsid w:val="009236C3"/>
    <w:rsid w:val="0092679B"/>
    <w:rsid w:val="00931B80"/>
    <w:rsid w:val="00931D99"/>
    <w:rsid w:val="00933575"/>
    <w:rsid w:val="0094563B"/>
    <w:rsid w:val="00954F54"/>
    <w:rsid w:val="00955CD1"/>
    <w:rsid w:val="0095690E"/>
    <w:rsid w:val="00961E6F"/>
    <w:rsid w:val="00962CC3"/>
    <w:rsid w:val="00971503"/>
    <w:rsid w:val="0097224B"/>
    <w:rsid w:val="00972888"/>
    <w:rsid w:val="00982705"/>
    <w:rsid w:val="0098297B"/>
    <w:rsid w:val="00992DA6"/>
    <w:rsid w:val="009943E4"/>
    <w:rsid w:val="009956DF"/>
    <w:rsid w:val="00997793"/>
    <w:rsid w:val="009B44BA"/>
    <w:rsid w:val="009C169A"/>
    <w:rsid w:val="009E4C2C"/>
    <w:rsid w:val="009F3965"/>
    <w:rsid w:val="00A0335D"/>
    <w:rsid w:val="00A03C73"/>
    <w:rsid w:val="00A04B6D"/>
    <w:rsid w:val="00A05EC0"/>
    <w:rsid w:val="00A1002B"/>
    <w:rsid w:val="00A12061"/>
    <w:rsid w:val="00A12631"/>
    <w:rsid w:val="00A17E59"/>
    <w:rsid w:val="00A22606"/>
    <w:rsid w:val="00A322CA"/>
    <w:rsid w:val="00A34ECB"/>
    <w:rsid w:val="00A350A3"/>
    <w:rsid w:val="00A35933"/>
    <w:rsid w:val="00A372D8"/>
    <w:rsid w:val="00A43A0E"/>
    <w:rsid w:val="00A47B0B"/>
    <w:rsid w:val="00A52646"/>
    <w:rsid w:val="00A56CE7"/>
    <w:rsid w:val="00A62015"/>
    <w:rsid w:val="00A71F55"/>
    <w:rsid w:val="00A723EF"/>
    <w:rsid w:val="00A81CB0"/>
    <w:rsid w:val="00A85E15"/>
    <w:rsid w:val="00A9017B"/>
    <w:rsid w:val="00A976E2"/>
    <w:rsid w:val="00AA2D7D"/>
    <w:rsid w:val="00AB56A8"/>
    <w:rsid w:val="00AB6CE7"/>
    <w:rsid w:val="00AB7973"/>
    <w:rsid w:val="00AC1D33"/>
    <w:rsid w:val="00AD4F46"/>
    <w:rsid w:val="00AD79EE"/>
    <w:rsid w:val="00AE407D"/>
    <w:rsid w:val="00AE5B0E"/>
    <w:rsid w:val="00AE62EF"/>
    <w:rsid w:val="00AE7DCE"/>
    <w:rsid w:val="00AF5BA7"/>
    <w:rsid w:val="00AF79E0"/>
    <w:rsid w:val="00B01B3D"/>
    <w:rsid w:val="00B127D7"/>
    <w:rsid w:val="00B2169D"/>
    <w:rsid w:val="00B24D18"/>
    <w:rsid w:val="00B2591B"/>
    <w:rsid w:val="00B32A15"/>
    <w:rsid w:val="00B32BD0"/>
    <w:rsid w:val="00B338BA"/>
    <w:rsid w:val="00B35074"/>
    <w:rsid w:val="00B423B5"/>
    <w:rsid w:val="00B4708B"/>
    <w:rsid w:val="00B475BB"/>
    <w:rsid w:val="00B47938"/>
    <w:rsid w:val="00B500BB"/>
    <w:rsid w:val="00B52C1B"/>
    <w:rsid w:val="00B53718"/>
    <w:rsid w:val="00B5453A"/>
    <w:rsid w:val="00B55EA2"/>
    <w:rsid w:val="00B653C2"/>
    <w:rsid w:val="00B66587"/>
    <w:rsid w:val="00B66A2F"/>
    <w:rsid w:val="00B66C82"/>
    <w:rsid w:val="00B67155"/>
    <w:rsid w:val="00B74BDF"/>
    <w:rsid w:val="00B83449"/>
    <w:rsid w:val="00B86881"/>
    <w:rsid w:val="00B8753F"/>
    <w:rsid w:val="00B93EE1"/>
    <w:rsid w:val="00B94C04"/>
    <w:rsid w:val="00BA1861"/>
    <w:rsid w:val="00BA7AD8"/>
    <w:rsid w:val="00BB721C"/>
    <w:rsid w:val="00BC3630"/>
    <w:rsid w:val="00BC7190"/>
    <w:rsid w:val="00BC7265"/>
    <w:rsid w:val="00BD15BF"/>
    <w:rsid w:val="00BD225B"/>
    <w:rsid w:val="00BE1715"/>
    <w:rsid w:val="00BE3AE7"/>
    <w:rsid w:val="00BE4ABC"/>
    <w:rsid w:val="00BE5F62"/>
    <w:rsid w:val="00BE5F68"/>
    <w:rsid w:val="00BF00F5"/>
    <w:rsid w:val="00BF07CF"/>
    <w:rsid w:val="00BF1FD0"/>
    <w:rsid w:val="00BF711A"/>
    <w:rsid w:val="00C04580"/>
    <w:rsid w:val="00C06CA9"/>
    <w:rsid w:val="00C10744"/>
    <w:rsid w:val="00C23354"/>
    <w:rsid w:val="00C27EEA"/>
    <w:rsid w:val="00C31F75"/>
    <w:rsid w:val="00C35615"/>
    <w:rsid w:val="00C44FFF"/>
    <w:rsid w:val="00C55B86"/>
    <w:rsid w:val="00C57082"/>
    <w:rsid w:val="00C65AA6"/>
    <w:rsid w:val="00C7317D"/>
    <w:rsid w:val="00C7593F"/>
    <w:rsid w:val="00C75A66"/>
    <w:rsid w:val="00C75DBF"/>
    <w:rsid w:val="00C823CA"/>
    <w:rsid w:val="00C8368E"/>
    <w:rsid w:val="00C861F3"/>
    <w:rsid w:val="00C956E2"/>
    <w:rsid w:val="00CA0017"/>
    <w:rsid w:val="00CA1231"/>
    <w:rsid w:val="00CA1D9B"/>
    <w:rsid w:val="00CA27C9"/>
    <w:rsid w:val="00CA30FB"/>
    <w:rsid w:val="00CA4D1C"/>
    <w:rsid w:val="00CB099C"/>
    <w:rsid w:val="00CC0686"/>
    <w:rsid w:val="00CC264D"/>
    <w:rsid w:val="00CC2EF9"/>
    <w:rsid w:val="00CD005F"/>
    <w:rsid w:val="00CD04A8"/>
    <w:rsid w:val="00CD11EE"/>
    <w:rsid w:val="00CD3B1F"/>
    <w:rsid w:val="00CD4CCB"/>
    <w:rsid w:val="00CE0046"/>
    <w:rsid w:val="00CE4683"/>
    <w:rsid w:val="00CF2DC3"/>
    <w:rsid w:val="00CF7798"/>
    <w:rsid w:val="00D04777"/>
    <w:rsid w:val="00D04962"/>
    <w:rsid w:val="00D04AAB"/>
    <w:rsid w:val="00D170D0"/>
    <w:rsid w:val="00D17F9B"/>
    <w:rsid w:val="00D2055C"/>
    <w:rsid w:val="00D31F27"/>
    <w:rsid w:val="00D320E4"/>
    <w:rsid w:val="00D32B82"/>
    <w:rsid w:val="00D34C77"/>
    <w:rsid w:val="00D36205"/>
    <w:rsid w:val="00D41EC0"/>
    <w:rsid w:val="00D46CB3"/>
    <w:rsid w:val="00D50701"/>
    <w:rsid w:val="00D513CF"/>
    <w:rsid w:val="00D52EB3"/>
    <w:rsid w:val="00D5325B"/>
    <w:rsid w:val="00D67A70"/>
    <w:rsid w:val="00D709AE"/>
    <w:rsid w:val="00D74726"/>
    <w:rsid w:val="00D748A3"/>
    <w:rsid w:val="00D74A06"/>
    <w:rsid w:val="00DA04FE"/>
    <w:rsid w:val="00DA400B"/>
    <w:rsid w:val="00DA500A"/>
    <w:rsid w:val="00DA6121"/>
    <w:rsid w:val="00DB19C4"/>
    <w:rsid w:val="00DB237A"/>
    <w:rsid w:val="00DB49C8"/>
    <w:rsid w:val="00DB5EA9"/>
    <w:rsid w:val="00DB6EF6"/>
    <w:rsid w:val="00DB712C"/>
    <w:rsid w:val="00DC2D1A"/>
    <w:rsid w:val="00DC695A"/>
    <w:rsid w:val="00DD0921"/>
    <w:rsid w:val="00DE457B"/>
    <w:rsid w:val="00DE4ADA"/>
    <w:rsid w:val="00E00F43"/>
    <w:rsid w:val="00E150B9"/>
    <w:rsid w:val="00E154F3"/>
    <w:rsid w:val="00E16261"/>
    <w:rsid w:val="00E37DC9"/>
    <w:rsid w:val="00E4062A"/>
    <w:rsid w:val="00E44AED"/>
    <w:rsid w:val="00E4633C"/>
    <w:rsid w:val="00E613F4"/>
    <w:rsid w:val="00E61E9A"/>
    <w:rsid w:val="00E6416A"/>
    <w:rsid w:val="00E65422"/>
    <w:rsid w:val="00E70D02"/>
    <w:rsid w:val="00E73273"/>
    <w:rsid w:val="00E7507B"/>
    <w:rsid w:val="00E9119F"/>
    <w:rsid w:val="00E91CC7"/>
    <w:rsid w:val="00EA43EF"/>
    <w:rsid w:val="00EA6304"/>
    <w:rsid w:val="00EA6C9C"/>
    <w:rsid w:val="00EA757B"/>
    <w:rsid w:val="00EB2DC7"/>
    <w:rsid w:val="00EB4A69"/>
    <w:rsid w:val="00ED09D4"/>
    <w:rsid w:val="00ED4F51"/>
    <w:rsid w:val="00ED6F33"/>
    <w:rsid w:val="00EE162B"/>
    <w:rsid w:val="00EE4D4E"/>
    <w:rsid w:val="00F02863"/>
    <w:rsid w:val="00F0292A"/>
    <w:rsid w:val="00F053C4"/>
    <w:rsid w:val="00F05E7B"/>
    <w:rsid w:val="00F15F05"/>
    <w:rsid w:val="00F21D70"/>
    <w:rsid w:val="00F25497"/>
    <w:rsid w:val="00F3519B"/>
    <w:rsid w:val="00F35A62"/>
    <w:rsid w:val="00F42392"/>
    <w:rsid w:val="00F44C5B"/>
    <w:rsid w:val="00F543FA"/>
    <w:rsid w:val="00F63079"/>
    <w:rsid w:val="00F70ED4"/>
    <w:rsid w:val="00F772CC"/>
    <w:rsid w:val="00F82D14"/>
    <w:rsid w:val="00F83439"/>
    <w:rsid w:val="00F8466C"/>
    <w:rsid w:val="00F90C42"/>
    <w:rsid w:val="00F95541"/>
    <w:rsid w:val="00F9629B"/>
    <w:rsid w:val="00FA2FA0"/>
    <w:rsid w:val="00FA4EC4"/>
    <w:rsid w:val="00FB06DD"/>
    <w:rsid w:val="00FC0003"/>
    <w:rsid w:val="00FC4AC7"/>
    <w:rsid w:val="00FD0A67"/>
    <w:rsid w:val="00FE54D9"/>
    <w:rsid w:val="00FF48DA"/>
    <w:rsid w:val="00FF6E03"/>
    <w:rsid w:val="00FF7C8C"/>
    <w:rsid w:val="049413D7"/>
    <w:rsid w:val="0523451B"/>
    <w:rsid w:val="0D2B15E4"/>
    <w:rsid w:val="12771B1A"/>
    <w:rsid w:val="17FF3DF4"/>
    <w:rsid w:val="1E2E3ADD"/>
    <w:rsid w:val="245F3C03"/>
    <w:rsid w:val="33151F13"/>
    <w:rsid w:val="3DC86050"/>
    <w:rsid w:val="432B18B9"/>
    <w:rsid w:val="45EF79DF"/>
    <w:rsid w:val="47F1679C"/>
    <w:rsid w:val="587B2253"/>
    <w:rsid w:val="5E431BE3"/>
    <w:rsid w:val="67270876"/>
    <w:rsid w:val="6A3878FF"/>
    <w:rsid w:val="6B9041AA"/>
    <w:rsid w:val="7424311C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99" w:name="Hyperlink"/>
    <w:lsdException w:uiPriority="0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0" w:name="Document Map"/>
    <w:lsdException w:uiPriority="0" w:name="Plain Text"/>
    <w:lsdException w:uiPriority="0" w:name="E-mail Signature"/>
    <w:lsdException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99" w:name="Balloon Text"/>
    <w:lsdException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17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alloon Text"/>
    <w:basedOn w:val="1"/>
    <w:link w:val="18"/>
    <w:semiHidden/>
    <w:uiPriority w:val="99"/>
    <w:rPr>
      <w:sz w:val="18"/>
      <w:szCs w:val="18"/>
    </w:rPr>
  </w:style>
  <w:style w:type="paragraph" w:styleId="4">
    <w:name w:val="footer"/>
    <w:basedOn w:val="1"/>
    <w:link w:val="2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Emphasis"/>
    <w:qFormat/>
    <w:uiPriority w:val="99"/>
    <w:rPr>
      <w:rFonts w:cs="Times New Roman"/>
      <w:i/>
      <w:iCs/>
    </w:rPr>
  </w:style>
  <w:style w:type="character" w:styleId="9">
    <w:name w:val="Hyperlink"/>
    <w:semiHidden/>
    <w:uiPriority w:val="99"/>
    <w:rPr>
      <w:rFonts w:cs="Times New Roman"/>
      <w:color w:val="0000FF"/>
      <w:u w:val="single"/>
    </w:rPr>
  </w:style>
  <w:style w:type="table" w:styleId="11">
    <w:name w:val="Table Grid"/>
    <w:basedOn w:val="10"/>
    <w:uiPriority w:val="99"/>
    <w:pPr/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2">
    <w:name w:val="1 Char"/>
    <w:basedOn w:val="1"/>
    <w:uiPriority w:val="99"/>
    <w:rPr>
      <w:rFonts w:ascii="Tahoma" w:hAnsi="Tahoma"/>
      <w:sz w:val="24"/>
      <w:szCs w:val="20"/>
    </w:rPr>
  </w:style>
  <w:style w:type="paragraph" w:customStyle="1" w:styleId="13">
    <w:name w:val="列表段落1"/>
    <w:basedOn w:val="1"/>
    <w:qFormat/>
    <w:uiPriority w:val="99"/>
    <w:pPr>
      <w:ind w:firstLine="420" w:firstLineChars="200"/>
    </w:pPr>
  </w:style>
  <w:style w:type="paragraph" w:customStyle="1" w:styleId="14">
    <w:name w:val="列出段落1"/>
    <w:basedOn w:val="1"/>
    <w:uiPriority w:val="99"/>
    <w:pPr>
      <w:ind w:firstLine="420" w:firstLineChars="200"/>
    </w:pPr>
  </w:style>
  <w:style w:type="paragraph" w:customStyle="1" w:styleId="15">
    <w:name w:val="Char"/>
    <w:basedOn w:val="1"/>
    <w:uiPriority w:val="99"/>
    <w:rPr>
      <w:rFonts w:ascii="仿宋_GB2312" w:eastAsia="仿宋_GB2312"/>
      <w:b/>
      <w:sz w:val="32"/>
      <w:szCs w:val="32"/>
    </w:rPr>
  </w:style>
  <w:style w:type="paragraph" w:customStyle="1" w:styleId="16">
    <w:name w:val="Char1"/>
    <w:basedOn w:val="1"/>
    <w:uiPriority w:val="99"/>
    <w:rPr>
      <w:rFonts w:ascii="仿宋_GB2312" w:eastAsia="仿宋_GB2312"/>
      <w:b/>
      <w:sz w:val="32"/>
      <w:szCs w:val="32"/>
    </w:rPr>
  </w:style>
  <w:style w:type="character" w:customStyle="1" w:styleId="17">
    <w:name w:val="标题 3 字符"/>
    <w:link w:val="2"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批注框文本 字符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9">
    <w:name w:val="页眉 字符"/>
    <w:link w:val="5"/>
    <w:locked/>
    <w:uiPriority w:val="99"/>
    <w:rPr>
      <w:rFonts w:cs="Times New Roman"/>
      <w:sz w:val="18"/>
      <w:szCs w:val="18"/>
    </w:rPr>
  </w:style>
  <w:style w:type="character" w:customStyle="1" w:styleId="20">
    <w:name w:val="页脚 字符"/>
    <w:link w:val="4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189</Words>
  <Characters>1081</Characters>
  <Lines>9</Lines>
  <Paragraphs>2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2019-09-17T07:25:00Z</dcterms:created>
  <dc:creator>xdli</dc:creator>
  <cp:lastModifiedBy>Administrator</cp:lastModifiedBy>
  <cp:lastPrinted>2019-12-06T02:25:53Z</cp:lastPrinted>
  <dcterms:modified xsi:type="dcterms:W3CDTF">2019-12-06T02:28:00Z</dcterms:modified>
  <dc:title>附件二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