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73"/>
        <w:tblOverlap w:val="never"/>
        <w:tblW w:w="8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1144"/>
        <w:gridCol w:w="162"/>
        <w:gridCol w:w="888"/>
        <w:gridCol w:w="1097"/>
        <w:gridCol w:w="463"/>
        <w:gridCol w:w="1004"/>
        <w:gridCol w:w="2150"/>
      </w:tblGrid>
      <w:tr w:rsidR="00ED5F9F" w:rsidTr="00ED5F9F">
        <w:trPr>
          <w:trHeight w:val="552"/>
        </w:trPr>
        <w:tc>
          <w:tcPr>
            <w:tcW w:w="8120" w:type="dxa"/>
            <w:gridSpan w:val="8"/>
            <w:tcBorders>
              <w:top w:val="nil"/>
              <w:left w:val="nil"/>
              <w:right w:val="nil"/>
            </w:tcBorders>
          </w:tcPr>
          <w:p w:rsidR="00ED5F9F" w:rsidRPr="00ED5F9F" w:rsidRDefault="00A63545" w:rsidP="00ED5F9F">
            <w:pPr>
              <w:jc w:val="center"/>
              <w:rPr>
                <w:rFonts w:ascii="微软雅黑" w:eastAsia="微软雅黑" w:hAnsi="微软雅黑" w:cs="微软雅黑"/>
                <w:b/>
                <w:sz w:val="18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1"/>
              </w:rPr>
              <w:t>2017年</w:t>
            </w:r>
            <w:r w:rsidR="00ED5F9F" w:rsidRPr="00ED5F9F">
              <w:rPr>
                <w:rFonts w:ascii="微软雅黑" w:eastAsia="微软雅黑" w:hAnsi="微软雅黑" w:cs="微软雅黑" w:hint="eastAsia"/>
                <w:b/>
                <w:sz w:val="28"/>
                <w:szCs w:val="21"/>
              </w:rPr>
              <w:t>招新报名表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姓名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学号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性别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TEL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E-MAIL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学院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研究所名称（研究生填）</w:t>
            </w:r>
          </w:p>
        </w:tc>
        <w:tc>
          <w:tcPr>
            <w:tcW w:w="5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团队选择（单选）</w:t>
            </w:r>
          </w:p>
        </w:tc>
        <w:tc>
          <w:tcPr>
            <w:tcW w:w="5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大学生无人军用特种车队   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 xml:space="preserve">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飞行机器人团队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是否服从组别调剂</w:t>
            </w:r>
          </w:p>
        </w:tc>
        <w:tc>
          <w:tcPr>
            <w:tcW w:w="5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□是           □否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2913"/>
        </w:trPr>
        <w:tc>
          <w:tcPr>
            <w:tcW w:w="45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大学生无人军用特种车队组别倾向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平台组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（四轮转向设计；制动设计；车架车身设计；悬架设计；四驱轮边电机传动设计；飞机坦克与车辆配合设计）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电控组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（伺服电机控制；电驱动液压制动设计；电台通讯与射频电路；无线充电技术；电动简易机构设计；电源系统管理与控制；车辆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ECU程序设计与外围电路设计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规划组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（地面站遥控操作终端设计；整车转向系统电机系统控制，基于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simulink的ecu快速原型开发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="00626E2A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电驱动</w:t>
            </w:r>
            <w:bookmarkStart w:id="0" w:name="_GoBack"/>
            <w:bookmarkEnd w:id="0"/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乘用电池箱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维护与保养；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电机控制器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的学习与改装）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运营组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（物资管理与财务管理，公众号运营）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第一志愿：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  <w:u w:val="single"/>
              </w:rPr>
              <w:t xml:space="preserve">                   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第二志愿：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  <w:u w:val="single"/>
              </w:rPr>
              <w:t xml:space="preserve">                   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飞行机器人团队组别倾向：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结构组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（飞行器总体设计；机器人设计；强度及可靠性分析；气动设计；飞行性能分析；材料轻量化设计与拓扑优化；碳纤维复合材料结构设计与工艺）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控制组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（控制算法与策略；运动规划算法；控制器开发与程序设计；嵌入式系统设计；ROS系统）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感知组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（多传感器融合；视觉感知算法；图像识别；机器学习）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MS Gothic" w:eastAsia="MS Gothic" w:hAnsi="MS Gothic" w:cs="MS Gothic" w:hint="eastAsia"/>
                <w:sz w:val="20"/>
                <w:szCs w:val="21"/>
              </w:rPr>
              <w:t>✫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飞行操作组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（直升机或固定翼飞手，有志于挑战空中接触作业机器人的高难度动作）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第一志愿：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  <w:u w:val="single"/>
              </w:rPr>
              <w:t xml:space="preserve"> 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  <w:u w:val="single"/>
              </w:rPr>
              <w:t xml:space="preserve">                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第二志愿：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  <w:u w:val="single"/>
              </w:rPr>
              <w:t xml:space="preserve"> 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  <w:u w:val="single"/>
              </w:rPr>
              <w:t xml:space="preserve">                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8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专业技能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（勾选即可，可多选）：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1837"/>
        </w:trPr>
        <w:tc>
          <w:tcPr>
            <w:tcW w:w="8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Catia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ADAMS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Ansys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AutoCAD  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Matlab/Simulink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Labview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AltiumDesign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3DMAX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Photoshop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Keyshot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After Effects    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充足的兴趣</w:t>
            </w:r>
          </w:p>
          <w:p w:rsidR="00ED5F9F" w:rsidRPr="00ED5F9F" w:rsidRDefault="00ED5F9F" w:rsidP="00ED5F9F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（附“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 2" w:char="F052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”供选择使用）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8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spacing w:line="360" w:lineRule="auto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lastRenderedPageBreak/>
              <w:t>科技创新及学生工作经历：</w:t>
            </w:r>
          </w:p>
        </w:tc>
      </w:tr>
      <w:tr w:rsidR="00ED5F9F" w:rsidTr="00ED5F9F">
        <w:tblPrEx>
          <w:tblLook w:val="04A0" w:firstRow="1" w:lastRow="0" w:firstColumn="1" w:lastColumn="0" w:noHBand="0" w:noVBand="1"/>
        </w:tblPrEx>
        <w:trPr>
          <w:trHeight w:val="2206"/>
        </w:trPr>
        <w:tc>
          <w:tcPr>
            <w:tcW w:w="8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ED5F9F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</w:tbl>
    <w:p w:rsidR="00664BCC" w:rsidRPr="00ED5F9F" w:rsidRDefault="00664BCC" w:rsidP="00AB282C">
      <w:pPr>
        <w:jc w:val="center"/>
        <w:rPr>
          <w:sz w:val="36"/>
        </w:rPr>
      </w:pPr>
    </w:p>
    <w:sectPr w:rsidR="00664BCC" w:rsidRPr="00ED5F9F" w:rsidSect="00F96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B02" w:rsidRDefault="00D44B02" w:rsidP="00EF1F95">
      <w:r>
        <w:separator/>
      </w:r>
    </w:p>
  </w:endnote>
  <w:endnote w:type="continuationSeparator" w:id="0">
    <w:p w:rsidR="00D44B02" w:rsidRDefault="00D44B02" w:rsidP="00EF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B02" w:rsidRDefault="00D44B02" w:rsidP="00EF1F95">
      <w:r>
        <w:separator/>
      </w:r>
    </w:p>
  </w:footnote>
  <w:footnote w:type="continuationSeparator" w:id="0">
    <w:p w:rsidR="00D44B02" w:rsidRDefault="00D44B02" w:rsidP="00EF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24EC"/>
    <w:rsid w:val="000011A4"/>
    <w:rsid w:val="000A5F8C"/>
    <w:rsid w:val="00162C8F"/>
    <w:rsid w:val="00191752"/>
    <w:rsid w:val="002124EC"/>
    <w:rsid w:val="004130FF"/>
    <w:rsid w:val="0045671F"/>
    <w:rsid w:val="00626E2A"/>
    <w:rsid w:val="00664BCC"/>
    <w:rsid w:val="007C42DF"/>
    <w:rsid w:val="007F7FEF"/>
    <w:rsid w:val="00952B1D"/>
    <w:rsid w:val="00A63545"/>
    <w:rsid w:val="00AB282C"/>
    <w:rsid w:val="00B25968"/>
    <w:rsid w:val="00B43730"/>
    <w:rsid w:val="00BE0746"/>
    <w:rsid w:val="00D44B02"/>
    <w:rsid w:val="00D537DC"/>
    <w:rsid w:val="00ED5F9F"/>
    <w:rsid w:val="00EF1F95"/>
    <w:rsid w:val="00F679D0"/>
    <w:rsid w:val="00F9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AC719"/>
  <w15:docId w15:val="{67DFBDA2-BC04-4E9F-A606-E3F9BB5D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F95"/>
    <w:pPr>
      <w:widowControl w:val="0"/>
      <w:jc w:val="both"/>
    </w:pPr>
    <w:rPr>
      <w:rFonts w:ascii="Cambria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F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F9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F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</dc:creator>
  <cp:keywords/>
  <dc:description/>
  <cp:lastModifiedBy>lyf</cp:lastModifiedBy>
  <cp:revision>12</cp:revision>
  <dcterms:created xsi:type="dcterms:W3CDTF">2017-09-04T02:35:00Z</dcterms:created>
  <dcterms:modified xsi:type="dcterms:W3CDTF">2017-09-11T09:45:00Z</dcterms:modified>
</cp:coreProperties>
</file>