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10E2D">
      <w:pPr>
        <w:spacing w:line="50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附件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 教学设计（模板）</w:t>
      </w:r>
    </w:p>
    <w:p w14:paraId="0DF9D72D">
      <w:pPr>
        <w:spacing w:line="500" w:lineRule="exact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XXX（课程名称）“课程思政”教学案例</w:t>
      </w:r>
    </w:p>
    <w:p w14:paraId="15204E8F">
      <w:pPr>
        <w:spacing w:line="500" w:lineRule="exact"/>
        <w:jc w:val="center"/>
        <w:rPr>
          <w:rFonts w:ascii="仿宋" w:hAnsi="仿宋" w:eastAsia="仿宋" w:cs="仿宋"/>
          <w:b/>
          <w:bCs/>
          <w:sz w:val="24"/>
          <w:szCs w:val="24"/>
        </w:rPr>
      </w:pPr>
    </w:p>
    <w:p w14:paraId="44C09285">
      <w:pPr>
        <w:spacing w:line="500" w:lineRule="exact"/>
        <w:jc w:val="left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 xml:space="preserve">教学部门：                         </w:t>
      </w:r>
      <w:r>
        <w:rPr>
          <w:rFonts w:ascii="仿宋" w:hAnsi="仿宋" w:eastAsia="仿宋" w:cs="仿宋"/>
          <w:b/>
          <w:bCs/>
          <w:sz w:val="24"/>
          <w:szCs w:val="24"/>
        </w:rPr>
        <w:t xml:space="preserve">                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制作人：</w:t>
      </w:r>
    </w:p>
    <w:tbl>
      <w:tblPr>
        <w:tblStyle w:val="5"/>
        <w:tblW w:w="87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530"/>
        <w:gridCol w:w="2184"/>
        <w:gridCol w:w="2185"/>
      </w:tblGrid>
      <w:tr w14:paraId="49955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8737" w:type="dxa"/>
            <w:gridSpan w:val="4"/>
            <w:vAlign w:val="center"/>
          </w:tcPr>
          <w:p w14:paraId="63BC4AFA">
            <w:pPr>
              <w:spacing w:line="5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课程信息</w:t>
            </w:r>
          </w:p>
        </w:tc>
      </w:tr>
      <w:tr w14:paraId="33CF2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838" w:type="dxa"/>
            <w:vAlign w:val="center"/>
          </w:tcPr>
          <w:p w14:paraId="2AC1C27F">
            <w:pPr>
              <w:spacing w:line="5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课程名称</w:t>
            </w:r>
          </w:p>
        </w:tc>
        <w:tc>
          <w:tcPr>
            <w:tcW w:w="2530" w:type="dxa"/>
            <w:vAlign w:val="center"/>
          </w:tcPr>
          <w:p w14:paraId="664F553B">
            <w:pPr>
              <w:spacing w:line="5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84" w:type="dxa"/>
            <w:vAlign w:val="center"/>
          </w:tcPr>
          <w:p w14:paraId="0C85A323">
            <w:pPr>
              <w:spacing w:line="5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授课对象</w:t>
            </w:r>
          </w:p>
        </w:tc>
        <w:tc>
          <w:tcPr>
            <w:tcW w:w="2185" w:type="dxa"/>
            <w:vAlign w:val="center"/>
          </w:tcPr>
          <w:p w14:paraId="7DD01C00">
            <w:pPr>
              <w:spacing w:line="5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3F1AA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838" w:type="dxa"/>
            <w:vAlign w:val="center"/>
          </w:tcPr>
          <w:p w14:paraId="503F50C5">
            <w:pPr>
              <w:spacing w:line="5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案例课名称</w:t>
            </w:r>
          </w:p>
        </w:tc>
        <w:tc>
          <w:tcPr>
            <w:tcW w:w="2530" w:type="dxa"/>
            <w:vAlign w:val="center"/>
          </w:tcPr>
          <w:p w14:paraId="280A8849">
            <w:pPr>
              <w:spacing w:line="5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84" w:type="dxa"/>
            <w:vAlign w:val="center"/>
          </w:tcPr>
          <w:p w14:paraId="371B0F85">
            <w:pPr>
              <w:spacing w:line="5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学科大类</w:t>
            </w:r>
          </w:p>
        </w:tc>
        <w:tc>
          <w:tcPr>
            <w:tcW w:w="2185" w:type="dxa"/>
            <w:vAlign w:val="center"/>
          </w:tcPr>
          <w:p w14:paraId="242F213B">
            <w:pPr>
              <w:spacing w:line="5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34CB3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838" w:type="dxa"/>
            <w:vAlign w:val="center"/>
          </w:tcPr>
          <w:p w14:paraId="07ACDFC7">
            <w:pPr>
              <w:spacing w:line="5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二级门类</w:t>
            </w:r>
          </w:p>
        </w:tc>
        <w:tc>
          <w:tcPr>
            <w:tcW w:w="2530" w:type="dxa"/>
            <w:vAlign w:val="center"/>
          </w:tcPr>
          <w:p w14:paraId="0E1176F0">
            <w:pPr>
              <w:spacing w:line="5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84" w:type="dxa"/>
            <w:vAlign w:val="center"/>
          </w:tcPr>
          <w:p w14:paraId="4F0C9E04">
            <w:pPr>
              <w:spacing w:line="5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专业名称</w:t>
            </w:r>
          </w:p>
        </w:tc>
        <w:tc>
          <w:tcPr>
            <w:tcW w:w="2185" w:type="dxa"/>
            <w:vAlign w:val="center"/>
          </w:tcPr>
          <w:p w14:paraId="3216EE93">
            <w:pPr>
              <w:spacing w:line="5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74800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838" w:type="dxa"/>
            <w:vAlign w:val="center"/>
          </w:tcPr>
          <w:p w14:paraId="0F866B27">
            <w:pPr>
              <w:spacing w:line="5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教材信息</w:t>
            </w:r>
          </w:p>
        </w:tc>
        <w:tc>
          <w:tcPr>
            <w:tcW w:w="6899" w:type="dxa"/>
            <w:gridSpan w:val="3"/>
            <w:vAlign w:val="center"/>
          </w:tcPr>
          <w:p w14:paraId="32C96DA4">
            <w:pPr>
              <w:spacing w:line="5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</w:tbl>
    <w:p w14:paraId="6B8E99C6">
      <w:pPr>
        <w:spacing w:line="500" w:lineRule="exact"/>
        <w:jc w:val="center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章节名称</w:t>
      </w:r>
    </w:p>
    <w:p w14:paraId="2938979D">
      <w:pPr>
        <w:spacing w:line="500" w:lineRule="exact"/>
        <w:jc w:val="center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X</w:t>
      </w:r>
      <w:r>
        <w:rPr>
          <w:rFonts w:ascii="仿宋" w:hAnsi="仿宋" w:eastAsia="仿宋" w:cs="仿宋"/>
          <w:sz w:val="24"/>
          <w:szCs w:val="24"/>
        </w:rPr>
        <w:t>XX</w:t>
      </w:r>
    </w:p>
    <w:p w14:paraId="58AE42A1">
      <w:pPr>
        <w:spacing w:line="500" w:lineRule="exact"/>
        <w:jc w:val="center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知识点名称</w:t>
      </w:r>
    </w:p>
    <w:p w14:paraId="50F6EE5E">
      <w:pPr>
        <w:spacing w:line="500" w:lineRule="exact"/>
        <w:jc w:val="center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X</w:t>
      </w:r>
      <w:r>
        <w:rPr>
          <w:rFonts w:ascii="仿宋" w:hAnsi="仿宋" w:eastAsia="仿宋" w:cs="仿宋"/>
          <w:sz w:val="24"/>
          <w:szCs w:val="24"/>
        </w:rPr>
        <w:t>XX</w:t>
      </w:r>
    </w:p>
    <w:p w14:paraId="303F0483">
      <w:pPr>
        <w:spacing w:line="500" w:lineRule="exact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一、课程简介（包含面向对象、开设目的、主要内容、课程特色等内容，500字以内）</w:t>
      </w:r>
    </w:p>
    <w:p w14:paraId="7C9CF040">
      <w:pPr>
        <w:spacing w:line="500" w:lineRule="exact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二、课程挖掘的思政资源分析（2000字以内）</w:t>
      </w:r>
    </w:p>
    <w:p w14:paraId="2BB9BF36">
      <w:pPr>
        <w:spacing w:line="500" w:lineRule="exact"/>
        <w:rPr>
          <w:rFonts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三、案例课信息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6174"/>
      </w:tblGrid>
      <w:tr w14:paraId="2CB8B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</w:trPr>
        <w:tc>
          <w:tcPr>
            <w:tcW w:w="2122" w:type="dxa"/>
            <w:vAlign w:val="center"/>
          </w:tcPr>
          <w:p w14:paraId="0FE94D1E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教学目标</w:t>
            </w:r>
          </w:p>
        </w:tc>
        <w:tc>
          <w:tcPr>
            <w:tcW w:w="6174" w:type="dxa"/>
          </w:tcPr>
          <w:p w14:paraId="1525FA3C">
            <w:pPr>
              <w:numPr>
                <w:ilvl w:val="0"/>
                <w:numId w:val="1"/>
              </w:numPr>
              <w:spacing w:line="500" w:lineRule="exact"/>
              <w:jc w:val="left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价值目标</w:t>
            </w:r>
          </w:p>
          <w:p w14:paraId="037277F6">
            <w:pPr>
              <w:numPr>
                <w:ilvl w:val="0"/>
                <w:numId w:val="1"/>
              </w:numPr>
              <w:spacing w:line="500" w:lineRule="exact"/>
              <w:jc w:val="left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知识目标</w:t>
            </w:r>
          </w:p>
          <w:p w14:paraId="04402ADB">
            <w:pPr>
              <w:tabs>
                <w:tab w:val="left" w:pos="312"/>
              </w:tabs>
              <w:spacing w:line="500" w:lineRule="exact"/>
              <w:jc w:val="left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3.能力目标</w:t>
            </w:r>
          </w:p>
        </w:tc>
      </w:tr>
      <w:tr w14:paraId="0328A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2122" w:type="dxa"/>
            <w:vAlign w:val="center"/>
          </w:tcPr>
          <w:p w14:paraId="44EF9604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教学内容</w:t>
            </w:r>
          </w:p>
        </w:tc>
        <w:tc>
          <w:tcPr>
            <w:tcW w:w="6174" w:type="dxa"/>
          </w:tcPr>
          <w:p w14:paraId="365AE30F">
            <w:pPr>
              <w:numPr>
                <w:ilvl w:val="0"/>
                <w:numId w:val="2"/>
              </w:numPr>
              <w:spacing w:line="500" w:lineRule="exact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课堂设计思路</w:t>
            </w:r>
          </w:p>
          <w:p w14:paraId="57C5747D">
            <w:pPr>
              <w:numPr>
                <w:ilvl w:val="0"/>
                <w:numId w:val="2"/>
              </w:numPr>
              <w:spacing w:line="500" w:lineRule="exact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教学重点</w:t>
            </w:r>
          </w:p>
          <w:p w14:paraId="4D12C889">
            <w:pPr>
              <w:numPr>
                <w:ilvl w:val="0"/>
                <w:numId w:val="2"/>
              </w:numPr>
              <w:spacing w:line="500" w:lineRule="exact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教学难点</w:t>
            </w:r>
          </w:p>
          <w:p w14:paraId="64A4038A">
            <w:pPr>
              <w:numPr>
                <w:ilvl w:val="0"/>
                <w:numId w:val="2"/>
              </w:numPr>
              <w:spacing w:line="500" w:lineRule="exact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对重点、难点的处理</w:t>
            </w:r>
          </w:p>
        </w:tc>
      </w:tr>
      <w:tr w14:paraId="0CB62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2122" w:type="dxa"/>
            <w:vAlign w:val="center"/>
          </w:tcPr>
          <w:p w14:paraId="2551EB3A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教学方法</w:t>
            </w:r>
          </w:p>
        </w:tc>
        <w:tc>
          <w:tcPr>
            <w:tcW w:w="6174" w:type="dxa"/>
          </w:tcPr>
          <w:p w14:paraId="3F66B74D">
            <w:pPr>
              <w:numPr>
                <w:ilvl w:val="0"/>
                <w:numId w:val="3"/>
              </w:numPr>
              <w:spacing w:line="500" w:lineRule="exact"/>
              <w:jc w:val="left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教学过程</w:t>
            </w:r>
          </w:p>
          <w:p w14:paraId="6292E867">
            <w:pPr>
              <w:numPr>
                <w:ilvl w:val="0"/>
                <w:numId w:val="3"/>
              </w:numPr>
              <w:spacing w:line="500" w:lineRule="exact"/>
              <w:jc w:val="left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教学方法</w:t>
            </w:r>
          </w:p>
          <w:p w14:paraId="1A0A0032">
            <w:pPr>
              <w:numPr>
                <w:ilvl w:val="0"/>
                <w:numId w:val="3"/>
              </w:numPr>
              <w:spacing w:line="500" w:lineRule="exact"/>
              <w:jc w:val="left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教学活动设计</w:t>
            </w:r>
          </w:p>
        </w:tc>
      </w:tr>
      <w:tr w14:paraId="2DA3D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122" w:type="dxa"/>
            <w:vAlign w:val="center"/>
          </w:tcPr>
          <w:p w14:paraId="444D95BE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教学评价</w:t>
            </w:r>
          </w:p>
        </w:tc>
        <w:tc>
          <w:tcPr>
            <w:tcW w:w="6174" w:type="dxa"/>
          </w:tcPr>
          <w:p w14:paraId="6F766F97">
            <w:pPr>
              <w:spacing w:line="500" w:lineRule="exact"/>
              <w:jc w:val="left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24BDA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122" w:type="dxa"/>
            <w:vAlign w:val="center"/>
          </w:tcPr>
          <w:p w14:paraId="1134B1AC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教学创新</w:t>
            </w:r>
          </w:p>
        </w:tc>
        <w:tc>
          <w:tcPr>
            <w:tcW w:w="6174" w:type="dxa"/>
          </w:tcPr>
          <w:p w14:paraId="2D90BD5F">
            <w:pPr>
              <w:spacing w:line="500" w:lineRule="exact"/>
              <w:jc w:val="left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6BE36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122" w:type="dxa"/>
            <w:vAlign w:val="center"/>
          </w:tcPr>
          <w:p w14:paraId="33FFCE4C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课程思政的理念与内涵</w:t>
            </w:r>
          </w:p>
        </w:tc>
        <w:tc>
          <w:tcPr>
            <w:tcW w:w="6174" w:type="dxa"/>
          </w:tcPr>
          <w:p w14:paraId="779A0CA0">
            <w:pPr>
              <w:spacing w:line="500" w:lineRule="exact"/>
              <w:jc w:val="left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7F328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122" w:type="dxa"/>
            <w:vAlign w:val="center"/>
          </w:tcPr>
          <w:p w14:paraId="70CC48F7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思政元素挖掘与思政素材选取</w:t>
            </w:r>
          </w:p>
        </w:tc>
        <w:tc>
          <w:tcPr>
            <w:tcW w:w="6174" w:type="dxa"/>
          </w:tcPr>
          <w:p w14:paraId="681816E0">
            <w:pPr>
              <w:spacing w:line="500" w:lineRule="exact"/>
              <w:jc w:val="left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  <w:tr w14:paraId="76CEC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122" w:type="dxa"/>
            <w:vAlign w:val="center"/>
          </w:tcPr>
          <w:p w14:paraId="653FB771">
            <w:pPr>
              <w:spacing w:line="500" w:lineRule="exact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专业知识与思政元素的有机融合</w:t>
            </w:r>
          </w:p>
        </w:tc>
        <w:tc>
          <w:tcPr>
            <w:tcW w:w="6174" w:type="dxa"/>
          </w:tcPr>
          <w:p w14:paraId="586D5E7D">
            <w:pPr>
              <w:spacing w:line="500" w:lineRule="exact"/>
              <w:jc w:val="left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</w:tr>
    </w:tbl>
    <w:p w14:paraId="02951AB4">
      <w:pPr>
        <w:spacing w:line="500" w:lineRule="exact"/>
        <w:rPr>
          <w:rFonts w:ascii="宋体" w:hAnsi="宋体" w:eastAsia="宋体" w:cs="宋体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四、自行补充的内容（可选）</w:t>
      </w:r>
    </w:p>
    <w:p w14:paraId="32CE5B0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DE3E1D"/>
    <w:multiLevelType w:val="singleLevel"/>
    <w:tmpl w:val="A9DE3E1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9B04054"/>
    <w:multiLevelType w:val="singleLevel"/>
    <w:tmpl w:val="C9B0405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21B494D"/>
    <w:multiLevelType w:val="singleLevel"/>
    <w:tmpl w:val="E21B494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1OTZkYWU3NDJhZDQ2NmU3ZDUyYWZhODA0ZDAzZjUifQ=="/>
  </w:docVars>
  <w:rsids>
    <w:rsidRoot w:val="2CEA4E4B"/>
    <w:rsid w:val="0002508D"/>
    <w:rsid w:val="000C0C3E"/>
    <w:rsid w:val="000D6513"/>
    <w:rsid w:val="000D6B27"/>
    <w:rsid w:val="00112FB6"/>
    <w:rsid w:val="00157476"/>
    <w:rsid w:val="001623CF"/>
    <w:rsid w:val="001876A7"/>
    <w:rsid w:val="001B6EBA"/>
    <w:rsid w:val="001D0BEC"/>
    <w:rsid w:val="00203171"/>
    <w:rsid w:val="00222331"/>
    <w:rsid w:val="00351464"/>
    <w:rsid w:val="003A4169"/>
    <w:rsid w:val="003D075D"/>
    <w:rsid w:val="004074B4"/>
    <w:rsid w:val="00452E62"/>
    <w:rsid w:val="0048249C"/>
    <w:rsid w:val="00496914"/>
    <w:rsid w:val="004C08C0"/>
    <w:rsid w:val="004D4093"/>
    <w:rsid w:val="004D4B73"/>
    <w:rsid w:val="004F020F"/>
    <w:rsid w:val="0050486C"/>
    <w:rsid w:val="0051213E"/>
    <w:rsid w:val="00586705"/>
    <w:rsid w:val="00634020"/>
    <w:rsid w:val="00634B81"/>
    <w:rsid w:val="006643F6"/>
    <w:rsid w:val="00682E5D"/>
    <w:rsid w:val="00730CAD"/>
    <w:rsid w:val="00732461"/>
    <w:rsid w:val="00740D28"/>
    <w:rsid w:val="008056F5"/>
    <w:rsid w:val="00893473"/>
    <w:rsid w:val="008952A8"/>
    <w:rsid w:val="008B013B"/>
    <w:rsid w:val="008E7101"/>
    <w:rsid w:val="00912664"/>
    <w:rsid w:val="00923067"/>
    <w:rsid w:val="00926AA0"/>
    <w:rsid w:val="00971A4A"/>
    <w:rsid w:val="009723A6"/>
    <w:rsid w:val="0098560A"/>
    <w:rsid w:val="00A748A2"/>
    <w:rsid w:val="00AA622D"/>
    <w:rsid w:val="00AE1158"/>
    <w:rsid w:val="00AE2695"/>
    <w:rsid w:val="00B06EAD"/>
    <w:rsid w:val="00B60AD6"/>
    <w:rsid w:val="00BE6C9D"/>
    <w:rsid w:val="00C9401E"/>
    <w:rsid w:val="00CE126D"/>
    <w:rsid w:val="00D3085C"/>
    <w:rsid w:val="00E42503"/>
    <w:rsid w:val="00E9235E"/>
    <w:rsid w:val="00EC1EBB"/>
    <w:rsid w:val="00F47A94"/>
    <w:rsid w:val="28787E58"/>
    <w:rsid w:val="2CEA4E4B"/>
    <w:rsid w:val="468A0212"/>
    <w:rsid w:val="4874659A"/>
    <w:rsid w:val="49361C11"/>
    <w:rsid w:val="507E48B6"/>
    <w:rsid w:val="634F5ACA"/>
    <w:rsid w:val="64505922"/>
    <w:rsid w:val="6D2143BB"/>
    <w:rsid w:val="7CD60E29"/>
    <w:rsid w:val="7E77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264</Words>
  <Characters>276</Characters>
  <Lines>6</Lines>
  <Paragraphs>1</Paragraphs>
  <TotalTime>0</TotalTime>
  <ScaleCrop>false</ScaleCrop>
  <LinksUpToDate>false</LinksUpToDate>
  <CharactersWithSpaces>318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2021-12-30T01:23:00Z</dcterms:created>
  <dc:creator>晓晨</dc:creator>
  <cp:lastModifiedBy>王子朝</cp:lastModifiedBy>
  <dcterms:modified xsi:type="dcterms:W3CDTF">2024-11-21T02:25:42Z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BC3C26C592D8455DACA0C3E91816109F</vt:lpwstr>
  </property>
</Properties>
</file>