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华文中宋" w:hAnsi="华文中宋" w:eastAsia="华文中宋" w:cs="华文中宋"/>
          <w:sz w:val="28"/>
          <w:szCs w:val="28"/>
        </w:rPr>
      </w:pPr>
      <w:r>
        <w:rPr>
          <w:rFonts w:hint="eastAsia" w:ascii="华文中宋" w:hAnsi="华文中宋" w:eastAsia="华文中宋" w:cs="华文中宋"/>
          <w:sz w:val="28"/>
          <w:szCs w:val="28"/>
        </w:rPr>
        <w:t>附件</w:t>
      </w:r>
      <w:r>
        <w:rPr>
          <w:rFonts w:hint="default" w:ascii="Times New Roman" w:hAnsi="Times New Roman" w:eastAsia="华文中宋" w:cs="Times New Roman"/>
          <w:sz w:val="28"/>
          <w:szCs w:val="28"/>
        </w:rPr>
        <w:t>1：</w:t>
      </w:r>
      <w:bookmarkStart w:id="0" w:name="_GoBack"/>
      <w:bookmarkEnd w:id="0"/>
    </w:p>
    <w:p>
      <w:pPr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本科教育教学审核评估学院教学文档清单</w:t>
      </w:r>
    </w:p>
    <w:tbl>
      <w:tblPr>
        <w:tblStyle w:val="5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4819"/>
        <w:gridCol w:w="3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b/>
                <w:kern w:val="0"/>
                <w:sz w:val="24"/>
              </w:rPr>
              <w:t>序号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b/>
                <w:kern w:val="0"/>
                <w:sz w:val="24"/>
              </w:rPr>
              <w:t>教学文档类别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b/>
                <w:kern w:val="0"/>
                <w:sz w:val="24"/>
              </w:rPr>
              <w:t>具体要求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  <w:t>1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ind w:firstLine="33" w:firstLineChars="14"/>
              <w:jc w:val="lef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学院办学定位和人才培养目标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和专业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的办学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定位、人才培养目标、办学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规划、招生计划等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  <w:t>2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ind w:firstLine="33" w:firstLineChars="14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学院自评报告的支撑材料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制度、文件、总结、过程记录等自评报告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内容的支撑材料文件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0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  <w:t>3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ind w:firstLine="33" w:firstLineChars="14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学院制定的各种教学规章制度、规定和办法、有关教学工作的请示和上级批复以及有关教学工作的管理文件</w:t>
            </w:r>
          </w:p>
        </w:tc>
        <w:tc>
          <w:tcPr>
            <w:tcW w:w="3970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pacing w:line="440" w:lineRule="exac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文件内容涉及学院本科教学的组织建设（责任教授、基层教学组织等）、经费管理（实习经费管理等）、教务运行（任务分担、调停课制度等）、教育研究、质量保障（督导队伍及职责）、国际交流项目等各项工作。</w:t>
            </w:r>
          </w:p>
          <w:p>
            <w:pPr>
              <w:adjustRightInd w:val="0"/>
              <w:spacing w:line="440" w:lineRule="exac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2. 建议满足正式行文格式，须有学院公文字号、领导签发、学院盖章。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  <w:t>4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ind w:firstLine="33" w:firstLineChars="14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学院教学工作的各种规划、计划和总结等，以及有关教学工作会议纪要（记录）、决议、简报和调研报告等有关材料</w:t>
            </w:r>
          </w:p>
        </w:tc>
        <w:tc>
          <w:tcPr>
            <w:tcW w:w="3970" w:type="dxa"/>
            <w:vAlign w:val="center"/>
          </w:tcPr>
          <w:p>
            <w:pPr>
              <w:numPr>
                <w:ilvl w:val="0"/>
                <w:numId w:val="2"/>
              </w:numPr>
              <w:adjustRightInd w:val="0"/>
              <w:spacing w:line="440" w:lineRule="exac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年度工作计划（节选本科人才培养部分）；</w:t>
            </w:r>
          </w:p>
          <w:p>
            <w:pPr>
              <w:numPr>
                <w:ilvl w:val="0"/>
                <w:numId w:val="2"/>
              </w:numPr>
              <w:adjustRightInd w:val="0"/>
              <w:spacing w:line="440" w:lineRule="exact"/>
              <w:ind w:left="0" w:leftChars="0" w:firstLine="0" w:firstLineChars="0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年度工作总结（节选本科人才培养部分）；</w:t>
            </w:r>
          </w:p>
          <w:p>
            <w:pPr>
              <w:numPr>
                <w:ilvl w:val="0"/>
                <w:numId w:val="2"/>
              </w:numPr>
              <w:adjustRightInd w:val="0"/>
              <w:spacing w:line="440" w:lineRule="exact"/>
              <w:ind w:left="0" w:leftChars="0" w:firstLine="0" w:firstLineChars="0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院务会会议纪要（节选本科人才培养部分）、本科教学专题会议纪要、本科教学工作简报、调研报告等其他相关材料。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  <w:t>5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ind w:firstLine="33" w:firstLineChars="14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学院各专业培养方案、各年级教学计划、教学任务书、课程安排表、任课教师一览表等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版或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  <w:t>6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ind w:firstLine="33" w:firstLineChars="14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学院领导和教学督导组督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导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、听课过程资料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  <w:t>7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ind w:firstLine="33" w:firstLineChars="14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学院教学检查工作安排、学生座谈会和教师座谈会记录等材料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  <w:t>8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ind w:firstLine="33" w:firstLineChars="14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学院与企业签订的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本科人才培养类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合作协议书；有关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本科人才培养类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校企合作活动的相关记录、材料、照片和成果等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版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或者纸质版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  <w:t>9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ind w:firstLine="33" w:firstLineChars="14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课程教材清单、课程教学日历、课程教学大纲和实验实习大纲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近5年相关材料，电子或者纸质版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  <w:t>10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ind w:firstLine="33" w:firstLineChars="14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典型教案、重要备课记录等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  <w:t>11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课程考核材料、试卷，课程设计报告、作品及实物图纸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近5年相关材料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电子或者纸质版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</w:rPr>
              <w:t>12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毕业设计（论文）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近5年相关材料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电子或者纸质版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13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课程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实习、毕业实习、校外实习实训等相关的协议、计划、实验实习报告与总结等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近5年相关材料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电子或者纸质版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</w:rPr>
              <w:t>1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4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本科教学类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实验室管理各项规章制度，实验教学项目基本信息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近5年相关材料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电子或者纸质版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</w:rPr>
              <w:t>1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5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开展的各类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本科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教学活动材料，包括教学评比、教学检查、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教学研讨等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近5年相关材料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电子或者纸质版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</w:rPr>
              <w:t>1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6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本科生评教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和专家评教资料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近5年相关材料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电子或者纸质版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</w:rPr>
              <w:t>1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7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各类教改项目及教学成果奖汇总表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近5年相关材料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电子或者纸质版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</w:rPr>
              <w:t>1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8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教师教研论文汇总表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近5年相关材料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电子或者纸质版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19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教师自编或主编教材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汇总表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近5年相关材料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电子或者纸质版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</w:rPr>
              <w:t>2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0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教师参加各级各类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教学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竞赛以及教学评优评奖活动的获奖材料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近5年相关材料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电子或者纸质版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</w:rPr>
              <w:t>2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1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在校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本科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生名册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</w:rPr>
              <w:t>2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2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本科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生学籍变更材料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或纸质版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</w:rPr>
              <w:t>2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3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ind w:firstLine="33" w:firstLineChars="14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教师调、停课审批表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或纸质版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</w:rPr>
              <w:t>2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4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本科生教学方面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处分材料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或纸质版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</w:rPr>
              <w:t>2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5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本科生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第一作者发表的论文以及已申请或授权的专利汇总表、论文及专利授权书复印件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近5年相关材料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电子或者纸质版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</w:rPr>
              <w:t>26</w:t>
            </w:r>
          </w:p>
        </w:tc>
        <w:tc>
          <w:tcPr>
            <w:tcW w:w="4819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其他有保存价值的教学文件和资料。</w:t>
            </w:r>
          </w:p>
        </w:tc>
        <w:tc>
          <w:tcPr>
            <w:tcW w:w="3970" w:type="dxa"/>
            <w:vAlign w:val="center"/>
          </w:tcPr>
          <w:p>
            <w:pPr>
              <w:adjustRightInd w:val="0"/>
              <w:spacing w:line="44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</w:rPr>
              <w:t>电子或者纸质版</w:t>
            </w:r>
          </w:p>
        </w:tc>
      </w:tr>
    </w:tbl>
    <w:p>
      <w:pPr>
        <w:rPr>
          <w:rFonts w:ascii="仿宋" w:hAnsi="仿宋" w:eastAsia="仿宋"/>
          <w:b/>
          <w:sz w:val="28"/>
          <w:szCs w:val="28"/>
        </w:rPr>
      </w:pPr>
    </w:p>
    <w:p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注：教学档案的存档要求：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1.审核评估教学档案建设时间范围为2018年1月1日-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2022年12月31日。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2.教学档案实行集中统一管理，以确保完整、准确、系统和安全。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3.凡需存档的教学文件材料，尽量采用原件；归档的材料必须字迹工整，格式统一。提倡将教学档案电子化，做好备份和目录编撰工作。 </w:t>
      </w:r>
    </w:p>
    <w:p>
      <w:pPr>
        <w:spacing w:line="50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4.各教学单位应建立严格的教学档案管理制度，并由专人负责管理。教师和教学管理人员在工作中应随时做好资料的积累及时提供，并对提供的教学资料完整性和准确性负责，各教学单位负责人对相关资料要认真审核、严格把关，发现问题及时纠正。销毁存档的教学档案、教学资料必须严格、慎重，确需销毁的，须进行必要登记，并经所在教学单位主要领导批准。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DD6F9E-0740-4BB7-B28F-96DF7150D2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D14926A0-AEF6-4012-9E6F-AE7014C0828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FF8B453-F7D2-4356-97A6-F5663241402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2809543-59DB-47A5-9350-B6284644E28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3EA679"/>
    <w:multiLevelType w:val="singleLevel"/>
    <w:tmpl w:val="573EA67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7FECD7E"/>
    <w:multiLevelType w:val="singleLevel"/>
    <w:tmpl w:val="67FECD7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IzMjM0OGI5NGE0MDlkOTc5ZTIwMWQxMjliZGI2YzAifQ=="/>
  </w:docVars>
  <w:rsids>
    <w:rsidRoot w:val="00541A0B"/>
    <w:rsid w:val="00012AE9"/>
    <w:rsid w:val="00073C92"/>
    <w:rsid w:val="00075CEF"/>
    <w:rsid w:val="000A610F"/>
    <w:rsid w:val="000D421A"/>
    <w:rsid w:val="000E5132"/>
    <w:rsid w:val="000F31A0"/>
    <w:rsid w:val="00102926"/>
    <w:rsid w:val="00106DBA"/>
    <w:rsid w:val="00107439"/>
    <w:rsid w:val="0013586D"/>
    <w:rsid w:val="00141CC4"/>
    <w:rsid w:val="00142D13"/>
    <w:rsid w:val="00145526"/>
    <w:rsid w:val="00175392"/>
    <w:rsid w:val="00202F8B"/>
    <w:rsid w:val="0025548A"/>
    <w:rsid w:val="002837F2"/>
    <w:rsid w:val="00286F72"/>
    <w:rsid w:val="002E4E8A"/>
    <w:rsid w:val="00396FF4"/>
    <w:rsid w:val="003A69B3"/>
    <w:rsid w:val="003D1BEC"/>
    <w:rsid w:val="003D5FB8"/>
    <w:rsid w:val="00407D77"/>
    <w:rsid w:val="00451B57"/>
    <w:rsid w:val="00465A3F"/>
    <w:rsid w:val="00483021"/>
    <w:rsid w:val="004847DE"/>
    <w:rsid w:val="004979CB"/>
    <w:rsid w:val="004C7E2A"/>
    <w:rsid w:val="004F07CD"/>
    <w:rsid w:val="004F1D4A"/>
    <w:rsid w:val="004F2066"/>
    <w:rsid w:val="0051550C"/>
    <w:rsid w:val="0052046D"/>
    <w:rsid w:val="00541A0B"/>
    <w:rsid w:val="00566A4A"/>
    <w:rsid w:val="00567213"/>
    <w:rsid w:val="00581E4C"/>
    <w:rsid w:val="005974D1"/>
    <w:rsid w:val="005A057D"/>
    <w:rsid w:val="005D194F"/>
    <w:rsid w:val="00623EB5"/>
    <w:rsid w:val="00632187"/>
    <w:rsid w:val="006526AA"/>
    <w:rsid w:val="006A66FA"/>
    <w:rsid w:val="006B3907"/>
    <w:rsid w:val="006E3765"/>
    <w:rsid w:val="006E49D4"/>
    <w:rsid w:val="007135F5"/>
    <w:rsid w:val="00777F55"/>
    <w:rsid w:val="007B39A7"/>
    <w:rsid w:val="007C03B6"/>
    <w:rsid w:val="007C372B"/>
    <w:rsid w:val="007E7894"/>
    <w:rsid w:val="00822491"/>
    <w:rsid w:val="00824B5E"/>
    <w:rsid w:val="00875322"/>
    <w:rsid w:val="008B3681"/>
    <w:rsid w:val="00910A07"/>
    <w:rsid w:val="0091625D"/>
    <w:rsid w:val="009355AE"/>
    <w:rsid w:val="009674F9"/>
    <w:rsid w:val="009E1947"/>
    <w:rsid w:val="009E416F"/>
    <w:rsid w:val="00A474E6"/>
    <w:rsid w:val="00A52406"/>
    <w:rsid w:val="00A55F0A"/>
    <w:rsid w:val="00B06362"/>
    <w:rsid w:val="00B43CA7"/>
    <w:rsid w:val="00B526DD"/>
    <w:rsid w:val="00B659F6"/>
    <w:rsid w:val="00B72F97"/>
    <w:rsid w:val="00B82E55"/>
    <w:rsid w:val="00B9349B"/>
    <w:rsid w:val="00C3469B"/>
    <w:rsid w:val="00C5160F"/>
    <w:rsid w:val="00C81C9C"/>
    <w:rsid w:val="00C84C8E"/>
    <w:rsid w:val="00C92826"/>
    <w:rsid w:val="00CC1BAA"/>
    <w:rsid w:val="00CD705B"/>
    <w:rsid w:val="00CF3B47"/>
    <w:rsid w:val="00D0093C"/>
    <w:rsid w:val="00D15835"/>
    <w:rsid w:val="00DA0C76"/>
    <w:rsid w:val="00DB2ABA"/>
    <w:rsid w:val="00E70037"/>
    <w:rsid w:val="00E92469"/>
    <w:rsid w:val="00EE4978"/>
    <w:rsid w:val="00EF672B"/>
    <w:rsid w:val="00F10587"/>
    <w:rsid w:val="00F27D27"/>
    <w:rsid w:val="00F50A19"/>
    <w:rsid w:val="00FD2EB0"/>
    <w:rsid w:val="00FE280C"/>
    <w:rsid w:val="080F0A3E"/>
    <w:rsid w:val="0A586566"/>
    <w:rsid w:val="0D3112F1"/>
    <w:rsid w:val="126A3303"/>
    <w:rsid w:val="1AB05F4B"/>
    <w:rsid w:val="25504946"/>
    <w:rsid w:val="29F43DE7"/>
    <w:rsid w:val="2B09140F"/>
    <w:rsid w:val="2DBD3175"/>
    <w:rsid w:val="2E41718E"/>
    <w:rsid w:val="325B5700"/>
    <w:rsid w:val="36085B1F"/>
    <w:rsid w:val="3BF62083"/>
    <w:rsid w:val="43E30B06"/>
    <w:rsid w:val="48825271"/>
    <w:rsid w:val="4B971722"/>
    <w:rsid w:val="4C6D0CF6"/>
    <w:rsid w:val="50AE7376"/>
    <w:rsid w:val="58A27F7A"/>
    <w:rsid w:val="63704B06"/>
    <w:rsid w:val="694A4441"/>
    <w:rsid w:val="6E57750F"/>
    <w:rsid w:val="6F870E5C"/>
    <w:rsid w:val="732F01D4"/>
    <w:rsid w:val="76797E22"/>
    <w:rsid w:val="78F3353B"/>
    <w:rsid w:val="7B29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1445</Words>
  <Characters>1475</Characters>
  <Lines>11</Lines>
  <Paragraphs>3</Paragraphs>
  <TotalTime>17</TotalTime>
  <ScaleCrop>false</ScaleCrop>
  <LinksUpToDate>false</LinksUpToDate>
  <CharactersWithSpaces>1479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2017-10-23T13:05:00Z</dcterms:created>
  <dc:creator>刘娜</dc:creator>
  <cp:lastModifiedBy>Melo</cp:lastModifiedBy>
  <cp:lastPrinted>2017-10-23T13:06:00Z</cp:lastPrinted>
  <dcterms:modified xsi:type="dcterms:W3CDTF">2023-03-01T08:02:09Z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B5124A057E404E90A11F8F87BBCBDF12</vt:lpwstr>
  </property>
</Properties>
</file>