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2021-2022学年第二学期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线上考试操作指南</w:t>
      </w:r>
      <w:bookmarkEnd w:id="0"/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为帮助老师们顺利开展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2021-2022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学年第二学期课程考核工作，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教务部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联合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教师发展中心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教、网络信息技术中心，整理了乐学、中国大学MOOC、学堂在线（雨课堂）、智慧树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个平台的在线考试指南，供老师们参考学习。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详情请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下载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附件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Hans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查看操作指南。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Han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附件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Hans"/>
        </w:rPr>
        <w:t>：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8" w:lineRule="atLeast"/>
        <w:ind w:left="0" w:right="0" w:firstLine="42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乐学系统测验功能如何使用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8" w:lineRule="atLeast"/>
        <w:ind w:left="0" w:right="0" w:firstLine="42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中国大学MOOC发布测验，作业，考试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8" w:lineRule="atLeast"/>
        <w:ind w:left="0" w:right="0" w:firstLine="42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雨课堂考试系统操作手册（教师端）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8" w:lineRule="atLeast"/>
        <w:ind w:left="0" w:right="0" w:firstLine="42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智慧树-如何开展考试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8" w:lineRule="atLeast"/>
        <w:ind w:left="420" w:leftChars="0" w:right="0" w:rightChars="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8" w:lineRule="atLeast"/>
        <w:ind w:left="420" w:leftChars="0" w:right="0" w:rightChars="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</w:pP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8" w:lineRule="atLeast"/>
        <w:ind w:left="420" w:leftChars="0" w:right="0" w:rightChars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教务部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8" w:lineRule="atLeast"/>
        <w:ind w:left="420" w:leftChars="0" w:right="0" w:rightChars="0"/>
        <w:jc w:val="righ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Hans"/>
        </w:rPr>
        <w:t>2022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年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Hans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月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Hans"/>
        </w:rPr>
        <w:t>31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Hans"/>
        </w:rPr>
        <w:t>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Hans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EED33"/>
    <w:multiLevelType w:val="singleLevel"/>
    <w:tmpl w:val="FDFEED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FF7A75"/>
    <w:rsid w:val="9E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2022-05-31T19:41:00Z</dcterms:created>
  <dc:creator>刘懿娴</dc:creator>
  <cp:lastModifiedBy>刘懿娴</cp:lastModifiedBy>
  <dcterms:modified xsi:type="dcterms:W3CDTF">2022-05-31T19:54:52Z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A7EFB7461BE772A805FF9562B53804A3</vt:lpwstr>
  </property>
</Properties>
</file>