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A5543" w14:textId="6F43AB47" w:rsidR="00E35753" w:rsidRDefault="00D42DCF" w:rsidP="00383C2D">
      <w:pPr>
        <w:jc w:val="center"/>
        <w:rPr>
          <w:rFonts w:ascii="宋体" w:hAnsi="宋体"/>
          <w:b/>
          <w:sz w:val="36"/>
          <w:szCs w:val="36"/>
        </w:rPr>
      </w:pPr>
      <w:r>
        <w:rPr>
          <w:rFonts w:ascii="宋体" w:hAnsi="宋体" w:hint="eastAsia"/>
          <w:b/>
          <w:sz w:val="36"/>
          <w:szCs w:val="36"/>
        </w:rPr>
        <w:t>经济</w:t>
      </w:r>
      <w:r w:rsidR="00CD1181">
        <w:rPr>
          <w:rFonts w:ascii="宋体" w:hAnsi="宋体" w:hint="eastAsia"/>
          <w:b/>
          <w:sz w:val="36"/>
          <w:szCs w:val="36"/>
        </w:rPr>
        <w:t>学院</w:t>
      </w:r>
    </w:p>
    <w:p w14:paraId="1345C7F4" w14:textId="5ABA89A0" w:rsidR="00E35753" w:rsidRDefault="00CD1181" w:rsidP="00383C2D">
      <w:pPr>
        <w:jc w:val="center"/>
        <w:rPr>
          <w:rFonts w:ascii="宋体" w:hAnsi="宋体"/>
          <w:b/>
          <w:sz w:val="36"/>
          <w:szCs w:val="36"/>
        </w:rPr>
      </w:pPr>
      <w:r>
        <w:rPr>
          <w:rFonts w:ascii="宋体" w:hAnsi="宋体" w:hint="eastAsia"/>
          <w:b/>
          <w:sz w:val="36"/>
          <w:szCs w:val="36"/>
        </w:rPr>
        <w:t>202</w:t>
      </w:r>
      <w:r w:rsidR="00B93A92">
        <w:rPr>
          <w:rFonts w:ascii="宋体" w:hAnsi="宋体"/>
          <w:b/>
          <w:sz w:val="36"/>
          <w:szCs w:val="36"/>
        </w:rPr>
        <w:t>3</w:t>
      </w:r>
      <w:r>
        <w:rPr>
          <w:rFonts w:ascii="宋体" w:hAnsi="宋体" w:hint="eastAsia"/>
          <w:b/>
          <w:sz w:val="36"/>
          <w:szCs w:val="36"/>
        </w:rPr>
        <w:t>—202</w:t>
      </w:r>
      <w:r w:rsidR="00B93A92">
        <w:rPr>
          <w:rFonts w:ascii="宋体" w:hAnsi="宋体"/>
          <w:b/>
          <w:sz w:val="36"/>
          <w:szCs w:val="36"/>
        </w:rPr>
        <w:t>4</w:t>
      </w:r>
      <w:r>
        <w:rPr>
          <w:rFonts w:ascii="宋体" w:hAnsi="宋体" w:hint="eastAsia"/>
          <w:b/>
          <w:sz w:val="36"/>
          <w:szCs w:val="36"/>
        </w:rPr>
        <w:t>学年第</w:t>
      </w:r>
      <w:r w:rsidR="00D42DCF">
        <w:rPr>
          <w:rFonts w:ascii="宋体" w:hAnsi="宋体" w:hint="eastAsia"/>
          <w:b/>
          <w:sz w:val="36"/>
          <w:szCs w:val="36"/>
          <w:lang w:eastAsia="zh-Hans"/>
        </w:rPr>
        <w:t>二</w:t>
      </w:r>
      <w:r>
        <w:rPr>
          <w:rFonts w:ascii="宋体" w:hAnsi="宋体" w:hint="eastAsia"/>
          <w:b/>
          <w:sz w:val="36"/>
          <w:szCs w:val="36"/>
        </w:rPr>
        <w:t>学期</w:t>
      </w:r>
      <w:r>
        <w:rPr>
          <w:rFonts w:ascii="宋体" w:hAnsi="宋体"/>
          <w:b/>
          <w:sz w:val="36"/>
          <w:szCs w:val="36"/>
        </w:rPr>
        <w:t>转专业学生</w:t>
      </w:r>
      <w:r>
        <w:rPr>
          <w:rFonts w:ascii="宋体" w:hAnsi="宋体" w:hint="eastAsia"/>
          <w:b/>
          <w:sz w:val="36"/>
          <w:szCs w:val="36"/>
        </w:rPr>
        <w:t>遴选</w:t>
      </w:r>
      <w:r>
        <w:rPr>
          <w:rFonts w:ascii="宋体" w:hAnsi="宋体"/>
          <w:b/>
          <w:sz w:val="36"/>
          <w:szCs w:val="36"/>
        </w:rPr>
        <w:t>办法</w:t>
      </w:r>
    </w:p>
    <w:p w14:paraId="7714A298" w14:textId="77777777" w:rsidR="00E35753" w:rsidRDefault="00E35753" w:rsidP="00097021">
      <w:pPr>
        <w:rPr>
          <w:rFonts w:ascii="宋体" w:hAnsi="宋体"/>
          <w:sz w:val="28"/>
          <w:szCs w:val="28"/>
        </w:rPr>
      </w:pPr>
    </w:p>
    <w:p w14:paraId="6DAEA1F1" w14:textId="77777777" w:rsidR="00E35753" w:rsidRDefault="00CD1181" w:rsidP="00097021">
      <w:pPr>
        <w:ind w:firstLineChars="200" w:firstLine="560"/>
        <w:rPr>
          <w:rFonts w:ascii="黑体" w:eastAsia="黑体" w:hAnsi="黑体"/>
          <w:sz w:val="28"/>
          <w:szCs w:val="28"/>
        </w:rPr>
      </w:pPr>
      <w:r>
        <w:rPr>
          <w:rFonts w:ascii="黑体" w:eastAsia="黑体" w:hAnsi="黑体" w:hint="eastAsia"/>
          <w:sz w:val="28"/>
          <w:szCs w:val="28"/>
        </w:rPr>
        <w:t>第一条 接收转专业的原则</w:t>
      </w:r>
    </w:p>
    <w:p w14:paraId="5F879D26" w14:textId="77777777" w:rsidR="00E35753" w:rsidRDefault="00CD1181" w:rsidP="00097021">
      <w:pPr>
        <w:ind w:firstLineChars="200" w:firstLine="560"/>
        <w:rPr>
          <w:rFonts w:ascii="宋体" w:hAnsi="宋体"/>
          <w:sz w:val="28"/>
          <w:szCs w:val="28"/>
        </w:rPr>
      </w:pPr>
      <w:r>
        <w:rPr>
          <w:rFonts w:ascii="宋体" w:hAnsi="宋体" w:hint="eastAsia"/>
          <w:sz w:val="28"/>
          <w:szCs w:val="28"/>
        </w:rPr>
        <w:t>转专业工作必须本着公开、公平与公正的原则进行，所有相关管理人员、教师与学生都必须严格遵守有关规则与程序，坚持德、智、体、美、劳全面衡量，实事求是，择优录取，保证质量。</w:t>
      </w:r>
      <w:r>
        <w:rPr>
          <w:rFonts w:ascii="宋体" w:hAnsi="宋体"/>
          <w:sz w:val="28"/>
          <w:szCs w:val="28"/>
        </w:rPr>
        <w:t xml:space="preserve"> </w:t>
      </w:r>
    </w:p>
    <w:p w14:paraId="70A4ABB8" w14:textId="77777777" w:rsidR="00E35753" w:rsidRDefault="00CD1181" w:rsidP="00097021">
      <w:pPr>
        <w:ind w:firstLineChars="200" w:firstLine="560"/>
        <w:rPr>
          <w:rFonts w:ascii="黑体" w:eastAsia="黑体" w:hAnsi="黑体"/>
          <w:sz w:val="28"/>
          <w:szCs w:val="28"/>
        </w:rPr>
      </w:pPr>
      <w:r>
        <w:rPr>
          <w:rFonts w:ascii="黑体" w:eastAsia="黑体" w:hAnsi="黑体" w:hint="eastAsia"/>
          <w:sz w:val="28"/>
          <w:szCs w:val="28"/>
        </w:rPr>
        <w:t>第二条 接收转专业的依据</w:t>
      </w:r>
    </w:p>
    <w:p w14:paraId="785CA7C7" w14:textId="77777777" w:rsidR="00E35753" w:rsidRDefault="00CD1181" w:rsidP="00097021">
      <w:pPr>
        <w:ind w:firstLineChars="200" w:firstLine="560"/>
        <w:rPr>
          <w:rFonts w:ascii="宋体" w:hAnsi="宋体"/>
          <w:sz w:val="28"/>
          <w:szCs w:val="28"/>
        </w:rPr>
      </w:pPr>
      <w:r>
        <w:rPr>
          <w:rFonts w:ascii="宋体" w:hAnsi="宋体" w:hint="eastAsia"/>
          <w:sz w:val="28"/>
          <w:szCs w:val="28"/>
        </w:rPr>
        <w:t>根据《北京理工大学本科生管理规定》和《北京理工大学本科生学籍</w:t>
      </w:r>
      <w:r>
        <w:rPr>
          <w:rFonts w:ascii="宋体" w:hAnsi="宋体"/>
          <w:sz w:val="28"/>
          <w:szCs w:val="28"/>
        </w:rPr>
        <w:t>管理</w:t>
      </w:r>
      <w:r>
        <w:rPr>
          <w:rFonts w:ascii="宋体" w:hAnsi="宋体" w:hint="eastAsia"/>
          <w:sz w:val="28"/>
          <w:szCs w:val="28"/>
        </w:rPr>
        <w:t>细则》，</w:t>
      </w:r>
      <w:r>
        <w:rPr>
          <w:rFonts w:ascii="宋体" w:hAnsi="宋体"/>
          <w:sz w:val="28"/>
          <w:szCs w:val="28"/>
        </w:rPr>
        <w:t>申请人应对所申请专业确有兴趣和特长，转到所申请专业学习更有利于其发展和潜质发挥</w:t>
      </w:r>
      <w:r>
        <w:rPr>
          <w:rFonts w:ascii="宋体" w:hAnsi="宋体" w:hint="eastAsia"/>
          <w:sz w:val="28"/>
          <w:szCs w:val="28"/>
        </w:rPr>
        <w:t>，可以申请转专业；以特殊招生形式录取的、国家有相关规定或者录取前与学校有明确约定不得转专业的学生除外。</w:t>
      </w:r>
    </w:p>
    <w:p w14:paraId="159D79E7" w14:textId="77777777" w:rsidR="00E35753" w:rsidRDefault="00CD1181" w:rsidP="00097021">
      <w:pPr>
        <w:ind w:firstLineChars="200" w:firstLine="560"/>
        <w:rPr>
          <w:rFonts w:ascii="宋体" w:hAnsi="宋体"/>
          <w:sz w:val="28"/>
          <w:szCs w:val="28"/>
        </w:rPr>
      </w:pPr>
      <w:r>
        <w:rPr>
          <w:rFonts w:ascii="黑体" w:eastAsia="黑体" w:hAnsi="黑体" w:hint="eastAsia"/>
          <w:sz w:val="28"/>
          <w:szCs w:val="28"/>
        </w:rPr>
        <w:t>第三条 接收转专业的条件</w:t>
      </w:r>
    </w:p>
    <w:p w14:paraId="555A4917" w14:textId="657CA49F" w:rsidR="00E35753" w:rsidRDefault="00CD1181" w:rsidP="00097021">
      <w:pPr>
        <w:ind w:firstLineChars="200" w:firstLine="560"/>
        <w:rPr>
          <w:rFonts w:ascii="宋体" w:hAnsi="宋体"/>
          <w:sz w:val="28"/>
          <w:szCs w:val="28"/>
        </w:rPr>
      </w:pPr>
      <w:r>
        <w:rPr>
          <w:rFonts w:ascii="宋体" w:hAnsi="宋体" w:hint="eastAsia"/>
          <w:sz w:val="28"/>
          <w:szCs w:val="28"/>
        </w:rPr>
        <w:t>申请转专业的学生必须拥护中国共产党的领导，热爱祖国，遵纪守法，无违反学校纪律、受处分记录；做人诚实守信，无考试作弊行为记录；学习成绩合格，对拟转入专业存在浓厚兴趣，综合素质良好</w:t>
      </w:r>
      <w:r w:rsidR="00B6241A">
        <w:rPr>
          <w:rFonts w:ascii="宋体" w:hAnsi="宋体" w:hint="eastAsia"/>
          <w:sz w:val="28"/>
          <w:szCs w:val="28"/>
        </w:rPr>
        <w:t>，</w:t>
      </w:r>
      <w:r w:rsidR="00097021" w:rsidRPr="00B6241A">
        <w:rPr>
          <w:rFonts w:ascii="宋体" w:hAnsi="宋体" w:hint="eastAsia"/>
          <w:sz w:val="28"/>
          <w:szCs w:val="28"/>
        </w:rPr>
        <w:t>不接收第二志愿学生</w:t>
      </w:r>
      <w:r w:rsidR="00B6241A" w:rsidRPr="00B6241A">
        <w:rPr>
          <w:rFonts w:ascii="宋体" w:hAnsi="宋体" w:hint="eastAsia"/>
          <w:sz w:val="28"/>
          <w:szCs w:val="28"/>
        </w:rPr>
        <w:t>，具体名额如下：</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1"/>
        <w:gridCol w:w="3437"/>
        <w:gridCol w:w="3111"/>
      </w:tblGrid>
      <w:tr w:rsidR="001171F5" w14:paraId="636713E9" w14:textId="77777777" w:rsidTr="001171F5">
        <w:trPr>
          <w:cantSplit/>
          <w:trHeight w:val="462"/>
        </w:trPr>
        <w:tc>
          <w:tcPr>
            <w:tcW w:w="1386" w:type="pct"/>
            <w:vMerge w:val="restart"/>
            <w:vAlign w:val="center"/>
          </w:tcPr>
          <w:p w14:paraId="07A4CDC8" w14:textId="77777777" w:rsidR="001171F5" w:rsidRDefault="001171F5" w:rsidP="00EA242D">
            <w:pPr>
              <w:jc w:val="center"/>
              <w:rPr>
                <w:rFonts w:ascii="Abadi MT Condensed Light" w:hAnsi="Abadi MT Condensed Light"/>
                <w:b/>
                <w:szCs w:val="21"/>
              </w:rPr>
            </w:pPr>
            <w:r>
              <w:rPr>
                <w:rFonts w:ascii="Abadi MT Condensed Light" w:hAnsi="Abadi MT Condensed Light" w:hint="eastAsia"/>
                <w:b/>
                <w:szCs w:val="21"/>
              </w:rPr>
              <w:t>专业名称及年级</w:t>
            </w:r>
          </w:p>
        </w:tc>
        <w:tc>
          <w:tcPr>
            <w:tcW w:w="1897" w:type="pct"/>
            <w:vMerge w:val="restart"/>
            <w:vAlign w:val="center"/>
          </w:tcPr>
          <w:p w14:paraId="587734B7" w14:textId="77777777" w:rsidR="001171F5" w:rsidRDefault="001171F5" w:rsidP="00EA242D">
            <w:pPr>
              <w:jc w:val="center"/>
              <w:rPr>
                <w:rFonts w:ascii="Abadi MT Condensed Light" w:hAnsi="Abadi MT Condensed Light"/>
                <w:b/>
                <w:szCs w:val="21"/>
              </w:rPr>
            </w:pPr>
            <w:r>
              <w:rPr>
                <w:rFonts w:ascii="Abadi MT Condensed Light" w:hAnsi="Abadi MT Condensed Light" w:hint="eastAsia"/>
                <w:b/>
                <w:szCs w:val="21"/>
              </w:rPr>
              <w:t>面向年级</w:t>
            </w:r>
          </w:p>
          <w:p w14:paraId="702E401F" w14:textId="77777777" w:rsidR="001171F5" w:rsidRDefault="001171F5" w:rsidP="00EA242D">
            <w:pPr>
              <w:jc w:val="center"/>
              <w:rPr>
                <w:rFonts w:ascii="Abadi MT Condensed Light" w:hAnsi="Abadi MT Condensed Light"/>
                <w:b/>
                <w:szCs w:val="21"/>
              </w:rPr>
            </w:pPr>
            <w:r>
              <w:rPr>
                <w:rFonts w:ascii="Abadi MT Condensed Light" w:eastAsia="楷体_GB2312" w:hAnsi="Abadi MT Condensed Light" w:hint="eastAsia"/>
                <w:b/>
                <w:spacing w:val="2"/>
                <w:w w:val="90"/>
                <w:szCs w:val="21"/>
              </w:rPr>
              <w:t>（可报名的学生所在年级</w:t>
            </w:r>
            <w:r>
              <w:rPr>
                <w:rFonts w:ascii="Abadi MT Condensed Light" w:hAnsi="Abadi MT Condensed Light" w:hint="eastAsia"/>
                <w:b/>
                <w:sz w:val="18"/>
                <w:szCs w:val="18"/>
              </w:rPr>
              <w:t>）</w:t>
            </w:r>
          </w:p>
        </w:tc>
        <w:tc>
          <w:tcPr>
            <w:tcW w:w="1717" w:type="pct"/>
            <w:vMerge w:val="restart"/>
            <w:tcBorders>
              <w:bottom w:val="nil"/>
            </w:tcBorders>
            <w:vAlign w:val="center"/>
          </w:tcPr>
          <w:p w14:paraId="068AAF85" w14:textId="264D15B1" w:rsidR="001171F5" w:rsidRDefault="001171F5" w:rsidP="001171F5">
            <w:pPr>
              <w:jc w:val="center"/>
              <w:rPr>
                <w:rFonts w:ascii="Abadi MT Condensed Light" w:hAnsi="Abadi MT Condensed Light"/>
                <w:b/>
                <w:szCs w:val="21"/>
              </w:rPr>
            </w:pPr>
            <w:r>
              <w:rPr>
                <w:rFonts w:ascii="Abadi MT Condensed Light" w:hAnsi="Abadi MT Condensed Light" w:hint="eastAsia"/>
                <w:b/>
                <w:szCs w:val="21"/>
              </w:rPr>
              <w:t>接收人数</w:t>
            </w:r>
          </w:p>
          <w:p w14:paraId="117C2A15" w14:textId="77777777" w:rsidR="001171F5" w:rsidRDefault="001171F5" w:rsidP="00EA242D">
            <w:pPr>
              <w:jc w:val="center"/>
              <w:rPr>
                <w:rFonts w:ascii="Abadi MT Condensed Light" w:hAnsi="Abadi MT Condensed Light"/>
                <w:b/>
                <w:szCs w:val="21"/>
              </w:rPr>
            </w:pPr>
            <w:r>
              <w:rPr>
                <w:rFonts w:ascii="Abadi MT Condensed Light" w:eastAsia="楷体_GB2312" w:hAnsi="Abadi MT Condensed Light" w:hint="eastAsia"/>
                <w:b/>
                <w:spacing w:val="2"/>
                <w:w w:val="90"/>
                <w:szCs w:val="21"/>
              </w:rPr>
              <w:t>（分年级填写）</w:t>
            </w:r>
          </w:p>
        </w:tc>
      </w:tr>
      <w:tr w:rsidR="001171F5" w14:paraId="3FF88951" w14:textId="77777777" w:rsidTr="001171F5">
        <w:trPr>
          <w:cantSplit/>
          <w:trHeight w:val="461"/>
        </w:trPr>
        <w:tc>
          <w:tcPr>
            <w:tcW w:w="1386" w:type="pct"/>
            <w:vMerge/>
            <w:vAlign w:val="center"/>
          </w:tcPr>
          <w:p w14:paraId="0473B8E6" w14:textId="77777777" w:rsidR="001171F5" w:rsidRDefault="001171F5" w:rsidP="00EA242D">
            <w:pPr>
              <w:jc w:val="center"/>
              <w:rPr>
                <w:rFonts w:ascii="Abadi MT Condensed Light" w:hAnsi="Abadi MT Condensed Light"/>
                <w:b/>
                <w:szCs w:val="21"/>
              </w:rPr>
            </w:pPr>
          </w:p>
        </w:tc>
        <w:tc>
          <w:tcPr>
            <w:tcW w:w="1897" w:type="pct"/>
            <w:vMerge/>
            <w:tcBorders>
              <w:bottom w:val="single" w:sz="4" w:space="0" w:color="auto"/>
            </w:tcBorders>
            <w:vAlign w:val="center"/>
          </w:tcPr>
          <w:p w14:paraId="66890E91" w14:textId="77777777" w:rsidR="001171F5" w:rsidRDefault="001171F5" w:rsidP="00EA242D">
            <w:pPr>
              <w:jc w:val="center"/>
              <w:rPr>
                <w:rFonts w:ascii="Abadi MT Condensed Light" w:hAnsi="Abadi MT Condensed Light"/>
                <w:b/>
                <w:szCs w:val="21"/>
              </w:rPr>
            </w:pPr>
          </w:p>
        </w:tc>
        <w:tc>
          <w:tcPr>
            <w:tcW w:w="1717" w:type="pct"/>
            <w:vMerge/>
            <w:tcBorders>
              <w:bottom w:val="single" w:sz="4" w:space="0" w:color="auto"/>
            </w:tcBorders>
            <w:vAlign w:val="center"/>
          </w:tcPr>
          <w:p w14:paraId="3300C7AA" w14:textId="77777777" w:rsidR="001171F5" w:rsidRDefault="001171F5" w:rsidP="00EA242D">
            <w:pPr>
              <w:jc w:val="center"/>
              <w:rPr>
                <w:rFonts w:ascii="Abadi MT Condensed Light" w:hAnsi="Abadi MT Condensed Light"/>
                <w:b/>
                <w:szCs w:val="21"/>
              </w:rPr>
            </w:pPr>
          </w:p>
        </w:tc>
      </w:tr>
      <w:tr w:rsidR="001171F5" w14:paraId="326EA979" w14:textId="77777777" w:rsidTr="001171F5">
        <w:trPr>
          <w:cantSplit/>
          <w:trHeight w:val="877"/>
        </w:trPr>
        <w:tc>
          <w:tcPr>
            <w:tcW w:w="1386" w:type="pct"/>
            <w:vAlign w:val="center"/>
          </w:tcPr>
          <w:p w14:paraId="3CB8C9FC"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经济学</w:t>
            </w:r>
          </w:p>
          <w:p w14:paraId="18298F0F"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（2022级）</w:t>
            </w:r>
          </w:p>
        </w:tc>
        <w:tc>
          <w:tcPr>
            <w:tcW w:w="1897" w:type="pct"/>
            <w:vAlign w:val="center"/>
          </w:tcPr>
          <w:p w14:paraId="0D61E302"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2022级</w:t>
            </w:r>
          </w:p>
          <w:p w14:paraId="7F4E6BCF"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2021级</w:t>
            </w:r>
          </w:p>
        </w:tc>
        <w:tc>
          <w:tcPr>
            <w:tcW w:w="1717" w:type="pct"/>
            <w:vAlign w:val="center"/>
          </w:tcPr>
          <w:p w14:paraId="7E8AEB37"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（院外）接收其他专业学生转入共5人</w:t>
            </w:r>
          </w:p>
        </w:tc>
      </w:tr>
      <w:tr w:rsidR="001171F5" w14:paraId="764A9169" w14:textId="77777777" w:rsidTr="001171F5">
        <w:trPr>
          <w:cantSplit/>
          <w:trHeight w:val="1114"/>
        </w:trPr>
        <w:tc>
          <w:tcPr>
            <w:tcW w:w="1386" w:type="pct"/>
            <w:vAlign w:val="center"/>
          </w:tcPr>
          <w:p w14:paraId="5A68509C" w14:textId="71BFEF71"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国际</w:t>
            </w:r>
            <w:r w:rsidR="00A61BDE">
              <w:rPr>
                <w:rFonts w:ascii="仿宋_GB2312" w:eastAsia="仿宋_GB2312" w:hAnsi="Abadi MT Condensed Light" w:hint="eastAsia"/>
                <w:sz w:val="24"/>
                <w:szCs w:val="24"/>
              </w:rPr>
              <w:t>经济</w:t>
            </w:r>
            <w:r w:rsidRPr="001171F5">
              <w:rPr>
                <w:rFonts w:ascii="仿宋_GB2312" w:eastAsia="仿宋_GB2312" w:hAnsi="Abadi MT Condensed Light" w:hint="eastAsia"/>
                <w:sz w:val="24"/>
                <w:szCs w:val="24"/>
              </w:rPr>
              <w:t>与贸易</w:t>
            </w:r>
          </w:p>
          <w:p w14:paraId="6EE95FB7"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（2021级）</w:t>
            </w:r>
          </w:p>
        </w:tc>
        <w:tc>
          <w:tcPr>
            <w:tcW w:w="1897" w:type="pct"/>
            <w:vAlign w:val="center"/>
          </w:tcPr>
          <w:p w14:paraId="0A09D0AB"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2021级</w:t>
            </w:r>
          </w:p>
        </w:tc>
        <w:tc>
          <w:tcPr>
            <w:tcW w:w="1717" w:type="pct"/>
            <w:vAlign w:val="center"/>
          </w:tcPr>
          <w:p w14:paraId="3596D3DD" w14:textId="77777777" w:rsidR="001171F5" w:rsidRPr="001171F5" w:rsidRDefault="001171F5" w:rsidP="00EA242D">
            <w:pPr>
              <w:jc w:val="center"/>
              <w:rPr>
                <w:rFonts w:ascii="仿宋_GB2312" w:eastAsia="仿宋_GB2312" w:hAnsi="Abadi MT Condensed Light"/>
                <w:sz w:val="24"/>
                <w:szCs w:val="24"/>
              </w:rPr>
            </w:pPr>
            <w:r w:rsidRPr="001171F5">
              <w:rPr>
                <w:rFonts w:ascii="仿宋_GB2312" w:eastAsia="仿宋_GB2312" w:hAnsi="Abadi MT Condensed Light" w:hint="eastAsia"/>
                <w:sz w:val="24"/>
                <w:szCs w:val="24"/>
              </w:rPr>
              <w:t>（院外）接收其他专业学生转入共1人</w:t>
            </w:r>
          </w:p>
        </w:tc>
      </w:tr>
    </w:tbl>
    <w:p w14:paraId="1B715494" w14:textId="77777777" w:rsidR="001171F5" w:rsidRPr="00B6241A" w:rsidRDefault="001171F5" w:rsidP="00097021">
      <w:pPr>
        <w:ind w:firstLineChars="200" w:firstLine="560"/>
        <w:rPr>
          <w:rFonts w:ascii="宋体" w:hAnsi="宋体"/>
          <w:sz w:val="28"/>
          <w:szCs w:val="28"/>
        </w:rPr>
      </w:pPr>
    </w:p>
    <w:p w14:paraId="03B2DDB6" w14:textId="77777777" w:rsidR="00E35753" w:rsidRDefault="00CD1181" w:rsidP="00097021">
      <w:pPr>
        <w:ind w:firstLineChars="200" w:firstLine="560"/>
        <w:rPr>
          <w:rFonts w:ascii="宋体" w:hAnsi="宋体"/>
          <w:sz w:val="28"/>
          <w:szCs w:val="28"/>
        </w:rPr>
      </w:pPr>
      <w:r>
        <w:rPr>
          <w:rFonts w:ascii="宋体" w:hAnsi="宋体" w:hint="eastAsia"/>
          <w:sz w:val="28"/>
          <w:szCs w:val="28"/>
        </w:rPr>
        <w:lastRenderedPageBreak/>
        <w:t>有下列条件之一者，不予接收转专业：</w:t>
      </w:r>
    </w:p>
    <w:p w14:paraId="7FF0473C" w14:textId="77777777" w:rsidR="00E35753" w:rsidRDefault="00CD1181" w:rsidP="00097021">
      <w:pPr>
        <w:ind w:firstLineChars="200" w:firstLine="560"/>
        <w:rPr>
          <w:rFonts w:ascii="宋体" w:hAnsi="宋体"/>
          <w:sz w:val="28"/>
          <w:szCs w:val="28"/>
        </w:rPr>
      </w:pPr>
      <w:r>
        <w:rPr>
          <w:rFonts w:ascii="宋体" w:hAnsi="宋体" w:hint="eastAsia"/>
          <w:sz w:val="28"/>
          <w:szCs w:val="28"/>
        </w:rPr>
        <w:t>（一）正在休学的学生；</w:t>
      </w:r>
    </w:p>
    <w:p w14:paraId="3FE9CADF" w14:textId="77777777" w:rsidR="00E35753" w:rsidRPr="00B6241A" w:rsidRDefault="00CD1181" w:rsidP="00097021">
      <w:pPr>
        <w:ind w:firstLineChars="200" w:firstLine="560"/>
        <w:rPr>
          <w:rFonts w:ascii="宋体" w:hAnsi="宋体"/>
          <w:sz w:val="28"/>
          <w:szCs w:val="28"/>
        </w:rPr>
      </w:pPr>
      <w:r w:rsidRPr="00B6241A">
        <w:rPr>
          <w:rFonts w:ascii="宋体" w:hAnsi="宋体" w:hint="eastAsia"/>
          <w:sz w:val="28"/>
          <w:szCs w:val="28"/>
        </w:rPr>
        <w:t>（二）中外合作办学专业学生；</w:t>
      </w:r>
    </w:p>
    <w:p w14:paraId="0718B371" w14:textId="445CAFE0" w:rsidR="00E35753" w:rsidRDefault="00CD1181" w:rsidP="00097021">
      <w:pPr>
        <w:ind w:firstLineChars="200" w:firstLine="560"/>
        <w:rPr>
          <w:rFonts w:ascii="宋体" w:hAnsi="宋体"/>
          <w:sz w:val="28"/>
          <w:szCs w:val="28"/>
        </w:rPr>
      </w:pPr>
      <w:r w:rsidRPr="00B6241A">
        <w:rPr>
          <w:rFonts w:ascii="宋体" w:hAnsi="宋体" w:hint="eastAsia"/>
          <w:sz w:val="28"/>
          <w:szCs w:val="28"/>
        </w:rPr>
        <w:t>（三）教育部</w:t>
      </w:r>
      <w:r w:rsidR="007672D2" w:rsidRPr="00B6241A">
        <w:rPr>
          <w:rFonts w:ascii="宋体" w:hAnsi="宋体" w:hint="eastAsia"/>
          <w:sz w:val="28"/>
          <w:szCs w:val="28"/>
        </w:rPr>
        <w:t>和学校</w:t>
      </w:r>
      <w:r w:rsidRPr="00B6241A">
        <w:rPr>
          <w:rFonts w:ascii="宋体" w:hAnsi="宋体" w:hint="eastAsia"/>
          <w:sz w:val="28"/>
          <w:szCs w:val="28"/>
        </w:rPr>
        <w:t>明确规定不允许转专业的学生。</w:t>
      </w:r>
    </w:p>
    <w:p w14:paraId="59A8B524" w14:textId="77777777" w:rsidR="00E35753" w:rsidRDefault="00CD1181" w:rsidP="00097021">
      <w:pPr>
        <w:ind w:firstLineChars="200" w:firstLine="560"/>
        <w:rPr>
          <w:rFonts w:ascii="黑体" w:eastAsia="黑体" w:hAnsi="黑体"/>
          <w:sz w:val="28"/>
          <w:szCs w:val="28"/>
        </w:rPr>
      </w:pPr>
      <w:r>
        <w:rPr>
          <w:rFonts w:ascii="黑体" w:eastAsia="黑体" w:hAnsi="黑体" w:hint="eastAsia"/>
          <w:sz w:val="28"/>
          <w:szCs w:val="28"/>
        </w:rPr>
        <w:t>第四条 接收转专业的遴选办法</w:t>
      </w:r>
    </w:p>
    <w:p w14:paraId="3839FDAC" w14:textId="77777777" w:rsidR="00E35753" w:rsidRDefault="00CD1181" w:rsidP="00097021">
      <w:pPr>
        <w:ind w:firstLineChars="200" w:firstLine="560"/>
        <w:rPr>
          <w:rFonts w:ascii="宋体" w:hAnsi="宋体"/>
          <w:sz w:val="28"/>
          <w:szCs w:val="28"/>
        </w:rPr>
      </w:pPr>
      <w:r>
        <w:rPr>
          <w:rFonts w:ascii="宋体" w:hAnsi="宋体" w:hint="eastAsia"/>
          <w:sz w:val="28"/>
          <w:szCs w:val="28"/>
        </w:rPr>
        <w:t>（一）</w:t>
      </w:r>
      <w:r>
        <w:rPr>
          <w:rFonts w:ascii="宋体" w:hAnsi="宋体"/>
          <w:sz w:val="28"/>
          <w:szCs w:val="28"/>
        </w:rPr>
        <w:t>学院根据申请学生的学习、科研、社会实践及思想动态等情况及表现出的兴趣、潜质和特长综合考核，择优选拔。</w:t>
      </w:r>
    </w:p>
    <w:p w14:paraId="23C56FED" w14:textId="77777777" w:rsidR="00E35753" w:rsidRDefault="00CD1181" w:rsidP="00097021">
      <w:pPr>
        <w:ind w:firstLineChars="200" w:firstLine="560"/>
        <w:rPr>
          <w:rFonts w:ascii="宋体" w:hAnsi="宋体"/>
          <w:sz w:val="28"/>
          <w:szCs w:val="28"/>
        </w:rPr>
      </w:pPr>
      <w:r>
        <w:rPr>
          <w:rFonts w:ascii="宋体" w:hAnsi="宋体" w:hint="eastAsia"/>
          <w:sz w:val="28"/>
          <w:szCs w:val="28"/>
        </w:rPr>
        <w:t>（二）各专业组成不少于3名专业教师的面试团队，同时邀请</w:t>
      </w:r>
      <w:r>
        <w:rPr>
          <w:rFonts w:ascii="宋体" w:hAnsi="宋体"/>
          <w:sz w:val="28"/>
          <w:szCs w:val="28"/>
        </w:rPr>
        <w:t>1</w:t>
      </w:r>
      <w:r>
        <w:rPr>
          <w:rFonts w:ascii="宋体" w:hAnsi="宋体" w:hint="eastAsia"/>
          <w:sz w:val="28"/>
          <w:szCs w:val="28"/>
        </w:rPr>
        <w:t>名学生辅导员参加。结合学生成绩着重考察学生的学习态度、个人兴趣与特长、自我管理与学习能力、创新能力、心理素质等综合能力。根据面试团队意见，可以要求学生留级或降级。</w:t>
      </w:r>
    </w:p>
    <w:p w14:paraId="686392AA" w14:textId="77777777" w:rsidR="00E35753" w:rsidRDefault="00CD1181" w:rsidP="00097021">
      <w:pPr>
        <w:ind w:firstLineChars="200" w:firstLine="560"/>
        <w:rPr>
          <w:rFonts w:ascii="宋体" w:hAnsi="宋体"/>
          <w:sz w:val="28"/>
          <w:szCs w:val="28"/>
        </w:rPr>
      </w:pPr>
      <w:r>
        <w:rPr>
          <w:rFonts w:ascii="宋体" w:hAnsi="宋体" w:hint="eastAsia"/>
          <w:sz w:val="28"/>
          <w:szCs w:val="28"/>
        </w:rPr>
        <w:t>（三）学院党政联席会议根据面试结果商议确定拟接收学生名单。</w:t>
      </w:r>
    </w:p>
    <w:p w14:paraId="4EFE6D1B" w14:textId="77777777" w:rsidR="00E35753" w:rsidRDefault="00CD1181" w:rsidP="00097021">
      <w:pPr>
        <w:ind w:firstLineChars="200" w:firstLine="560"/>
        <w:rPr>
          <w:rFonts w:ascii="宋体" w:hAnsi="宋体"/>
          <w:sz w:val="28"/>
          <w:szCs w:val="28"/>
        </w:rPr>
      </w:pPr>
      <w:r>
        <w:rPr>
          <w:rFonts w:ascii="宋体" w:hAnsi="宋体" w:hint="eastAsia"/>
          <w:sz w:val="28"/>
          <w:szCs w:val="28"/>
        </w:rPr>
        <w:t>（四）拟接收学生名单要在学院进行初选结果公示并上报教务部。</w:t>
      </w:r>
    </w:p>
    <w:p w14:paraId="11AC8D7D" w14:textId="77777777" w:rsidR="00E35753" w:rsidRDefault="00CD1181" w:rsidP="00097021">
      <w:pPr>
        <w:ind w:firstLineChars="200" w:firstLine="560"/>
        <w:rPr>
          <w:rFonts w:ascii="宋体" w:hAnsi="宋体"/>
          <w:sz w:val="28"/>
          <w:szCs w:val="28"/>
        </w:rPr>
      </w:pPr>
      <w:r>
        <w:rPr>
          <w:rFonts w:ascii="宋体" w:hAnsi="宋体" w:hint="eastAsia"/>
          <w:sz w:val="28"/>
          <w:szCs w:val="28"/>
        </w:rPr>
        <w:t>（五）最终接收名单在学生本学期成绩全部出来后进行最终确定并上报教务部审核。</w:t>
      </w:r>
    </w:p>
    <w:p w14:paraId="23BC9E5F" w14:textId="77777777" w:rsidR="00E35753" w:rsidRDefault="00CD1181" w:rsidP="00097021">
      <w:pPr>
        <w:ind w:firstLineChars="200" w:firstLine="560"/>
        <w:rPr>
          <w:rFonts w:ascii="黑体" w:eastAsia="黑体" w:hAnsi="黑体"/>
          <w:sz w:val="28"/>
          <w:szCs w:val="28"/>
        </w:rPr>
      </w:pPr>
      <w:r>
        <w:rPr>
          <w:rFonts w:ascii="黑体" w:eastAsia="黑体" w:hAnsi="黑体" w:hint="eastAsia"/>
          <w:sz w:val="28"/>
          <w:szCs w:val="28"/>
        </w:rPr>
        <w:t>第五条 接收转专业的工作安排</w:t>
      </w:r>
    </w:p>
    <w:p w14:paraId="16147190" w14:textId="7E2B4445" w:rsidR="00E35753" w:rsidRDefault="00CD1181" w:rsidP="00097021">
      <w:pPr>
        <w:ind w:firstLineChars="200" w:firstLine="560"/>
        <w:rPr>
          <w:rFonts w:ascii="宋体" w:hAnsi="宋体"/>
          <w:sz w:val="28"/>
          <w:szCs w:val="28"/>
        </w:rPr>
      </w:pPr>
      <w:r>
        <w:rPr>
          <w:rFonts w:ascii="宋体" w:hAnsi="宋体" w:hint="eastAsia"/>
          <w:sz w:val="28"/>
          <w:szCs w:val="28"/>
        </w:rPr>
        <w:t>（一）</w:t>
      </w:r>
      <w:r w:rsidR="00097021">
        <w:rPr>
          <w:rFonts w:ascii="宋体" w:hAnsi="宋体"/>
          <w:sz w:val="28"/>
          <w:szCs w:val="28"/>
        </w:rPr>
        <w:t>5</w:t>
      </w:r>
      <w:r>
        <w:rPr>
          <w:rFonts w:ascii="宋体" w:hAnsi="宋体" w:hint="eastAsia"/>
          <w:sz w:val="28"/>
          <w:szCs w:val="28"/>
        </w:rPr>
        <w:t>月</w:t>
      </w:r>
      <w:r w:rsidR="00097021">
        <w:rPr>
          <w:rFonts w:ascii="宋体" w:hAnsi="宋体"/>
          <w:sz w:val="28"/>
          <w:szCs w:val="28"/>
        </w:rPr>
        <w:t>30</w:t>
      </w:r>
      <w:r>
        <w:rPr>
          <w:rFonts w:ascii="宋体" w:hAnsi="宋体" w:hint="eastAsia"/>
          <w:sz w:val="28"/>
          <w:szCs w:val="28"/>
        </w:rPr>
        <w:t>日前完成学院接收转专业学生计划表、遴选办法、工作流程以及公示方案，并上报教务部审核。</w:t>
      </w:r>
    </w:p>
    <w:p w14:paraId="29556CFE" w14:textId="3712EE3D" w:rsidR="00E35753" w:rsidRDefault="00CD1181" w:rsidP="00097021">
      <w:pPr>
        <w:ind w:firstLineChars="200" w:firstLine="560"/>
        <w:rPr>
          <w:rFonts w:ascii="宋体" w:hAnsi="宋体"/>
          <w:sz w:val="28"/>
          <w:szCs w:val="28"/>
        </w:rPr>
      </w:pPr>
      <w:r>
        <w:rPr>
          <w:rFonts w:ascii="宋体" w:hAnsi="宋体" w:hint="eastAsia"/>
          <w:sz w:val="28"/>
          <w:szCs w:val="28"/>
        </w:rPr>
        <w:t>（二）</w:t>
      </w:r>
      <w:r w:rsidR="00097021">
        <w:rPr>
          <w:rFonts w:ascii="宋体" w:hAnsi="宋体"/>
          <w:sz w:val="28"/>
          <w:szCs w:val="28"/>
        </w:rPr>
        <w:t>6</w:t>
      </w:r>
      <w:r>
        <w:rPr>
          <w:rFonts w:ascii="宋体" w:hAnsi="宋体" w:hint="eastAsia"/>
          <w:sz w:val="28"/>
          <w:szCs w:val="28"/>
        </w:rPr>
        <w:t>月</w:t>
      </w:r>
      <w:r w:rsidR="00097021">
        <w:rPr>
          <w:rFonts w:ascii="宋体" w:hAnsi="宋体"/>
          <w:sz w:val="28"/>
          <w:szCs w:val="28"/>
        </w:rPr>
        <w:t>9</w:t>
      </w:r>
      <w:r w:rsidR="00097021">
        <w:rPr>
          <w:rFonts w:ascii="宋体" w:hAnsi="宋体" w:hint="eastAsia"/>
          <w:sz w:val="28"/>
          <w:szCs w:val="28"/>
        </w:rPr>
        <w:t>日</w:t>
      </w:r>
      <w:r w:rsidR="00097021">
        <w:rPr>
          <w:rFonts w:ascii="宋体" w:hAnsi="宋体"/>
          <w:sz w:val="28"/>
          <w:szCs w:val="28"/>
        </w:rPr>
        <w:t>17</w:t>
      </w:r>
      <w:r w:rsidR="00097021">
        <w:rPr>
          <w:rFonts w:ascii="宋体" w:hAnsi="宋体" w:hint="eastAsia"/>
          <w:sz w:val="28"/>
          <w:szCs w:val="28"/>
        </w:rPr>
        <w:t>:</w:t>
      </w:r>
      <w:r w:rsidR="00097021">
        <w:rPr>
          <w:rFonts w:ascii="宋体" w:hAnsi="宋体"/>
          <w:sz w:val="28"/>
          <w:szCs w:val="28"/>
        </w:rPr>
        <w:t>00</w:t>
      </w:r>
      <w:r>
        <w:rPr>
          <w:rFonts w:ascii="宋体" w:hAnsi="宋体" w:hint="eastAsia"/>
          <w:sz w:val="28"/>
          <w:szCs w:val="28"/>
        </w:rPr>
        <w:t>日前，</w:t>
      </w:r>
      <w:r w:rsidR="00097021" w:rsidRPr="00097021">
        <w:rPr>
          <w:rFonts w:ascii="宋体" w:hAnsi="宋体" w:hint="eastAsia"/>
          <w:sz w:val="28"/>
          <w:szCs w:val="28"/>
        </w:rPr>
        <w:t>学生可通过“智慧北理”、查询学院网站或教务部网站等公示的接收计划、遴选办法了解相关可转专业信息并在系统报名。</w:t>
      </w:r>
    </w:p>
    <w:p w14:paraId="20FADC29" w14:textId="145D8F72" w:rsidR="00E35753" w:rsidRPr="00383C2D" w:rsidRDefault="00CD1181" w:rsidP="00383C2D">
      <w:pPr>
        <w:ind w:firstLineChars="200" w:firstLine="560"/>
        <w:rPr>
          <w:rFonts w:ascii="宋体" w:hAnsi="宋体"/>
          <w:sz w:val="28"/>
          <w:szCs w:val="28"/>
        </w:rPr>
      </w:pPr>
      <w:r>
        <w:rPr>
          <w:rFonts w:ascii="宋体" w:hAnsi="宋体" w:hint="eastAsia"/>
          <w:sz w:val="28"/>
          <w:szCs w:val="28"/>
        </w:rPr>
        <w:t>（三）</w:t>
      </w:r>
      <w:r w:rsidR="007672D2">
        <w:rPr>
          <w:rFonts w:ascii="宋体" w:hAnsi="宋体"/>
          <w:sz w:val="28"/>
          <w:szCs w:val="28"/>
        </w:rPr>
        <w:t>6</w:t>
      </w:r>
      <w:r>
        <w:rPr>
          <w:rFonts w:ascii="宋体" w:hAnsi="宋体" w:hint="eastAsia"/>
          <w:sz w:val="28"/>
          <w:szCs w:val="28"/>
        </w:rPr>
        <w:t>月</w:t>
      </w:r>
      <w:r w:rsidR="007672D2">
        <w:rPr>
          <w:rFonts w:ascii="宋体" w:hAnsi="宋体"/>
          <w:sz w:val="28"/>
          <w:szCs w:val="28"/>
        </w:rPr>
        <w:t>1</w:t>
      </w:r>
      <w:r w:rsidR="00383C2D">
        <w:rPr>
          <w:rFonts w:ascii="宋体" w:hAnsi="宋体"/>
          <w:sz w:val="28"/>
          <w:szCs w:val="28"/>
        </w:rPr>
        <w:t>6</w:t>
      </w:r>
      <w:r>
        <w:rPr>
          <w:rFonts w:ascii="宋体" w:hAnsi="宋体" w:hint="eastAsia"/>
          <w:sz w:val="28"/>
          <w:szCs w:val="28"/>
        </w:rPr>
        <w:t>日</w:t>
      </w:r>
      <w:r w:rsidR="00602163">
        <w:rPr>
          <w:rFonts w:ascii="宋体" w:hAnsi="宋体" w:hint="eastAsia"/>
          <w:sz w:val="28"/>
          <w:szCs w:val="28"/>
        </w:rPr>
        <w:t>前</w:t>
      </w:r>
      <w:r>
        <w:rPr>
          <w:rFonts w:ascii="宋体" w:hAnsi="宋体" w:hint="eastAsia"/>
          <w:sz w:val="28"/>
          <w:szCs w:val="28"/>
        </w:rPr>
        <w:t>，学院对学生提交的材料进行初步审核，符合条件的学生由学院通知进行面试，面试地点和时间另行通知，面试时需向面试教</w:t>
      </w:r>
      <w:r>
        <w:rPr>
          <w:rFonts w:ascii="宋体" w:hAnsi="宋体" w:hint="eastAsia"/>
          <w:sz w:val="28"/>
          <w:szCs w:val="28"/>
        </w:rPr>
        <w:lastRenderedPageBreak/>
        <w:t>师出示获奖证明材料原</w:t>
      </w:r>
      <w:r w:rsidRPr="00383C2D">
        <w:rPr>
          <w:rFonts w:ascii="宋体" w:hAnsi="宋体" w:hint="eastAsia"/>
          <w:sz w:val="28"/>
          <w:szCs w:val="28"/>
        </w:rPr>
        <w:t>件</w:t>
      </w:r>
      <w:r w:rsidR="00383C2D" w:rsidRPr="00383C2D">
        <w:rPr>
          <w:rFonts w:ascii="宋体" w:hAnsi="宋体" w:hint="eastAsia"/>
          <w:sz w:val="28"/>
          <w:szCs w:val="28"/>
        </w:rPr>
        <w:t>。确定名额后将转入学生初选名单</w:t>
      </w:r>
      <w:r w:rsidRPr="00383C2D">
        <w:rPr>
          <w:rFonts w:ascii="宋体" w:hAnsi="宋体" w:hint="eastAsia"/>
          <w:sz w:val="28"/>
          <w:szCs w:val="28"/>
        </w:rPr>
        <w:t>在学院网站上进行公示</w:t>
      </w:r>
      <w:r w:rsidR="00383C2D" w:rsidRPr="00383C2D">
        <w:rPr>
          <w:rFonts w:ascii="宋体" w:hAnsi="宋体" w:hint="eastAsia"/>
          <w:sz w:val="28"/>
          <w:szCs w:val="28"/>
        </w:rPr>
        <w:t>并上报教务部</w:t>
      </w:r>
    </w:p>
    <w:p w14:paraId="7F4B89CB" w14:textId="19572833" w:rsidR="00E35753" w:rsidRDefault="00CD1181" w:rsidP="007672D2">
      <w:pPr>
        <w:ind w:firstLineChars="200" w:firstLine="560"/>
        <w:rPr>
          <w:rFonts w:ascii="宋体" w:hAnsi="宋体"/>
          <w:sz w:val="28"/>
          <w:szCs w:val="28"/>
        </w:rPr>
      </w:pPr>
      <w:r>
        <w:rPr>
          <w:rFonts w:ascii="宋体" w:hAnsi="宋体" w:hint="eastAsia"/>
          <w:sz w:val="28"/>
          <w:szCs w:val="28"/>
        </w:rPr>
        <w:t>（</w:t>
      </w:r>
      <w:r w:rsidR="00383C2D">
        <w:rPr>
          <w:rFonts w:ascii="宋体" w:hAnsi="宋体" w:hint="eastAsia"/>
          <w:sz w:val="28"/>
          <w:szCs w:val="28"/>
        </w:rPr>
        <w:t>四</w:t>
      </w:r>
      <w:r>
        <w:rPr>
          <w:rFonts w:ascii="宋体" w:hAnsi="宋体" w:hint="eastAsia"/>
          <w:sz w:val="28"/>
          <w:szCs w:val="28"/>
        </w:rPr>
        <w:t>）</w:t>
      </w:r>
      <w:r w:rsidR="007672D2">
        <w:rPr>
          <w:rFonts w:ascii="宋体" w:hAnsi="宋体"/>
          <w:sz w:val="28"/>
          <w:szCs w:val="28"/>
        </w:rPr>
        <w:t>8</w:t>
      </w:r>
      <w:r>
        <w:rPr>
          <w:rFonts w:ascii="宋体" w:hAnsi="宋体" w:hint="eastAsia"/>
          <w:sz w:val="28"/>
          <w:szCs w:val="28"/>
        </w:rPr>
        <w:t>月</w:t>
      </w:r>
      <w:r w:rsidR="00986466">
        <w:rPr>
          <w:rFonts w:ascii="宋体" w:hAnsi="宋体"/>
          <w:sz w:val="28"/>
          <w:szCs w:val="28"/>
        </w:rPr>
        <w:t>1</w:t>
      </w:r>
      <w:r w:rsidR="007672D2">
        <w:rPr>
          <w:rFonts w:ascii="宋体" w:hAnsi="宋体"/>
          <w:sz w:val="28"/>
          <w:szCs w:val="28"/>
        </w:rPr>
        <w:t>9</w:t>
      </w:r>
      <w:r>
        <w:rPr>
          <w:rFonts w:ascii="宋体" w:hAnsi="宋体" w:hint="eastAsia"/>
          <w:sz w:val="28"/>
          <w:szCs w:val="28"/>
        </w:rPr>
        <w:t>日</w:t>
      </w:r>
      <w:r w:rsidR="000736DA">
        <w:rPr>
          <w:rFonts w:ascii="宋体" w:hAnsi="宋体" w:hint="eastAsia"/>
          <w:sz w:val="28"/>
          <w:szCs w:val="28"/>
        </w:rPr>
        <w:t>前</w:t>
      </w:r>
      <w:r>
        <w:rPr>
          <w:rFonts w:ascii="宋体" w:hAnsi="宋体" w:hint="eastAsia"/>
          <w:sz w:val="28"/>
          <w:szCs w:val="28"/>
        </w:rPr>
        <w:t>公示正式转专业名单</w:t>
      </w:r>
      <w:r w:rsidR="004902D0">
        <w:rPr>
          <w:rFonts w:ascii="宋体" w:hAnsi="宋体" w:hint="eastAsia"/>
          <w:sz w:val="28"/>
          <w:szCs w:val="28"/>
        </w:rPr>
        <w:t>，完成转专业录取，</w:t>
      </w:r>
      <w:r w:rsidR="000736DA">
        <w:rPr>
          <w:rFonts w:ascii="宋体" w:hAnsi="宋体" w:hint="eastAsia"/>
          <w:sz w:val="28"/>
          <w:szCs w:val="28"/>
        </w:rPr>
        <w:t>将拟转入学生初选名单上报教务部，</w:t>
      </w:r>
    </w:p>
    <w:p w14:paraId="0FF236CC" w14:textId="11CB5B35" w:rsidR="00E35753" w:rsidRDefault="00CD1181" w:rsidP="00097021">
      <w:pPr>
        <w:ind w:firstLineChars="200" w:firstLine="560"/>
        <w:rPr>
          <w:rFonts w:ascii="宋体" w:hAnsi="宋体"/>
          <w:sz w:val="28"/>
          <w:szCs w:val="28"/>
        </w:rPr>
      </w:pPr>
      <w:r>
        <w:rPr>
          <w:rFonts w:ascii="宋体" w:hAnsi="宋体" w:hint="eastAsia"/>
          <w:sz w:val="28"/>
          <w:szCs w:val="28"/>
        </w:rPr>
        <w:t>（</w:t>
      </w:r>
      <w:r w:rsidR="00383C2D">
        <w:rPr>
          <w:rFonts w:ascii="宋体" w:hAnsi="宋体" w:hint="eastAsia"/>
          <w:sz w:val="28"/>
          <w:szCs w:val="28"/>
        </w:rPr>
        <w:t>五</w:t>
      </w:r>
      <w:r>
        <w:rPr>
          <w:rFonts w:ascii="宋体" w:hAnsi="宋体"/>
          <w:sz w:val="28"/>
          <w:szCs w:val="28"/>
        </w:rPr>
        <w:t>）</w:t>
      </w:r>
      <w:r>
        <w:rPr>
          <w:rFonts w:ascii="宋体" w:hAnsi="宋体" w:hint="eastAsia"/>
          <w:sz w:val="28"/>
          <w:szCs w:val="28"/>
        </w:rPr>
        <w:t>202</w:t>
      </w:r>
      <w:r w:rsidR="007672D2">
        <w:rPr>
          <w:rFonts w:ascii="宋体" w:hAnsi="宋体"/>
          <w:sz w:val="28"/>
          <w:szCs w:val="28"/>
        </w:rPr>
        <w:t>4</w:t>
      </w:r>
      <w:r>
        <w:rPr>
          <w:rFonts w:ascii="宋体" w:hAnsi="宋体" w:hint="eastAsia"/>
          <w:sz w:val="28"/>
          <w:szCs w:val="28"/>
        </w:rPr>
        <w:t>-202</w:t>
      </w:r>
      <w:r w:rsidR="007672D2">
        <w:rPr>
          <w:rFonts w:ascii="宋体" w:hAnsi="宋体"/>
          <w:sz w:val="28"/>
          <w:szCs w:val="28"/>
        </w:rPr>
        <w:t>5</w:t>
      </w:r>
      <w:r>
        <w:rPr>
          <w:rFonts w:ascii="宋体" w:hAnsi="宋体" w:hint="eastAsia"/>
          <w:sz w:val="28"/>
          <w:szCs w:val="28"/>
        </w:rPr>
        <w:t>学年第</w:t>
      </w:r>
      <w:r w:rsidR="007672D2">
        <w:rPr>
          <w:rFonts w:ascii="宋体" w:hAnsi="宋体" w:hint="eastAsia"/>
          <w:sz w:val="28"/>
          <w:szCs w:val="28"/>
        </w:rPr>
        <w:t>一</w:t>
      </w:r>
      <w:r>
        <w:rPr>
          <w:rFonts w:ascii="宋体" w:hAnsi="宋体" w:hint="eastAsia"/>
          <w:sz w:val="28"/>
          <w:szCs w:val="28"/>
        </w:rPr>
        <w:t>学期开学第一周转入新专业的学生到新专业报到上课。</w:t>
      </w:r>
    </w:p>
    <w:p w14:paraId="5A2CE1EF" w14:textId="40871B68" w:rsidR="00E35753" w:rsidRDefault="00CD1181" w:rsidP="00097021">
      <w:pPr>
        <w:ind w:firstLineChars="200" w:firstLine="560"/>
        <w:rPr>
          <w:rFonts w:ascii="宋体" w:hAnsi="宋体"/>
          <w:sz w:val="28"/>
          <w:szCs w:val="28"/>
        </w:rPr>
      </w:pPr>
      <w:r>
        <w:rPr>
          <w:rFonts w:ascii="黑体" w:eastAsia="黑体" w:hAnsi="黑体" w:hint="eastAsia"/>
          <w:sz w:val="28"/>
          <w:szCs w:val="28"/>
        </w:rPr>
        <w:t>第六条</w:t>
      </w:r>
      <w:r>
        <w:rPr>
          <w:rFonts w:ascii="宋体" w:hAnsi="宋体" w:hint="eastAsia"/>
          <w:sz w:val="28"/>
          <w:szCs w:val="28"/>
        </w:rPr>
        <w:t xml:space="preserve"> 本遴选办法由</w:t>
      </w:r>
      <w:r w:rsidR="00097021">
        <w:rPr>
          <w:rFonts w:ascii="宋体" w:hAnsi="宋体" w:hint="eastAsia"/>
          <w:sz w:val="28"/>
          <w:szCs w:val="28"/>
        </w:rPr>
        <w:t>经济学院</w:t>
      </w:r>
      <w:r>
        <w:rPr>
          <w:rFonts w:ascii="宋体" w:hAnsi="宋体" w:hint="eastAsia"/>
          <w:sz w:val="28"/>
          <w:szCs w:val="28"/>
        </w:rPr>
        <w:t>负责解释。</w:t>
      </w:r>
    </w:p>
    <w:p w14:paraId="06E48603" w14:textId="067E7372" w:rsidR="00E35753" w:rsidRDefault="00E35753" w:rsidP="00097021">
      <w:pPr>
        <w:ind w:firstLineChars="2000" w:firstLine="5600"/>
        <w:rPr>
          <w:rFonts w:ascii="宋体" w:hAnsi="宋体"/>
          <w:sz w:val="28"/>
          <w:szCs w:val="28"/>
        </w:rPr>
      </w:pPr>
    </w:p>
    <w:p w14:paraId="3C1F985B" w14:textId="77777777" w:rsidR="00473604" w:rsidRDefault="00473604" w:rsidP="00097021">
      <w:pPr>
        <w:ind w:firstLineChars="2000" w:firstLine="5600"/>
        <w:rPr>
          <w:rFonts w:ascii="宋体" w:hAnsi="宋体" w:hint="eastAsia"/>
          <w:sz w:val="28"/>
          <w:szCs w:val="28"/>
        </w:rPr>
      </w:pPr>
    </w:p>
    <w:p w14:paraId="07F5E20E" w14:textId="38DCA39E" w:rsidR="00E35753" w:rsidRDefault="00097021" w:rsidP="007672D2">
      <w:pPr>
        <w:ind w:firstLineChars="2000" w:firstLine="5600"/>
        <w:jc w:val="right"/>
        <w:rPr>
          <w:rFonts w:ascii="宋体" w:hAnsi="宋体"/>
          <w:sz w:val="28"/>
          <w:szCs w:val="28"/>
        </w:rPr>
      </w:pPr>
      <w:r>
        <w:rPr>
          <w:rFonts w:ascii="宋体" w:hAnsi="宋体" w:hint="eastAsia"/>
          <w:sz w:val="28"/>
          <w:szCs w:val="28"/>
        </w:rPr>
        <w:t>经济</w:t>
      </w:r>
      <w:r w:rsidR="00CD1181">
        <w:rPr>
          <w:rFonts w:ascii="宋体" w:hAnsi="宋体" w:hint="eastAsia"/>
          <w:sz w:val="28"/>
          <w:szCs w:val="28"/>
        </w:rPr>
        <w:t>学院</w:t>
      </w:r>
    </w:p>
    <w:p w14:paraId="7EEDF911" w14:textId="1C4D7B43" w:rsidR="00E35753" w:rsidRDefault="00CD1181" w:rsidP="007672D2">
      <w:pPr>
        <w:jc w:val="right"/>
        <w:rPr>
          <w:rFonts w:ascii="宋体" w:hAnsi="宋体"/>
          <w:sz w:val="28"/>
          <w:szCs w:val="28"/>
        </w:rPr>
      </w:pPr>
      <w:r>
        <w:rPr>
          <w:rFonts w:ascii="宋体" w:hAnsi="宋体"/>
          <w:sz w:val="28"/>
          <w:szCs w:val="28"/>
        </w:rPr>
        <w:t>20</w:t>
      </w:r>
      <w:r>
        <w:rPr>
          <w:rFonts w:ascii="宋体" w:hAnsi="宋体" w:hint="eastAsia"/>
          <w:sz w:val="28"/>
          <w:szCs w:val="28"/>
        </w:rPr>
        <w:t>2</w:t>
      </w:r>
      <w:r w:rsidR="00097021">
        <w:rPr>
          <w:rFonts w:ascii="宋体" w:hAnsi="宋体"/>
          <w:sz w:val="28"/>
          <w:szCs w:val="28"/>
        </w:rPr>
        <w:t>4</w:t>
      </w:r>
      <w:r>
        <w:rPr>
          <w:rFonts w:ascii="宋体" w:hAnsi="宋体" w:hint="eastAsia"/>
          <w:sz w:val="28"/>
          <w:szCs w:val="28"/>
        </w:rPr>
        <w:t>年</w:t>
      </w:r>
      <w:r w:rsidR="00097021">
        <w:rPr>
          <w:rFonts w:ascii="宋体" w:hAnsi="宋体"/>
          <w:sz w:val="28"/>
          <w:szCs w:val="28"/>
        </w:rPr>
        <w:t>5</w:t>
      </w:r>
      <w:r>
        <w:rPr>
          <w:rFonts w:ascii="宋体" w:hAnsi="宋体" w:hint="eastAsia"/>
          <w:sz w:val="28"/>
          <w:szCs w:val="28"/>
        </w:rPr>
        <w:t>月</w:t>
      </w:r>
      <w:r w:rsidR="007672D2">
        <w:rPr>
          <w:rFonts w:ascii="宋体" w:hAnsi="宋体"/>
          <w:sz w:val="28"/>
          <w:szCs w:val="28"/>
        </w:rPr>
        <w:t>3</w:t>
      </w:r>
      <w:r w:rsidR="00042DFA">
        <w:rPr>
          <w:rFonts w:ascii="宋体" w:hAnsi="宋体"/>
          <w:sz w:val="28"/>
          <w:szCs w:val="28"/>
        </w:rPr>
        <w:t>0</w:t>
      </w:r>
      <w:r>
        <w:rPr>
          <w:rFonts w:ascii="宋体" w:hAnsi="宋体" w:hint="eastAsia"/>
          <w:sz w:val="28"/>
          <w:szCs w:val="28"/>
        </w:rPr>
        <w:t>日</w:t>
      </w:r>
    </w:p>
    <w:p w14:paraId="0A78F40B" w14:textId="77777777" w:rsidR="00E35753" w:rsidRDefault="00E35753" w:rsidP="00097021">
      <w:pPr>
        <w:ind w:firstLineChars="2400" w:firstLine="6720"/>
        <w:rPr>
          <w:rFonts w:ascii="宋体" w:hAnsi="宋体"/>
          <w:sz w:val="28"/>
          <w:szCs w:val="28"/>
        </w:rPr>
      </w:pPr>
    </w:p>
    <w:p w14:paraId="5D370F01" w14:textId="77777777" w:rsidR="00E35753" w:rsidRDefault="00E35753" w:rsidP="00097021">
      <w:pPr>
        <w:ind w:firstLineChars="2400" w:firstLine="6720"/>
        <w:rPr>
          <w:rFonts w:ascii="宋体" w:hAnsi="宋体"/>
          <w:sz w:val="28"/>
          <w:szCs w:val="28"/>
        </w:rPr>
      </w:pPr>
    </w:p>
    <w:sectPr w:rsidR="00E35753">
      <w:pgSz w:w="11906" w:h="16838"/>
      <w:pgMar w:top="1361" w:right="1361" w:bottom="1247" w:left="1474"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BEB4" w14:textId="77777777" w:rsidR="006A02C1" w:rsidRDefault="006A02C1" w:rsidP="00AA50E5">
      <w:r>
        <w:separator/>
      </w:r>
    </w:p>
  </w:endnote>
  <w:endnote w:type="continuationSeparator" w:id="0">
    <w:p w14:paraId="18293BF8" w14:textId="77777777" w:rsidR="006A02C1" w:rsidRDefault="006A02C1" w:rsidP="00AA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badi MT Condensed Light">
    <w:altName w:val="Arial Narrow"/>
    <w:charset w:val="00"/>
    <w:family w:val="swiss"/>
    <w:pitch w:val="default"/>
    <w:sig w:usb0="00000003" w:usb1="00000000" w:usb2="00000000" w:usb3="00000000" w:csb0="00000001" w:csb1="00000000"/>
  </w:font>
  <w:font w:name="楷体_GB2312">
    <w:altName w:val="微软雅黑"/>
    <w:charset w:val="86"/>
    <w:family w:val="modern"/>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0D6A2" w14:textId="77777777" w:rsidR="006A02C1" w:rsidRDefault="006A02C1" w:rsidP="00AA50E5">
      <w:r>
        <w:separator/>
      </w:r>
    </w:p>
  </w:footnote>
  <w:footnote w:type="continuationSeparator" w:id="0">
    <w:p w14:paraId="253B9044" w14:textId="77777777" w:rsidR="006A02C1" w:rsidRDefault="006A02C1" w:rsidP="00AA5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BF"/>
    <w:rsid w:val="ABDEE7C2"/>
    <w:rsid w:val="F47FDDAD"/>
    <w:rsid w:val="FF3B13A1"/>
    <w:rsid w:val="00006039"/>
    <w:rsid w:val="0001415B"/>
    <w:rsid w:val="00026389"/>
    <w:rsid w:val="000343F5"/>
    <w:rsid w:val="00042DFA"/>
    <w:rsid w:val="000516D3"/>
    <w:rsid w:val="000661B9"/>
    <w:rsid w:val="000736DA"/>
    <w:rsid w:val="000860AB"/>
    <w:rsid w:val="00097021"/>
    <w:rsid w:val="00097EF7"/>
    <w:rsid w:val="000D5EB0"/>
    <w:rsid w:val="000E2B13"/>
    <w:rsid w:val="001171F5"/>
    <w:rsid w:val="00133C87"/>
    <w:rsid w:val="001403BF"/>
    <w:rsid w:val="00154266"/>
    <w:rsid w:val="00155863"/>
    <w:rsid w:val="00162997"/>
    <w:rsid w:val="001A26CE"/>
    <w:rsid w:val="001C5ADC"/>
    <w:rsid w:val="001D01FC"/>
    <w:rsid w:val="001D55B0"/>
    <w:rsid w:val="001D61C9"/>
    <w:rsid w:val="001E1A24"/>
    <w:rsid w:val="002058E3"/>
    <w:rsid w:val="00282722"/>
    <w:rsid w:val="002A4145"/>
    <w:rsid w:val="002A5A92"/>
    <w:rsid w:val="002B2E1A"/>
    <w:rsid w:val="002C25A8"/>
    <w:rsid w:val="00323307"/>
    <w:rsid w:val="003369A9"/>
    <w:rsid w:val="00343F2D"/>
    <w:rsid w:val="0035508D"/>
    <w:rsid w:val="00383C2D"/>
    <w:rsid w:val="003877CE"/>
    <w:rsid w:val="003A2675"/>
    <w:rsid w:val="003A496C"/>
    <w:rsid w:val="004157F3"/>
    <w:rsid w:val="004374E4"/>
    <w:rsid w:val="00462828"/>
    <w:rsid w:val="00473604"/>
    <w:rsid w:val="00484541"/>
    <w:rsid w:val="004902D0"/>
    <w:rsid w:val="004B5584"/>
    <w:rsid w:val="004B565A"/>
    <w:rsid w:val="004D7B14"/>
    <w:rsid w:val="004E1EB8"/>
    <w:rsid w:val="004E5A1F"/>
    <w:rsid w:val="0051742A"/>
    <w:rsid w:val="00520B23"/>
    <w:rsid w:val="005400C7"/>
    <w:rsid w:val="00565231"/>
    <w:rsid w:val="00572715"/>
    <w:rsid w:val="00577785"/>
    <w:rsid w:val="005A30F5"/>
    <w:rsid w:val="005B124D"/>
    <w:rsid w:val="005D27C7"/>
    <w:rsid w:val="005F6F4F"/>
    <w:rsid w:val="00602163"/>
    <w:rsid w:val="0061240D"/>
    <w:rsid w:val="006356D2"/>
    <w:rsid w:val="006A02C1"/>
    <w:rsid w:val="006D7973"/>
    <w:rsid w:val="006E3258"/>
    <w:rsid w:val="0073765A"/>
    <w:rsid w:val="00744448"/>
    <w:rsid w:val="0075146F"/>
    <w:rsid w:val="007563AB"/>
    <w:rsid w:val="007672D2"/>
    <w:rsid w:val="00771F8D"/>
    <w:rsid w:val="00783005"/>
    <w:rsid w:val="007C5CB8"/>
    <w:rsid w:val="007F75E3"/>
    <w:rsid w:val="007F7B81"/>
    <w:rsid w:val="00824A27"/>
    <w:rsid w:val="00825B61"/>
    <w:rsid w:val="0083440A"/>
    <w:rsid w:val="00837D4E"/>
    <w:rsid w:val="00850CB3"/>
    <w:rsid w:val="0087298F"/>
    <w:rsid w:val="00917D83"/>
    <w:rsid w:val="00926C66"/>
    <w:rsid w:val="009518A2"/>
    <w:rsid w:val="00966C71"/>
    <w:rsid w:val="009712C0"/>
    <w:rsid w:val="00986466"/>
    <w:rsid w:val="00990855"/>
    <w:rsid w:val="009962E6"/>
    <w:rsid w:val="009B59A4"/>
    <w:rsid w:val="009E1C45"/>
    <w:rsid w:val="00A004F7"/>
    <w:rsid w:val="00A06413"/>
    <w:rsid w:val="00A22A3C"/>
    <w:rsid w:val="00A470A5"/>
    <w:rsid w:val="00A53FC5"/>
    <w:rsid w:val="00A57E98"/>
    <w:rsid w:val="00A61BDE"/>
    <w:rsid w:val="00A6620A"/>
    <w:rsid w:val="00A70080"/>
    <w:rsid w:val="00AA50E5"/>
    <w:rsid w:val="00AD6743"/>
    <w:rsid w:val="00B162B7"/>
    <w:rsid w:val="00B367DA"/>
    <w:rsid w:val="00B6241A"/>
    <w:rsid w:val="00B9023D"/>
    <w:rsid w:val="00B93A92"/>
    <w:rsid w:val="00C23600"/>
    <w:rsid w:val="00C46C1E"/>
    <w:rsid w:val="00C53858"/>
    <w:rsid w:val="00C56CA1"/>
    <w:rsid w:val="00C8071B"/>
    <w:rsid w:val="00C84733"/>
    <w:rsid w:val="00CB146D"/>
    <w:rsid w:val="00CD1181"/>
    <w:rsid w:val="00CF15CA"/>
    <w:rsid w:val="00CF1EFE"/>
    <w:rsid w:val="00D031E7"/>
    <w:rsid w:val="00D42DCF"/>
    <w:rsid w:val="00D812F0"/>
    <w:rsid w:val="00D827B0"/>
    <w:rsid w:val="00DB2528"/>
    <w:rsid w:val="00DB5354"/>
    <w:rsid w:val="00DC2971"/>
    <w:rsid w:val="00DD74FA"/>
    <w:rsid w:val="00DF6AD9"/>
    <w:rsid w:val="00E12E4D"/>
    <w:rsid w:val="00E35753"/>
    <w:rsid w:val="00E52A32"/>
    <w:rsid w:val="00E65D00"/>
    <w:rsid w:val="00E74C94"/>
    <w:rsid w:val="00E830EF"/>
    <w:rsid w:val="00E85D1D"/>
    <w:rsid w:val="00EC7456"/>
    <w:rsid w:val="00EE304E"/>
    <w:rsid w:val="00F0683F"/>
    <w:rsid w:val="00F761F8"/>
    <w:rsid w:val="00F77B1A"/>
    <w:rsid w:val="00FB4514"/>
    <w:rsid w:val="00FE4DF6"/>
    <w:rsid w:val="00FF61D0"/>
    <w:rsid w:val="1DEF5495"/>
    <w:rsid w:val="35EEC466"/>
    <w:rsid w:val="67FF0252"/>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EB514"/>
  <w15:docId w15:val="{AF6D827C-8B26-4155-908A-253344F8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d">
    <w:name w:val="annotation subject"/>
    <w:basedOn w:val="a3"/>
    <w:next w:val="a3"/>
    <w:link w:val="ae"/>
    <w:uiPriority w:val="99"/>
    <w:semiHidden/>
    <w:unhideWhenUsed/>
    <w:qFormat/>
    <w:rPr>
      <w:b/>
      <w:bCs/>
    </w:rPr>
  </w:style>
  <w:style w:type="character" w:styleId="af">
    <w:name w:val="Strong"/>
    <w:basedOn w:val="a0"/>
    <w:uiPriority w:val="22"/>
    <w:qFormat/>
    <w:rPr>
      <w:b/>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日期 字符"/>
    <w:basedOn w:val="a0"/>
    <w:link w:val="a5"/>
    <w:uiPriority w:val="99"/>
    <w:semiHidden/>
    <w:qFormat/>
    <w:rPr>
      <w:rFonts w:ascii="Calibri" w:eastAsia="宋体" w:hAnsi="Calibri" w:cs="Times New Roman"/>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e">
    <w:name w:val="批注主题 字符"/>
    <w:basedOn w:val="a4"/>
    <w:link w:val="ad"/>
    <w:uiPriority w:val="99"/>
    <w:semiHidden/>
    <w:qFormat/>
    <w:rPr>
      <w:rFonts w:ascii="Calibri" w:eastAsia="宋体" w:hAnsi="Calibri" w:cs="Times New Roman"/>
      <w:b/>
      <w:bCs/>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 w:type="table" w:styleId="af1">
    <w:name w:val="Table Grid"/>
    <w:basedOn w:val="a1"/>
    <w:uiPriority w:val="59"/>
    <w:rsid w:val="00B62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183</Words>
  <Characters>1048</Characters>
  <Application>Microsoft Office Word</Application>
  <DocSecurity>0</DocSecurity>
  <Lines>8</Lines>
  <Paragraphs>2</Paragraphs>
  <ScaleCrop>false</ScaleCrop>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胡安阳</cp:lastModifiedBy>
  <cp:revision>10</cp:revision>
  <cp:lastPrinted>2024-05-29T07:29:00Z</cp:lastPrinted>
  <dcterms:created xsi:type="dcterms:W3CDTF">2024-05-29T07:34:00Z</dcterms:created>
  <dcterms:modified xsi:type="dcterms:W3CDTF">2024-05-31T08:26:00Z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9AC87596949C4A33B5CE7D630BB1EE02</vt:lpwstr>
  </property>
</Properties>
</file>