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CN"/>
        </w:rPr>
        <w:t>附件</w:t>
      </w:r>
    </w:p>
    <w:p>
      <w:pPr>
        <w:rPr>
          <w:rFonts w:hint="eastAsia" w:ascii="方正小标宋简体" w:hAnsi="方正小标宋简体" w:eastAsia="方正小标宋简体" w:cs="方正小标宋简体"/>
          <w:sz w:val="21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  <w:lang w:val="en-US" w:eastAsia="zh-CN"/>
        </w:rPr>
        <w:t>2023-2024学年第二学期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北京理工大学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在线开放课程助教申请表</w:t>
      </w:r>
      <w:bookmarkStart w:id="0" w:name="_GoBack"/>
      <w:bookmarkEnd w:id="0"/>
    </w:p>
    <w:p>
      <w:pPr>
        <w:jc w:val="center"/>
        <w:rPr>
          <w:rFonts w:ascii="黑体" w:hAnsi="Calibri" w:eastAsia="黑体" w:cs="Times New Roman"/>
        </w:rPr>
      </w:pPr>
    </w:p>
    <w:p>
      <w:pPr>
        <w:rPr>
          <w:rFonts w:ascii="黑体" w:hAnsi="Calibri" w:eastAsia="黑体" w:cs="Times New Roman"/>
        </w:rPr>
      </w:pPr>
    </w:p>
    <w:p>
      <w:pPr>
        <w:rPr>
          <w:rFonts w:ascii="黑体" w:hAnsi="Calibri" w:eastAsia="黑体" w:cs="Times New Roman"/>
        </w:rPr>
      </w:pPr>
    </w:p>
    <w:p>
      <w:pPr>
        <w:rPr>
          <w:rFonts w:ascii="黑体" w:hAnsi="Calibri" w:eastAsia="黑体" w:cs="Times New Roman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96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bottom"/>
          </w:tcPr>
          <w:p>
            <w:pPr>
              <w:spacing w:line="720" w:lineRule="auto"/>
              <w:rPr>
                <w:rFonts w:ascii="宋体" w:hAnsi="Calibri" w:eastAsia="宋体" w:cs="Times New Roman"/>
                <w:b/>
                <w:bCs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pacing w:val="36"/>
                <w:kern w:val="0"/>
                <w:szCs w:val="24"/>
                <w:fitText w:val="1500" w:id="-1025341952"/>
              </w:rPr>
              <w:t>课程名</w:t>
            </w:r>
            <w:r>
              <w:rPr>
                <w:rFonts w:hint="eastAsia" w:ascii="宋体" w:hAnsi="Calibri" w:eastAsia="宋体" w:cs="Times New Roman"/>
                <w:b/>
                <w:bCs/>
                <w:spacing w:val="2"/>
                <w:kern w:val="0"/>
                <w:szCs w:val="24"/>
                <w:fitText w:val="1500" w:id="-1025341952"/>
              </w:rPr>
              <w:t>称</w:t>
            </w:r>
            <w:r>
              <w:rPr>
                <w:rFonts w:hint="eastAsia" w:ascii="宋体" w:hAnsi="Calibri" w:eastAsia="宋体" w:cs="Times New Roman"/>
                <w:b/>
                <w:bCs/>
                <w:szCs w:val="24"/>
              </w:rPr>
              <w:t>：</w:t>
            </w:r>
          </w:p>
        </w:tc>
        <w:tc>
          <w:tcPr>
            <w:tcW w:w="4966" w:type="dxa"/>
            <w:vAlign w:val="bottom"/>
          </w:tcPr>
          <w:p>
            <w:pPr>
              <w:spacing w:line="720" w:lineRule="auto"/>
              <w:rPr>
                <w:rFonts w:ascii="宋体" w:hAnsi="Calibri" w:eastAsia="宋体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bottom"/>
          </w:tcPr>
          <w:p>
            <w:pPr>
              <w:spacing w:line="720" w:lineRule="auto"/>
              <w:rPr>
                <w:rFonts w:ascii="宋体" w:hAnsi="Calibri" w:eastAsia="宋体" w:cs="Times New Roman"/>
                <w:b/>
                <w:bCs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Cs w:val="24"/>
              </w:rPr>
              <w:t>课程负责人：</w:t>
            </w:r>
          </w:p>
        </w:tc>
        <w:tc>
          <w:tcPr>
            <w:tcW w:w="4966" w:type="dxa"/>
            <w:vAlign w:val="bottom"/>
          </w:tcPr>
          <w:p>
            <w:pPr>
              <w:spacing w:line="720" w:lineRule="auto"/>
              <w:rPr>
                <w:rFonts w:ascii="宋体" w:hAnsi="Calibri" w:eastAsia="宋体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bottom"/>
          </w:tcPr>
          <w:p>
            <w:pPr>
              <w:spacing w:line="720" w:lineRule="auto"/>
              <w:rPr>
                <w:rFonts w:ascii="宋体" w:hAnsi="Calibri" w:eastAsia="宋体" w:cs="Times New Roman"/>
                <w:b/>
                <w:bCs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pacing w:val="36"/>
                <w:kern w:val="0"/>
                <w:szCs w:val="24"/>
                <w:fitText w:val="1500" w:id="-1025341951"/>
              </w:rPr>
              <w:t>运行平</w:t>
            </w:r>
            <w:r>
              <w:rPr>
                <w:rFonts w:hint="eastAsia" w:ascii="宋体" w:hAnsi="Calibri" w:eastAsia="宋体" w:cs="Times New Roman"/>
                <w:b/>
                <w:bCs/>
                <w:spacing w:val="2"/>
                <w:kern w:val="0"/>
                <w:szCs w:val="24"/>
                <w:fitText w:val="1500" w:id="-1025341951"/>
              </w:rPr>
              <w:t>台</w:t>
            </w:r>
            <w:r>
              <w:rPr>
                <w:rFonts w:hint="eastAsia" w:ascii="宋体" w:hAnsi="Calibri" w:eastAsia="宋体" w:cs="Times New Roman"/>
                <w:b/>
                <w:bCs/>
                <w:szCs w:val="24"/>
              </w:rPr>
              <w:t>：</w:t>
            </w:r>
          </w:p>
        </w:tc>
        <w:tc>
          <w:tcPr>
            <w:tcW w:w="4966" w:type="dxa"/>
            <w:vAlign w:val="bottom"/>
          </w:tcPr>
          <w:p>
            <w:pPr>
              <w:spacing w:line="720" w:lineRule="auto"/>
              <w:rPr>
                <w:rFonts w:ascii="宋体" w:hAnsi="Calibri" w:eastAsia="宋体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bottom"/>
          </w:tcPr>
          <w:p>
            <w:pPr>
              <w:spacing w:line="720" w:lineRule="auto"/>
              <w:rPr>
                <w:rFonts w:ascii="宋体" w:hAnsi="Calibri" w:eastAsia="宋体" w:cs="Times New Roman"/>
                <w:b/>
                <w:bCs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pacing w:val="36"/>
                <w:kern w:val="0"/>
                <w:szCs w:val="24"/>
                <w:fitText w:val="1500" w:id="-1025341950"/>
              </w:rPr>
              <w:t>所在学</w:t>
            </w:r>
            <w:r>
              <w:rPr>
                <w:rFonts w:hint="eastAsia" w:ascii="宋体" w:hAnsi="Calibri" w:eastAsia="宋体" w:cs="Times New Roman"/>
                <w:b/>
                <w:bCs/>
                <w:spacing w:val="2"/>
                <w:kern w:val="0"/>
                <w:szCs w:val="24"/>
                <w:fitText w:val="1500" w:id="-1025341950"/>
              </w:rPr>
              <w:t>院</w:t>
            </w:r>
            <w:r>
              <w:rPr>
                <w:rFonts w:hint="eastAsia" w:ascii="宋体" w:hAnsi="Calibri" w:eastAsia="宋体" w:cs="Times New Roman"/>
                <w:b/>
                <w:bCs/>
                <w:szCs w:val="24"/>
              </w:rPr>
              <w:t>：</w:t>
            </w:r>
          </w:p>
        </w:tc>
        <w:tc>
          <w:tcPr>
            <w:tcW w:w="4966" w:type="dxa"/>
            <w:vAlign w:val="bottom"/>
          </w:tcPr>
          <w:p>
            <w:pPr>
              <w:spacing w:line="720" w:lineRule="auto"/>
              <w:rPr>
                <w:rFonts w:ascii="宋体" w:hAnsi="Calibri" w:eastAsia="宋体" w:cs="Times New Roman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bottom"/>
          </w:tcPr>
          <w:p>
            <w:pPr>
              <w:spacing w:line="720" w:lineRule="auto"/>
              <w:rPr>
                <w:rFonts w:ascii="宋体" w:hAnsi="Calibri" w:eastAsia="宋体" w:cs="Times New Roman"/>
                <w:b/>
                <w:bCs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pacing w:val="36"/>
                <w:kern w:val="0"/>
                <w:szCs w:val="24"/>
                <w:fitText w:val="1500" w:id="-1025341949"/>
              </w:rPr>
              <w:t>填报时</w:t>
            </w:r>
            <w:r>
              <w:rPr>
                <w:rFonts w:hint="eastAsia" w:ascii="宋体" w:hAnsi="Calibri" w:eastAsia="宋体" w:cs="Times New Roman"/>
                <w:b/>
                <w:bCs/>
                <w:spacing w:val="2"/>
                <w:kern w:val="0"/>
                <w:szCs w:val="24"/>
                <w:fitText w:val="1500" w:id="-1025341949"/>
              </w:rPr>
              <w:t>间</w:t>
            </w:r>
            <w:r>
              <w:rPr>
                <w:rFonts w:hint="eastAsia" w:ascii="宋体" w:hAnsi="Calibri" w:eastAsia="宋体" w:cs="Times New Roman"/>
                <w:b/>
                <w:bCs/>
                <w:szCs w:val="24"/>
              </w:rPr>
              <w:t>：</w:t>
            </w:r>
          </w:p>
        </w:tc>
        <w:tc>
          <w:tcPr>
            <w:tcW w:w="4966" w:type="dxa"/>
            <w:vAlign w:val="bottom"/>
          </w:tcPr>
          <w:p>
            <w:pPr>
              <w:spacing w:line="720" w:lineRule="auto"/>
              <w:rPr>
                <w:rFonts w:ascii="宋体" w:hAnsi="Calibri" w:eastAsia="宋体" w:cs="Times New Roman"/>
                <w:szCs w:val="24"/>
              </w:rPr>
            </w:pPr>
          </w:p>
        </w:tc>
      </w:tr>
    </w:tbl>
    <w:p>
      <w:pPr>
        <w:spacing w:line="720" w:lineRule="auto"/>
        <w:rPr>
          <w:rFonts w:ascii="宋体" w:hAnsi="Calibri" w:eastAsia="宋体" w:cs="Times New Roman"/>
          <w:sz w:val="30"/>
        </w:rPr>
      </w:pPr>
    </w:p>
    <w:p>
      <w:pPr>
        <w:jc w:val="center"/>
        <w:rPr>
          <w:rFonts w:ascii="宋体" w:hAnsi="Calibri" w:eastAsia="宋体" w:cs="Times New Roman"/>
        </w:rPr>
      </w:pPr>
    </w:p>
    <w:p>
      <w:pPr>
        <w:jc w:val="center"/>
        <w:rPr>
          <w:rFonts w:ascii="宋体" w:hAnsi="Calibri" w:eastAsia="宋体" w:cs="Times New Roman"/>
        </w:rPr>
      </w:pPr>
    </w:p>
    <w:p>
      <w:pPr>
        <w:jc w:val="center"/>
        <w:rPr>
          <w:rFonts w:ascii="宋体" w:hAnsi="Calibri" w:eastAsia="宋体" w:cs="Times New Roman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仿宋_GB2312" w:hAnsi="Calibri" w:eastAsia="仿宋_GB2312" w:cs="Times New Roman"/>
          <w:b/>
        </w:rPr>
        <w:t>北京理工大学教务部制</w:t>
      </w:r>
      <w:r>
        <w:rPr>
          <w:rFonts w:ascii="方正小标宋简体" w:hAnsi="黑体" w:eastAsia="方正小标宋简体" w:cs="宋体"/>
          <w:kern w:val="0"/>
          <w:sz w:val="36"/>
          <w:szCs w:val="36"/>
        </w:rPr>
        <w:t xml:space="preserve">                 </w:t>
      </w:r>
    </w:p>
    <w:tbl>
      <w:tblPr>
        <w:tblStyle w:val="4"/>
        <w:tblW w:w="842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984"/>
        <w:gridCol w:w="1484"/>
        <w:gridCol w:w="765"/>
        <w:gridCol w:w="697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2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课程名称</w:t>
            </w:r>
          </w:p>
        </w:tc>
        <w:tc>
          <w:tcPr>
            <w:tcW w:w="6393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课程负责人</w:t>
            </w:r>
          </w:p>
        </w:tc>
        <w:tc>
          <w:tcPr>
            <w:tcW w:w="6393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团队成员及职责</w:t>
            </w:r>
          </w:p>
        </w:tc>
        <w:tc>
          <w:tcPr>
            <w:tcW w:w="6393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单期课程开设周数</w:t>
            </w:r>
          </w:p>
        </w:tc>
        <w:tc>
          <w:tcPr>
            <w:tcW w:w="6393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课程运行平台</w:t>
            </w:r>
          </w:p>
        </w:tc>
        <w:tc>
          <w:tcPr>
            <w:tcW w:w="6393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课程链接</w:t>
            </w:r>
          </w:p>
        </w:tc>
        <w:tc>
          <w:tcPr>
            <w:tcW w:w="6393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2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课程开设情况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近三期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开设学期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开始时间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结课时间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选课人数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426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课程资源与学习数据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近三期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由教务部后续填写</w:t>
            </w: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数据项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第1学期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第2学期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第3学期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总数量（个）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总时长（分钟）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数量（个）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数量（次）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总次数（次）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习题总数（道）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参与人数（人）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发帖总数（帖）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教师或助教发帖数（帖）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参与互动人数（人）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考核（试）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次数（次）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试题总数（题）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参与人数（人）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课程通过人数（人）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高校SPOC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使用情况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是否开设过</w:t>
            </w:r>
            <w:r>
              <w:rPr>
                <w:rFonts w:ascii="宋体" w:hAnsi="宋体" w:eastAsia="宋体" w:cs="宋体"/>
                <w:kern w:val="0"/>
                <w:sz w:val="22"/>
              </w:rPr>
              <w:t>SPOC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使用课程学校名称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选课总人数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26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最近一次开课及课程应用情况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（最近一次开课时间；在本校教学中的应用情况；面向其他高校学生和社会学习者应用情况及效果，其中包括使用课程学校总数、选课总人数、使用课程学校名称等）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26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本学期开课及建设计划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（本学期开课计划，如不开课，请说明原因；面向高校和社会开放学习服务计划，包括面向高校的教学应用计划和面向社会开设期次、持续更新和提供教学服务设想等）</w:t>
            </w: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widowControl/>
              <w:tabs>
                <w:tab w:val="left" w:pos="603"/>
              </w:tabs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tabs>
                <w:tab w:val="left" w:pos="603"/>
              </w:tabs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tabs>
                <w:tab w:val="left" w:pos="603"/>
              </w:tabs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26" w:type="dxa"/>
            <w:gridSpan w:val="6"/>
            <w:vAlign w:val="center"/>
          </w:tcPr>
          <w:p>
            <w:pPr>
              <w:widowControl/>
              <w:tabs>
                <w:tab w:val="left" w:pos="603"/>
              </w:tabs>
              <w:spacing w:line="360" w:lineRule="exact"/>
              <w:jc w:val="left"/>
              <w:rPr>
                <w:rFonts w:hint="default" w:ascii="黑体" w:hAnsi="黑体" w:eastAsia="黑体" w:cs="宋体"/>
                <w:bCs/>
                <w:kern w:val="0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助教工作起止日期</w:t>
            </w: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  <w:lang w:val="en-US" w:eastAsia="zh-CN"/>
              </w:rPr>
              <w:t>（即慕课开课起止日期）：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8426" w:type="dxa"/>
            <w:gridSpan w:val="6"/>
            <w:vAlign w:val="center"/>
          </w:tcPr>
          <w:p>
            <w:pP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助教主要工作内容：</w:t>
            </w:r>
          </w:p>
          <w:p>
            <w:pP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26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以上数据和信息均真实有效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360" w:lineRule="exact"/>
              <w:jc w:val="right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right="11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课程负责人（签字）：  </w:t>
            </w:r>
          </w:p>
          <w:p>
            <w:pPr>
              <w:widowControl/>
              <w:spacing w:line="360" w:lineRule="exact"/>
              <w:ind w:right="11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widowControl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年    月   日</w:t>
            </w:r>
          </w:p>
          <w:p>
            <w:pPr>
              <w:widowControl/>
              <w:spacing w:line="360" w:lineRule="exact"/>
              <w:ind w:firstLine="660" w:firstLineChars="300"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26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学院</w:t>
            </w:r>
            <w:r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  <w:t>意见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right="11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主管领导（签字）：                 </w:t>
            </w:r>
          </w:p>
          <w:p>
            <w:pPr>
              <w:widowControl/>
              <w:spacing w:line="360" w:lineRule="exact"/>
              <w:ind w:right="11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（学院盖章）                           </w:t>
            </w:r>
          </w:p>
          <w:p>
            <w:pPr>
              <w:widowControl/>
              <w:spacing w:line="360" w:lineRule="exact"/>
              <w:ind w:right="112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exact"/>
              <w:ind w:right="-110" w:rightChars="0"/>
              <w:jc w:val="both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    月   日</w:t>
            </w:r>
          </w:p>
        </w:tc>
      </w:tr>
    </w:tbl>
    <w:p>
      <w:pPr>
        <w:spacing w:line="320" w:lineRule="exact"/>
        <w:ind w:firstLine="420" w:firstLineChars="200"/>
        <w:rPr>
          <w:rFonts w:ascii="仿宋_GB2312" w:hAnsi="Times New Roman" w:eastAsia="仿宋_GB2312" w:cs="Times New Roman"/>
          <w:sz w:val="21"/>
          <w:szCs w:val="24"/>
        </w:rPr>
      </w:pPr>
      <w:r>
        <w:rPr>
          <w:rFonts w:hint="eastAsia" w:ascii="仿宋_GB2312" w:hAnsi="Times New Roman" w:eastAsia="仿宋_GB2312" w:cs="Times New Roman"/>
          <w:sz w:val="21"/>
          <w:szCs w:val="24"/>
        </w:rPr>
        <w:t>填表说明：</w:t>
      </w:r>
    </w:p>
    <w:p>
      <w:pPr>
        <w:spacing w:line="320" w:lineRule="exact"/>
        <w:ind w:firstLine="420" w:firstLineChars="200"/>
        <w:rPr>
          <w:rFonts w:ascii="仿宋_GB2312" w:hAnsi="Times New Roman" w:eastAsia="仿宋_GB2312" w:cs="Times New Roman"/>
          <w:sz w:val="21"/>
          <w:szCs w:val="24"/>
        </w:rPr>
      </w:pPr>
      <w:r>
        <w:rPr>
          <w:rFonts w:hint="eastAsia" w:ascii="仿宋_GB2312" w:hAnsi="Times New Roman" w:eastAsia="仿宋_GB2312" w:cs="Times New Roman"/>
          <w:sz w:val="21"/>
          <w:szCs w:val="24"/>
        </w:rPr>
        <w:t>1. “单期课程开设周数”指课程一个完整教学周期的运行周数。</w:t>
      </w:r>
    </w:p>
    <w:p>
      <w:pPr>
        <w:spacing w:line="320" w:lineRule="exact"/>
        <w:ind w:firstLine="420" w:firstLineChars="200"/>
      </w:pPr>
      <w:r>
        <w:rPr>
          <w:rFonts w:hint="eastAsia" w:ascii="仿宋_GB2312" w:hAnsi="Times New Roman" w:eastAsia="仿宋_GB2312" w:cs="Times New Roman"/>
          <w:sz w:val="21"/>
          <w:szCs w:val="24"/>
        </w:rPr>
        <w:t>2. “课程开设情况”，一门课开设多期，则填写多行记录，学期开始时间和结束时间具体到日，格式如：2018-9-1（年-月-日）。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mMzZkM2ZkMGFkYmM0NmVmYTkwMmNmZGUxMmFlOGMifQ=="/>
  </w:docVars>
  <w:rsids>
    <w:rsidRoot w:val="00C645E4"/>
    <w:rsid w:val="0004301E"/>
    <w:rsid w:val="001271A5"/>
    <w:rsid w:val="0052682E"/>
    <w:rsid w:val="007F78F1"/>
    <w:rsid w:val="009325BF"/>
    <w:rsid w:val="009576DC"/>
    <w:rsid w:val="00C645E4"/>
    <w:rsid w:val="00F03021"/>
    <w:rsid w:val="00F802DE"/>
    <w:rsid w:val="06DC7E84"/>
    <w:rsid w:val="107C759E"/>
    <w:rsid w:val="25A9274D"/>
    <w:rsid w:val="2A7E7F0F"/>
    <w:rsid w:val="3598545A"/>
    <w:rsid w:val="41B13BD3"/>
    <w:rsid w:val="4BE53646"/>
    <w:rsid w:val="6D37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561</Words>
  <Characters>3201</Characters>
  <Lines>26</Lines>
  <Paragraphs>7</Paragraphs>
  <TotalTime>34</TotalTime>
  <ScaleCrop>false</ScaleCrop>
  <LinksUpToDate>false</LinksUpToDate>
  <CharactersWithSpaces>3755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2024-02-28T02:03:00Z</dcterms:created>
  <dc:creator>worker</dc:creator>
  <cp:lastModifiedBy>朱元捷</cp:lastModifiedBy>
  <dcterms:modified xsi:type="dcterms:W3CDTF">2024-03-04T03:09:40Z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72585E8D2A6C404486006C9580E3D32A_13</vt:lpwstr>
  </property>
</Properties>
</file>