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0923" w14:textId="77777777" w:rsidR="0062132F" w:rsidRDefault="0062132F" w:rsidP="00DF7284">
      <w:pPr>
        <w:spacing w:line="700" w:lineRule="exact"/>
        <w:ind w:firstLine="554"/>
        <w:outlineLvl w:val="0"/>
        <w:rPr>
          <w:rFonts w:ascii="仿宋" w:eastAsia="仿宋" w:hAnsi="仿宋" w:cs="仿宋"/>
          <w:spacing w:val="4"/>
          <w:sz w:val="24"/>
          <w:szCs w:val="24"/>
        </w:rPr>
      </w:pPr>
      <w:r>
        <w:rPr>
          <w:rFonts w:ascii="仿宋" w:eastAsia="仿宋" w:hAnsi="仿宋" w:cs="仿宋" w:hint="eastAsia"/>
          <w:spacing w:val="4"/>
          <w:sz w:val="24"/>
          <w:szCs w:val="24"/>
        </w:rPr>
        <w:t>附件2：</w:t>
      </w:r>
    </w:p>
    <w:p w14:paraId="211E7D50" w14:textId="757B1D2C" w:rsidR="00DF7284" w:rsidRPr="0062132F" w:rsidRDefault="00DF7284" w:rsidP="0062132F">
      <w:pPr>
        <w:spacing w:line="700" w:lineRule="exact"/>
        <w:ind w:firstLine="554"/>
        <w:jc w:val="center"/>
        <w:outlineLvl w:val="0"/>
        <w:rPr>
          <w:rFonts w:ascii="仿宋" w:eastAsia="仿宋" w:hAnsi="仿宋" w:cs="仿宋"/>
          <w:b/>
          <w:spacing w:val="4"/>
          <w:sz w:val="32"/>
          <w:szCs w:val="32"/>
        </w:rPr>
      </w:pPr>
      <w:r w:rsidRPr="0062132F">
        <w:rPr>
          <w:rFonts w:ascii="仿宋" w:eastAsia="仿宋" w:hAnsi="仿宋" w:cs="仿宋" w:hint="eastAsia"/>
          <w:b/>
          <w:spacing w:val="4"/>
          <w:sz w:val="32"/>
          <w:szCs w:val="32"/>
        </w:rPr>
        <w:t>优秀</w:t>
      </w:r>
      <w:proofErr w:type="gramStart"/>
      <w:r w:rsidRPr="0062132F">
        <w:rPr>
          <w:rFonts w:ascii="仿宋" w:eastAsia="仿宋" w:hAnsi="仿宋" w:cs="仿宋" w:hint="eastAsia"/>
          <w:b/>
          <w:spacing w:val="4"/>
          <w:sz w:val="32"/>
          <w:szCs w:val="32"/>
        </w:rPr>
        <w:t>课程思政案例</w:t>
      </w:r>
      <w:proofErr w:type="gramEnd"/>
      <w:r w:rsidRPr="0062132F">
        <w:rPr>
          <w:rFonts w:ascii="仿宋" w:eastAsia="仿宋" w:hAnsi="仿宋" w:cs="仿宋" w:hint="eastAsia"/>
          <w:b/>
          <w:spacing w:val="4"/>
          <w:sz w:val="32"/>
          <w:szCs w:val="32"/>
        </w:rPr>
        <w:t>课上线具体申报要求</w:t>
      </w:r>
    </w:p>
    <w:p w14:paraId="29BA1E8F" w14:textId="77777777" w:rsidR="00DF7284" w:rsidRPr="0062132F" w:rsidRDefault="00DF7284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62132F">
        <w:rPr>
          <w:rFonts w:ascii="黑体" w:eastAsia="黑体" w:hAnsi="黑体" w:cs="黑体" w:hint="eastAsia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一、上线条件</w:t>
      </w:r>
      <w:bookmarkStart w:id="0" w:name="_GoBack"/>
      <w:bookmarkEnd w:id="0"/>
    </w:p>
    <w:p w14:paraId="6C7A88E1" w14:textId="2C4BD930" w:rsidR="00DF7284" w:rsidRPr="0062132F" w:rsidRDefault="00DF7284" w:rsidP="00DF7284">
      <w:pPr>
        <w:spacing w:line="700" w:lineRule="exact"/>
        <w:ind w:firstLine="554"/>
        <w:outlineLvl w:val="0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申报案例课教学目标需围绕价值塑造、知识传授、能力培养三个维度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,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着重体现价值塑造维度。根据不同学科专业的特色和优势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,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挖掘</w:t>
      </w:r>
      <w:proofErr w:type="gramStart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课程思政元素</w:t>
      </w:r>
      <w:proofErr w:type="gramEnd"/>
      <w:r w:rsidRPr="0062132F">
        <w:rPr>
          <w:rFonts w:ascii="仿宋" w:eastAsia="仿宋" w:hAnsi="仿宋" w:cs="仿宋"/>
          <w:spacing w:val="4"/>
          <w:sz w:val="24"/>
          <w:szCs w:val="24"/>
        </w:rPr>
        <w:t>,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提炼专业知识体系中蕴含的思想价值和精神内涵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,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创新课堂教学模式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,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促进学生参与、体验、反思和实践。主讲教师须从价值引导、元素挖掘、实施成效等多维度对案例课进行说明。</w:t>
      </w:r>
    </w:p>
    <w:p w14:paraId="0B0755F4" w14:textId="33E20C16" w:rsidR="00DB6896" w:rsidRPr="0062132F" w:rsidRDefault="00EF0638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62132F"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二、上线内容及要求</w:t>
      </w:r>
    </w:p>
    <w:p w14:paraId="33791ADA" w14:textId="77777777" w:rsidR="00DB6896" w:rsidRPr="0062132F" w:rsidRDefault="00EF0638" w:rsidP="00A85885">
      <w:pPr>
        <w:spacing w:line="700" w:lineRule="exact"/>
        <w:ind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(</w:t>
      </w:r>
      <w:proofErr w:type="gramStart"/>
      <w:r w:rsidRPr="0062132F">
        <w:rPr>
          <w:rFonts w:ascii="仿宋" w:eastAsia="仿宋" w:hAnsi="仿宋" w:cs="仿宋"/>
          <w:spacing w:val="4"/>
          <w:sz w:val="24"/>
          <w:szCs w:val="24"/>
        </w:rPr>
        <w:t>一</w:t>
      </w:r>
      <w:proofErr w:type="gramEnd"/>
      <w:r w:rsidRPr="0062132F">
        <w:rPr>
          <w:rFonts w:ascii="仿宋" w:eastAsia="仿宋" w:hAnsi="仿宋" w:cs="仿宋"/>
          <w:spacing w:val="4"/>
          <w:sz w:val="24"/>
          <w:szCs w:val="24"/>
        </w:rPr>
        <w:t>) "</w:t>
      </w:r>
      <w:proofErr w:type="gramStart"/>
      <w:r w:rsidRPr="0062132F">
        <w:rPr>
          <w:rFonts w:ascii="仿宋" w:eastAsia="仿宋" w:hAnsi="仿宋" w:cs="仿宋"/>
          <w:spacing w:val="4"/>
          <w:sz w:val="24"/>
          <w:szCs w:val="24"/>
        </w:rPr>
        <w:t>课程思政</w:t>
      </w:r>
      <w:proofErr w:type="gramEnd"/>
      <w:r w:rsidRPr="0062132F">
        <w:rPr>
          <w:rFonts w:ascii="仿宋" w:eastAsia="仿宋" w:hAnsi="仿宋" w:cs="仿宋"/>
          <w:spacing w:val="4"/>
          <w:sz w:val="24"/>
          <w:szCs w:val="24"/>
        </w:rPr>
        <w:t>"案例课,申报内容及要求如下:</w:t>
      </w:r>
    </w:p>
    <w:p w14:paraId="4807F34A" w14:textId="77777777" w:rsidR="00DB6896" w:rsidRPr="0062132F" w:rsidRDefault="00EF0638" w:rsidP="003D7734">
      <w:pPr>
        <w:spacing w:line="700" w:lineRule="exact"/>
        <w:ind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1.</w:t>
      </w:r>
      <w:proofErr w:type="gramStart"/>
      <w:r w:rsidRPr="0062132F">
        <w:rPr>
          <w:rFonts w:ascii="仿宋" w:eastAsia="仿宋" w:hAnsi="仿宋" w:cs="仿宋"/>
          <w:spacing w:val="4"/>
          <w:sz w:val="24"/>
          <w:szCs w:val="24"/>
        </w:rPr>
        <w:t>微课视频</w:t>
      </w:r>
      <w:proofErr w:type="gramEnd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（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必须提供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）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:15-20分钟,小于500M,分辨率不低于1280*720,文件命名"课程名称-</w:t>
      </w:r>
      <w:proofErr w:type="gramStart"/>
      <w:r w:rsidRPr="0062132F">
        <w:rPr>
          <w:rFonts w:ascii="仿宋" w:eastAsia="仿宋" w:hAnsi="仿宋" w:cs="仿宋"/>
          <w:spacing w:val="4"/>
          <w:sz w:val="24"/>
          <w:szCs w:val="24"/>
        </w:rPr>
        <w:t>微课</w:t>
      </w:r>
      <w:proofErr w:type="gramEnd"/>
      <w:r w:rsidRPr="0062132F">
        <w:rPr>
          <w:rFonts w:ascii="仿宋" w:eastAsia="仿宋" w:hAnsi="仿宋" w:cs="仿宋"/>
          <w:spacing w:val="4"/>
          <w:sz w:val="24"/>
          <w:szCs w:val="24"/>
        </w:rPr>
        <w:t>"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。</w:t>
      </w:r>
    </w:p>
    <w:p w14:paraId="740D2C68" w14:textId="1ED5E424" w:rsidR="00DB6896" w:rsidRPr="0062132F" w:rsidRDefault="00EF0638" w:rsidP="003D7734">
      <w:pPr>
        <w:spacing w:line="700" w:lineRule="exact"/>
        <w:ind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2.教学设计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（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必须提供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）: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内容填写在</w:t>
      </w:r>
      <w:r w:rsidR="008A7F76" w:rsidRPr="0062132F">
        <w:rPr>
          <w:rFonts w:ascii="仿宋" w:eastAsia="仿宋" w:hAnsi="仿宋" w:cs="仿宋"/>
          <w:spacing w:val="4"/>
          <w:sz w:val="24"/>
          <w:szCs w:val="24"/>
        </w:rPr>
        <w:t>附件</w:t>
      </w:r>
      <w:r w:rsidR="008A7F76" w:rsidRPr="0062132F">
        <w:rPr>
          <w:rFonts w:ascii="仿宋" w:eastAsia="仿宋" w:hAnsi="仿宋" w:cs="仿宋" w:hint="eastAsia"/>
          <w:spacing w:val="4"/>
          <w:sz w:val="24"/>
          <w:szCs w:val="24"/>
        </w:rPr>
        <w:t>2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《教学设计》(模板)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,要求排版统一整齐,PDF格式,文件命名"课程名称-教学设计"。</w:t>
      </w:r>
    </w:p>
    <w:p w14:paraId="386D7968" w14:textId="77777777" w:rsidR="00DB6896" w:rsidRPr="0062132F" w:rsidRDefault="00EF0638" w:rsidP="006549E9">
      <w:pPr>
        <w:spacing w:line="700" w:lineRule="exact"/>
        <w:ind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3.课件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（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必须提供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）: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请提供PDF版本,文件命名"课程名称-课件"。</w:t>
      </w:r>
    </w:p>
    <w:p w14:paraId="15726B78" w14:textId="20CE9DC1" w:rsidR="00DB6896" w:rsidRPr="0062132F" w:rsidRDefault="00EF0638" w:rsidP="006549E9">
      <w:pPr>
        <w:spacing w:line="700" w:lineRule="exact"/>
        <w:ind w:firstLineChars="200" w:firstLine="488"/>
        <w:rPr>
          <w:rFonts w:ascii="仿宋" w:eastAsia="仿宋" w:hAnsi="仿宋" w:cs="仿宋"/>
          <w:spacing w:val="-15"/>
          <w:w w:val="95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4.说课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（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必须提供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）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:5-10分钟,小于500M,分辨率不低于1280*720,文件命名"课程名称-说课"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。</w:t>
      </w:r>
    </w:p>
    <w:p w14:paraId="61919CE7" w14:textId="77777777" w:rsidR="00DB6896" w:rsidRPr="0062132F" w:rsidRDefault="00DB6896" w:rsidP="00A85885">
      <w:pPr>
        <w:spacing w:line="700" w:lineRule="exact"/>
        <w:rPr>
          <w:rFonts w:ascii="仿宋" w:eastAsia="仿宋" w:hAnsi="仿宋" w:cs="仿宋"/>
          <w:spacing w:val="-15"/>
          <w:w w:val="95"/>
          <w:sz w:val="24"/>
          <w:szCs w:val="24"/>
        </w:rPr>
        <w:sectPr w:rsidR="00DB6896" w:rsidRPr="0062132F">
          <w:footerReference w:type="default" r:id="rId8"/>
          <w:pgSz w:w="11910" w:h="16840"/>
          <w:pgMar w:top="1431" w:right="1757" w:bottom="1104" w:left="1786" w:header="0" w:footer="981" w:gutter="0"/>
          <w:cols w:space="720"/>
        </w:sectPr>
      </w:pPr>
    </w:p>
    <w:p w14:paraId="2A3D409B" w14:textId="77777777" w:rsidR="00DB6896" w:rsidRPr="0062132F" w:rsidRDefault="00EF0638" w:rsidP="00A85885">
      <w:pPr>
        <w:spacing w:line="700" w:lineRule="exact"/>
        <w:ind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lastRenderedPageBreak/>
        <w:t>（二）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其他材料</w:t>
      </w:r>
    </w:p>
    <w:p w14:paraId="0AE4495D" w14:textId="1637F8CE" w:rsidR="00DB6896" w:rsidRPr="0062132F" w:rsidRDefault="00EF0638" w:rsidP="006B11D7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1.课程简介</w:t>
      </w:r>
      <w:r w:rsidR="00A01941" w:rsidRPr="0062132F">
        <w:rPr>
          <w:rFonts w:ascii="仿宋" w:eastAsia="仿宋" w:hAnsi="仿宋" w:cs="仿宋" w:hint="eastAsia"/>
          <w:spacing w:val="4"/>
          <w:sz w:val="24"/>
          <w:szCs w:val="24"/>
        </w:rPr>
        <w:t>（</w:t>
      </w:r>
      <w:r w:rsidR="00A01941" w:rsidRPr="0062132F">
        <w:rPr>
          <w:rFonts w:ascii="仿宋" w:eastAsia="仿宋" w:hAnsi="仿宋" w:cs="仿宋"/>
          <w:spacing w:val="4"/>
          <w:sz w:val="24"/>
          <w:szCs w:val="24"/>
        </w:rPr>
        <w:t>必须提供</w:t>
      </w:r>
      <w:r w:rsidR="00A01941" w:rsidRPr="0062132F">
        <w:rPr>
          <w:rFonts w:ascii="仿宋" w:eastAsia="仿宋" w:hAnsi="仿宋" w:cs="仿宋" w:hint="eastAsia"/>
          <w:spacing w:val="4"/>
          <w:sz w:val="24"/>
          <w:szCs w:val="24"/>
        </w:rPr>
        <w:t>）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:内容填写在</w:t>
      </w:r>
      <w:r w:rsidR="008A7F76" w:rsidRPr="0062132F">
        <w:rPr>
          <w:rFonts w:ascii="仿宋" w:eastAsia="仿宋" w:hAnsi="仿宋" w:cs="仿宋"/>
          <w:spacing w:val="4"/>
          <w:sz w:val="24"/>
          <w:szCs w:val="24"/>
        </w:rPr>
        <w:t>附件</w:t>
      </w:r>
      <w:r w:rsidR="008A7F76" w:rsidRPr="0062132F">
        <w:rPr>
          <w:rFonts w:ascii="仿宋" w:eastAsia="仿宋" w:hAnsi="仿宋" w:cs="仿宋" w:hint="eastAsia"/>
          <w:spacing w:val="4"/>
          <w:sz w:val="24"/>
          <w:szCs w:val="24"/>
        </w:rPr>
        <w:t>2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《教学设计》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(模板)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,要求文字内容不少于150字,不多于500字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。</w:t>
      </w:r>
    </w:p>
    <w:p w14:paraId="72DF1A19" w14:textId="418AE3BB" w:rsidR="00DB6896" w:rsidRPr="0062132F" w:rsidRDefault="00EF0638" w:rsidP="006B11D7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2.主讲教师信息</w:t>
      </w:r>
      <w:r w:rsidR="00A01941" w:rsidRPr="0062132F">
        <w:rPr>
          <w:rFonts w:ascii="仿宋" w:eastAsia="仿宋" w:hAnsi="仿宋" w:cs="仿宋" w:hint="eastAsia"/>
          <w:spacing w:val="4"/>
          <w:sz w:val="24"/>
          <w:szCs w:val="24"/>
        </w:rPr>
        <w:t>（</w:t>
      </w:r>
      <w:r w:rsidR="00A01941" w:rsidRPr="0062132F">
        <w:rPr>
          <w:rFonts w:ascii="仿宋" w:eastAsia="仿宋" w:hAnsi="仿宋" w:cs="仿宋"/>
          <w:spacing w:val="4"/>
          <w:sz w:val="24"/>
          <w:szCs w:val="24"/>
        </w:rPr>
        <w:t>必须提供</w:t>
      </w:r>
      <w:r w:rsidR="00A01941" w:rsidRPr="0062132F">
        <w:rPr>
          <w:rFonts w:ascii="仿宋" w:eastAsia="仿宋" w:hAnsi="仿宋" w:cs="仿宋" w:hint="eastAsia"/>
          <w:spacing w:val="4"/>
          <w:sz w:val="24"/>
          <w:szCs w:val="24"/>
        </w:rPr>
        <w:t>）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:内容填写在</w:t>
      </w:r>
      <w:r w:rsidR="008A7F76" w:rsidRPr="0062132F">
        <w:rPr>
          <w:rFonts w:ascii="仿宋" w:eastAsia="仿宋" w:hAnsi="仿宋" w:cs="仿宋"/>
          <w:spacing w:val="4"/>
          <w:sz w:val="24"/>
          <w:szCs w:val="24"/>
        </w:rPr>
        <w:t>附件</w:t>
      </w:r>
      <w:r w:rsidR="008A7F76" w:rsidRPr="0062132F">
        <w:rPr>
          <w:rFonts w:ascii="仿宋" w:eastAsia="仿宋" w:hAnsi="仿宋" w:cs="仿宋" w:hint="eastAsia"/>
          <w:spacing w:val="4"/>
          <w:sz w:val="24"/>
          <w:szCs w:val="24"/>
        </w:rPr>
        <w:t>2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《教学设计》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(模板)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,包含主讲教师姓名、职称、职务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、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教师简介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。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另需单独提供主讲教师照片,jpg格式,200K-1M的半身照,文件命名"教师姓名"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。</w:t>
      </w:r>
    </w:p>
    <w:p w14:paraId="73F91C74" w14:textId="6481D577" w:rsidR="00DB6896" w:rsidRPr="0062132F" w:rsidRDefault="00EF0638" w:rsidP="006B11D7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3.课程封面</w:t>
      </w:r>
      <w:r w:rsidR="00A01941" w:rsidRPr="0062132F">
        <w:rPr>
          <w:rFonts w:ascii="仿宋" w:eastAsia="仿宋" w:hAnsi="仿宋" w:cs="仿宋" w:hint="eastAsia"/>
          <w:spacing w:val="4"/>
          <w:sz w:val="24"/>
          <w:szCs w:val="24"/>
        </w:rPr>
        <w:t>（</w:t>
      </w:r>
      <w:r w:rsidR="00A01941" w:rsidRPr="0062132F">
        <w:rPr>
          <w:rFonts w:ascii="仿宋" w:eastAsia="仿宋" w:hAnsi="仿宋" w:cs="仿宋"/>
          <w:spacing w:val="4"/>
          <w:sz w:val="24"/>
          <w:szCs w:val="24"/>
        </w:rPr>
        <w:t>必须提供</w:t>
      </w:r>
      <w:r w:rsidR="00A01941" w:rsidRPr="0062132F">
        <w:rPr>
          <w:rFonts w:ascii="仿宋" w:eastAsia="仿宋" w:hAnsi="仿宋" w:cs="仿宋" w:hint="eastAsia"/>
          <w:spacing w:val="4"/>
          <w:sz w:val="24"/>
          <w:szCs w:val="24"/>
        </w:rPr>
        <w:t>）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:用于课程展示,尺寸540*320, jpg格式,文件命名"课程名称"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。</w:t>
      </w:r>
    </w:p>
    <w:p w14:paraId="36C57338" w14:textId="43B69CFA" w:rsidR="00DB6896" w:rsidRPr="0062132F" w:rsidRDefault="00EF0638" w:rsidP="006B11D7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4.参考资料</w:t>
      </w:r>
      <w:r w:rsidR="00A01941" w:rsidRPr="0062132F">
        <w:rPr>
          <w:rFonts w:ascii="仿宋" w:eastAsia="仿宋" w:hAnsi="仿宋" w:cs="仿宋" w:hint="eastAsia"/>
          <w:spacing w:val="4"/>
          <w:sz w:val="24"/>
          <w:szCs w:val="24"/>
        </w:rPr>
        <w:t>（可选）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:如有参考资料请一并提交,文件命名 "课程名称-参考资料"。</w:t>
      </w:r>
    </w:p>
    <w:p w14:paraId="4FE20688" w14:textId="35792FDB" w:rsidR="00DB6896" w:rsidRPr="0062132F" w:rsidRDefault="00EF0638" w:rsidP="00AE391A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/>
          <w:spacing w:val="4"/>
          <w:sz w:val="24"/>
          <w:szCs w:val="24"/>
        </w:rPr>
        <w:t>注</w:t>
      </w:r>
      <w:r w:rsidR="00AE391A" w:rsidRPr="0062132F">
        <w:rPr>
          <w:rFonts w:ascii="仿宋" w:eastAsia="仿宋" w:hAnsi="仿宋" w:cs="仿宋" w:hint="eastAsia"/>
          <w:spacing w:val="4"/>
          <w:sz w:val="24"/>
          <w:szCs w:val="24"/>
        </w:rPr>
        <w:t>：</w:t>
      </w:r>
      <w:r w:rsidRPr="0062132F">
        <w:rPr>
          <w:rFonts w:ascii="仿宋" w:eastAsia="仿宋" w:hAnsi="仿宋" w:cs="仿宋"/>
          <w:spacing w:val="4"/>
          <w:sz w:val="24"/>
          <w:szCs w:val="24"/>
        </w:rPr>
        <w:t>提交的案例课可以由一个或多个视频组成,但须是同一门课程。</w:t>
      </w:r>
    </w:p>
    <w:p w14:paraId="7622C3CE" w14:textId="65D0D537" w:rsidR="00DB6896" w:rsidRPr="0062132F" w:rsidRDefault="00EF0638" w:rsidP="00A85885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62132F"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三、上线规范</w:t>
      </w:r>
    </w:p>
    <w:p w14:paraId="1346E449" w14:textId="4A48531E" w:rsidR="00DB6896" w:rsidRPr="0062132F" w:rsidRDefault="00DF7284" w:rsidP="00A85885">
      <w:pPr>
        <w:spacing w:line="700" w:lineRule="exact"/>
        <w:ind w:right="79" w:firstLine="539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 xml:space="preserve"> </w:t>
      </w:r>
      <w:r w:rsidR="00EF0638" w:rsidRPr="0062132F">
        <w:rPr>
          <w:rFonts w:ascii="仿宋" w:eastAsia="仿宋" w:hAnsi="仿宋" w:cs="仿宋" w:hint="eastAsia"/>
          <w:spacing w:val="4"/>
          <w:sz w:val="24"/>
          <w:szCs w:val="24"/>
        </w:rPr>
        <w:t>(</w:t>
      </w:r>
      <w:proofErr w:type="gramStart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一</w:t>
      </w:r>
      <w:proofErr w:type="gramEnd"/>
      <w:r w:rsidR="00EF0638" w:rsidRPr="0062132F">
        <w:rPr>
          <w:rFonts w:ascii="仿宋" w:eastAsia="仿宋" w:hAnsi="仿宋" w:cs="仿宋" w:hint="eastAsia"/>
          <w:spacing w:val="4"/>
          <w:sz w:val="24"/>
          <w:szCs w:val="24"/>
        </w:rPr>
        <w:t>) 版权问题</w:t>
      </w:r>
    </w:p>
    <w:p w14:paraId="21B08615" w14:textId="73D5306C" w:rsidR="00DB6896" w:rsidRPr="0062132F" w:rsidRDefault="00EF0638" w:rsidP="0088292A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高校保证对申报案例课有全部知识产权;保证无侵犯他人知识产权、肖像权、隐私权、商业秘密及其他合法权益的情形;保证课程内容无政治性、科学性错误及违反国家法律法规的问题</w:t>
      </w:r>
      <w:r w:rsidR="00162EF6" w:rsidRPr="0062132F">
        <w:rPr>
          <w:rFonts w:ascii="仿宋" w:eastAsia="仿宋" w:hAnsi="仿宋" w:cs="仿宋" w:hint="eastAsia"/>
          <w:spacing w:val="4"/>
          <w:sz w:val="24"/>
          <w:szCs w:val="24"/>
        </w:rPr>
        <w:t>;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保证内容具有独创性,引用他人作品已指明作者姓名、作品名称</w:t>
      </w:r>
      <w:r w:rsidR="00162EF6" w:rsidRPr="0062132F">
        <w:rPr>
          <w:rFonts w:ascii="仿宋" w:eastAsia="仿宋" w:hAnsi="仿宋" w:cs="仿宋" w:hint="eastAsia"/>
          <w:spacing w:val="4"/>
          <w:sz w:val="24"/>
          <w:szCs w:val="24"/>
        </w:rPr>
        <w:t>,</w:t>
      </w: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保证引文准确,使用他人作品已取得许可并</w:t>
      </w:r>
      <w:proofErr w:type="gramStart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按权利</w:t>
      </w:r>
      <w:proofErr w:type="gramEnd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人的要求指明了出处。</w:t>
      </w:r>
    </w:p>
    <w:p w14:paraId="0C14AB00" w14:textId="77777777" w:rsidR="00DB6896" w:rsidRPr="0062132F" w:rsidRDefault="00EF0638" w:rsidP="00A85885">
      <w:pPr>
        <w:spacing w:line="700" w:lineRule="exact"/>
        <w:ind w:right="79" w:firstLine="539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(三) 课程内容及素材的使用</w:t>
      </w:r>
    </w:p>
    <w:p w14:paraId="0FF0CA89" w14:textId="77777777" w:rsidR="00DB6896" w:rsidRPr="0062132F" w:rsidRDefault="00EF0638" w:rsidP="0088292A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lastRenderedPageBreak/>
        <w:t>申报的案例</w:t>
      </w:r>
      <w:proofErr w:type="gramStart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课所有</w:t>
      </w:r>
      <w:proofErr w:type="gramEnd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相关资料中,视频及图片</w:t>
      </w:r>
      <w:proofErr w:type="gramStart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不</w:t>
      </w:r>
      <w:proofErr w:type="gramEnd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含有商业性质的logo;已知出处资料,须获得授权后转载使用;未知出处的须标注"仅供教学使用"字样。</w:t>
      </w:r>
    </w:p>
    <w:p w14:paraId="2396B1B4" w14:textId="77777777" w:rsidR="00DB6896" w:rsidRPr="0062132F" w:rsidRDefault="00EF0638" w:rsidP="0088292A">
      <w:pPr>
        <w:spacing w:line="700" w:lineRule="exact"/>
        <w:ind w:right="79" w:firstLineChars="200" w:firstLine="488"/>
        <w:rPr>
          <w:rFonts w:ascii="仿宋" w:eastAsia="仿宋" w:hAnsi="仿宋" w:cs="仿宋"/>
          <w:spacing w:val="4"/>
          <w:sz w:val="24"/>
          <w:szCs w:val="24"/>
        </w:rPr>
      </w:pPr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使用的PPT课件的母板、背景</w:t>
      </w:r>
      <w:proofErr w:type="gramStart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不</w:t>
      </w:r>
      <w:proofErr w:type="gramEnd"/>
      <w:r w:rsidRPr="0062132F">
        <w:rPr>
          <w:rFonts w:ascii="仿宋" w:eastAsia="仿宋" w:hAnsi="仿宋" w:cs="仿宋" w:hint="eastAsia"/>
          <w:spacing w:val="4"/>
          <w:sz w:val="24"/>
          <w:szCs w:val="24"/>
        </w:rPr>
        <w:t>含有商业性质的标签、元素、水印及logo、PPT课件中所用的图片的水印和logo,也需同步处理。</w:t>
      </w:r>
    </w:p>
    <w:p w14:paraId="5B6D59A4" w14:textId="77777777" w:rsidR="00DF7284" w:rsidRPr="0062132F" w:rsidRDefault="00DF7284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7A61EA80" w14:textId="52C40600" w:rsidR="00DB6896" w:rsidRPr="0062132F" w:rsidRDefault="00EF0638" w:rsidP="00DF7284">
      <w:pPr>
        <w:spacing w:line="700" w:lineRule="exact"/>
        <w:ind w:firstLine="554"/>
        <w:outlineLvl w:val="0"/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62132F">
        <w:rPr>
          <w:rFonts w:ascii="黑体" w:eastAsia="黑体" w:hAnsi="黑体" w:cs="黑体"/>
          <w:spacing w:val="-5"/>
          <w:sz w:val="24"/>
          <w:szCs w:val="24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附件《教学设计》(模板)</w:t>
      </w:r>
    </w:p>
    <w:p w14:paraId="196E2D68" w14:textId="77777777" w:rsidR="00DB6896" w:rsidRPr="0062132F" w:rsidRDefault="00DB6896" w:rsidP="00DA7709">
      <w:pPr>
        <w:spacing w:line="640" w:lineRule="exact"/>
        <w:ind w:right="79" w:firstLineChars="195" w:firstLine="476"/>
        <w:rPr>
          <w:rFonts w:ascii="仿宋" w:eastAsia="仿宋" w:hAnsi="仿宋" w:cs="仿宋"/>
          <w:spacing w:val="4"/>
          <w:sz w:val="24"/>
          <w:szCs w:val="24"/>
        </w:rPr>
      </w:pPr>
    </w:p>
    <w:p w14:paraId="32D0C0D4" w14:textId="77777777" w:rsidR="00DB6896" w:rsidRPr="0062132F" w:rsidRDefault="00DB6896" w:rsidP="00DA7709">
      <w:pPr>
        <w:spacing w:line="640" w:lineRule="exact"/>
        <w:ind w:right="79" w:firstLineChars="195" w:firstLine="476"/>
        <w:rPr>
          <w:rFonts w:ascii="仿宋" w:eastAsia="仿宋" w:hAnsi="仿宋" w:cs="仿宋"/>
          <w:spacing w:val="4"/>
          <w:sz w:val="24"/>
          <w:szCs w:val="24"/>
        </w:rPr>
      </w:pPr>
    </w:p>
    <w:p w14:paraId="0D825AE3" w14:textId="77777777" w:rsidR="00DB6896" w:rsidRPr="0062132F" w:rsidRDefault="00DB6896">
      <w:pPr>
        <w:spacing w:line="250" w:lineRule="auto"/>
        <w:rPr>
          <w:sz w:val="24"/>
          <w:szCs w:val="24"/>
        </w:rPr>
      </w:pPr>
    </w:p>
    <w:p w14:paraId="5CE57015" w14:textId="11803C8E" w:rsidR="00DB6896" w:rsidRPr="0062132F" w:rsidRDefault="00DB6896">
      <w:pPr>
        <w:spacing w:line="250" w:lineRule="auto"/>
        <w:rPr>
          <w:sz w:val="24"/>
          <w:szCs w:val="24"/>
        </w:rPr>
      </w:pPr>
    </w:p>
    <w:p w14:paraId="6909C99E" w14:textId="77777777" w:rsidR="00DB6896" w:rsidRPr="0062132F" w:rsidRDefault="00DB6896">
      <w:pPr>
        <w:spacing w:line="250" w:lineRule="auto"/>
        <w:rPr>
          <w:sz w:val="24"/>
          <w:szCs w:val="24"/>
        </w:rPr>
      </w:pPr>
    </w:p>
    <w:p w14:paraId="37889322" w14:textId="77777777" w:rsidR="00DB6896" w:rsidRDefault="00DB6896">
      <w:pPr>
        <w:spacing w:line="250" w:lineRule="auto"/>
      </w:pPr>
    </w:p>
    <w:p w14:paraId="0D8145F0" w14:textId="77777777" w:rsidR="00DB6896" w:rsidRDefault="00DB6896">
      <w:pPr>
        <w:spacing w:line="250" w:lineRule="auto"/>
      </w:pPr>
    </w:p>
    <w:p w14:paraId="2728BD73" w14:textId="3A6B282B" w:rsidR="00DF7284" w:rsidRDefault="00DF7284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21999FC8" w14:textId="31F77295" w:rsidR="00DF7284" w:rsidRPr="002C535E" w:rsidRDefault="00DF7284" w:rsidP="00DF7284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 教学设计（模板）</w:t>
      </w:r>
    </w:p>
    <w:p w14:paraId="1D9383F7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XXX（课程名称）“课程思政”教学案例</w:t>
      </w:r>
    </w:p>
    <w:p w14:paraId="3F3A5912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14:paraId="3C77E62D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教学部门：                         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   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制作人：</w:t>
      </w:r>
    </w:p>
    <w:tbl>
      <w:tblPr>
        <w:tblStyle w:val="a6"/>
        <w:tblW w:w="8737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5"/>
      </w:tblGrid>
      <w:tr w:rsidR="00DF7284" w14:paraId="6F529809" w14:textId="77777777" w:rsidTr="0062254C">
        <w:trPr>
          <w:trHeight w:val="537"/>
        </w:trPr>
        <w:tc>
          <w:tcPr>
            <w:tcW w:w="8737" w:type="dxa"/>
            <w:gridSpan w:val="4"/>
            <w:vAlign w:val="center"/>
          </w:tcPr>
          <w:p w14:paraId="5EC60FA2" w14:textId="77777777" w:rsidR="00DF7284" w:rsidRPr="0065275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527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教师信息</w:t>
            </w:r>
          </w:p>
        </w:tc>
      </w:tr>
      <w:tr w:rsidR="00DF7284" w14:paraId="4BBDD471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E9F7779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姓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2184" w:type="dxa"/>
            <w:vAlign w:val="center"/>
          </w:tcPr>
          <w:p w14:paraId="56B72D81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4C5991D1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185" w:type="dxa"/>
            <w:vAlign w:val="center"/>
          </w:tcPr>
          <w:p w14:paraId="233BE49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016D0BCB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C8BCD7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称</w:t>
            </w:r>
          </w:p>
        </w:tc>
        <w:tc>
          <w:tcPr>
            <w:tcW w:w="2184" w:type="dxa"/>
            <w:vAlign w:val="center"/>
          </w:tcPr>
          <w:p w14:paraId="2A571778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6A2C0F03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2185" w:type="dxa"/>
            <w:vAlign w:val="center"/>
          </w:tcPr>
          <w:p w14:paraId="3748DDA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141FCAF6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F6A2B55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</w:tc>
        <w:tc>
          <w:tcPr>
            <w:tcW w:w="6553" w:type="dxa"/>
            <w:gridSpan w:val="3"/>
            <w:vAlign w:val="center"/>
          </w:tcPr>
          <w:p w14:paraId="370D4BC0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53C86D14" w14:textId="77777777" w:rsidTr="0062254C">
        <w:trPr>
          <w:trHeight w:val="537"/>
        </w:trPr>
        <w:tc>
          <w:tcPr>
            <w:tcW w:w="8737" w:type="dxa"/>
            <w:gridSpan w:val="4"/>
            <w:vAlign w:val="center"/>
          </w:tcPr>
          <w:p w14:paraId="22B9FA6A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527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课程信息</w:t>
            </w:r>
          </w:p>
        </w:tc>
      </w:tr>
      <w:tr w:rsidR="00DF7284" w14:paraId="7EB30F03" w14:textId="77777777" w:rsidTr="0062254C">
        <w:trPr>
          <w:trHeight w:val="537"/>
        </w:trPr>
        <w:tc>
          <w:tcPr>
            <w:tcW w:w="2184" w:type="dxa"/>
            <w:vAlign w:val="center"/>
          </w:tcPr>
          <w:p w14:paraId="4B0D776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</w:t>
            </w:r>
          </w:p>
        </w:tc>
        <w:tc>
          <w:tcPr>
            <w:tcW w:w="2184" w:type="dxa"/>
            <w:vAlign w:val="center"/>
          </w:tcPr>
          <w:p w14:paraId="5EAB5E4C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6F4D714F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 w14:paraId="0900CC87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0ECCACEE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3653DA3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案例课名称</w:t>
            </w:r>
          </w:p>
        </w:tc>
        <w:tc>
          <w:tcPr>
            <w:tcW w:w="2184" w:type="dxa"/>
            <w:vAlign w:val="center"/>
          </w:tcPr>
          <w:p w14:paraId="49E7D1E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5D6BE41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案例课时长</w:t>
            </w:r>
          </w:p>
        </w:tc>
        <w:tc>
          <w:tcPr>
            <w:tcW w:w="2185" w:type="dxa"/>
            <w:vAlign w:val="center"/>
          </w:tcPr>
          <w:p w14:paraId="0F1AB63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79C98259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5D12D73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学科大类</w:t>
            </w:r>
          </w:p>
        </w:tc>
        <w:tc>
          <w:tcPr>
            <w:tcW w:w="2184" w:type="dxa"/>
            <w:vAlign w:val="center"/>
          </w:tcPr>
          <w:p w14:paraId="36D8228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1CB0F640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二级门类</w:t>
            </w:r>
          </w:p>
        </w:tc>
        <w:tc>
          <w:tcPr>
            <w:tcW w:w="2185" w:type="dxa"/>
            <w:vAlign w:val="center"/>
          </w:tcPr>
          <w:p w14:paraId="4BE3B5FD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278E8C9B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429A8F8F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专业名称</w:t>
            </w:r>
          </w:p>
        </w:tc>
        <w:tc>
          <w:tcPr>
            <w:tcW w:w="6553" w:type="dxa"/>
            <w:gridSpan w:val="3"/>
            <w:vAlign w:val="center"/>
          </w:tcPr>
          <w:p w14:paraId="3E824B46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6EC6A8CA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22B4D76C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教材信息</w:t>
            </w:r>
          </w:p>
        </w:tc>
        <w:tc>
          <w:tcPr>
            <w:tcW w:w="6553" w:type="dxa"/>
            <w:gridSpan w:val="3"/>
            <w:vAlign w:val="center"/>
          </w:tcPr>
          <w:p w14:paraId="0EB91E28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F7284" w14:paraId="6B41B0CC" w14:textId="77777777" w:rsidTr="0062254C">
        <w:trPr>
          <w:trHeight w:val="548"/>
        </w:trPr>
        <w:tc>
          <w:tcPr>
            <w:tcW w:w="2184" w:type="dxa"/>
            <w:vAlign w:val="center"/>
          </w:tcPr>
          <w:p w14:paraId="5646396E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课程介绍</w:t>
            </w:r>
          </w:p>
        </w:tc>
        <w:tc>
          <w:tcPr>
            <w:tcW w:w="6553" w:type="dxa"/>
            <w:gridSpan w:val="3"/>
            <w:vAlign w:val="center"/>
          </w:tcPr>
          <w:p w14:paraId="5F16081A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2287CC4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章节名称</w:t>
      </w:r>
    </w:p>
    <w:p w14:paraId="76475260" w14:textId="77777777" w:rsidR="00DF7284" w:rsidRPr="005356FD" w:rsidRDefault="00DF7284" w:rsidP="00DF7284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293031A6" w14:textId="77777777" w:rsidR="00DF7284" w:rsidRDefault="00DF7284" w:rsidP="00DF7284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知识点名称</w:t>
      </w:r>
    </w:p>
    <w:p w14:paraId="38ED820D" w14:textId="77777777" w:rsidR="00DF7284" w:rsidRPr="005356FD" w:rsidRDefault="00DF7284" w:rsidP="00DF7284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0AA2F0E9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 w14:paraId="2800D95C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二、课程挖掘的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思政资源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分析（2000字以内）</w:t>
      </w:r>
    </w:p>
    <w:p w14:paraId="439F7989" w14:textId="77777777" w:rsidR="00DF7284" w:rsidRDefault="00DF7284" w:rsidP="00DF7284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三、案例课信息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F7284" w14:paraId="23A3F072" w14:textId="77777777" w:rsidTr="0062254C">
        <w:trPr>
          <w:trHeight w:val="557"/>
        </w:trPr>
        <w:tc>
          <w:tcPr>
            <w:tcW w:w="2122" w:type="dxa"/>
            <w:vAlign w:val="center"/>
          </w:tcPr>
          <w:p w14:paraId="580651D0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 w14:paraId="057D78A0" w14:textId="77777777" w:rsidR="00DF7284" w:rsidRDefault="00DF7284" w:rsidP="00DF7284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价值目标</w:t>
            </w:r>
          </w:p>
          <w:p w14:paraId="3989405B" w14:textId="77777777" w:rsidR="00DF7284" w:rsidRDefault="00DF7284" w:rsidP="00DF7284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知识目标</w:t>
            </w:r>
          </w:p>
          <w:p w14:paraId="6176BFAB" w14:textId="77777777" w:rsidR="00DF7284" w:rsidRDefault="00DF7284" w:rsidP="0062254C"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3.能力目标</w:t>
            </w:r>
          </w:p>
        </w:tc>
      </w:tr>
      <w:tr w:rsidR="00DF7284" w14:paraId="1F3CA46E" w14:textId="77777777" w:rsidTr="0062254C">
        <w:trPr>
          <w:trHeight w:val="2117"/>
        </w:trPr>
        <w:tc>
          <w:tcPr>
            <w:tcW w:w="2122" w:type="dxa"/>
            <w:vAlign w:val="center"/>
          </w:tcPr>
          <w:p w14:paraId="634BF96A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教学内容</w:t>
            </w:r>
          </w:p>
        </w:tc>
        <w:tc>
          <w:tcPr>
            <w:tcW w:w="6174" w:type="dxa"/>
          </w:tcPr>
          <w:p w14:paraId="74AC3397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课堂设计思路</w:t>
            </w:r>
          </w:p>
          <w:p w14:paraId="0D443121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教学重点</w:t>
            </w:r>
          </w:p>
          <w:p w14:paraId="0C1D697A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教学难点</w:t>
            </w:r>
          </w:p>
          <w:p w14:paraId="5F64206B" w14:textId="77777777" w:rsidR="00DF7284" w:rsidRDefault="00DF7284" w:rsidP="00DF7284">
            <w:pPr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00" w:lineRule="exac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对重点、难点的处理</w:t>
            </w:r>
          </w:p>
        </w:tc>
      </w:tr>
      <w:tr w:rsidR="00DF7284" w14:paraId="12B82F62" w14:textId="77777777" w:rsidTr="0062254C">
        <w:trPr>
          <w:trHeight w:val="2671"/>
        </w:trPr>
        <w:tc>
          <w:tcPr>
            <w:tcW w:w="2122" w:type="dxa"/>
            <w:vAlign w:val="center"/>
          </w:tcPr>
          <w:p w14:paraId="747CD797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教学方法</w:t>
            </w:r>
          </w:p>
        </w:tc>
        <w:tc>
          <w:tcPr>
            <w:tcW w:w="6174" w:type="dxa"/>
          </w:tcPr>
          <w:p w14:paraId="7467AE91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（包含教学过程、教学方法、教学活动设计、课程思政</w:t>
            </w:r>
          </w:p>
          <w:p w14:paraId="48A0F479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理念及分析等，2000字以内）</w:t>
            </w:r>
          </w:p>
          <w:p w14:paraId="61CFB347" w14:textId="77777777" w:rsidR="00DF7284" w:rsidRDefault="00DF7284" w:rsidP="00DF7284">
            <w:pPr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教学过程</w:t>
            </w:r>
          </w:p>
          <w:p w14:paraId="781D8527" w14:textId="77777777" w:rsidR="00DF7284" w:rsidRDefault="00DF7284" w:rsidP="00DF7284">
            <w:pPr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教学方法</w:t>
            </w:r>
          </w:p>
          <w:p w14:paraId="1F8A2B9F" w14:textId="77777777" w:rsidR="00DF7284" w:rsidRPr="00EF5ECD" w:rsidRDefault="00DF7284" w:rsidP="00DF7284">
            <w:pPr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00" w:lineRule="exact"/>
              <w:jc w:val="left"/>
              <w:textAlignment w:val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教学活动设计</w:t>
            </w:r>
          </w:p>
        </w:tc>
      </w:tr>
      <w:tr w:rsidR="00DF7284" w14:paraId="044ADB88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3EFE740E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 w14:paraId="42B7126E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4074E70C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46D4B484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 w14:paraId="691E0A10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26DBAA77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5FD08C07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课程思政的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理念与内涵</w:t>
            </w:r>
          </w:p>
        </w:tc>
        <w:tc>
          <w:tcPr>
            <w:tcW w:w="6174" w:type="dxa"/>
          </w:tcPr>
          <w:p w14:paraId="5E98CC1F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5C2DCCAC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54274B9B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挖掘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材选取</w:t>
            </w:r>
          </w:p>
        </w:tc>
        <w:tc>
          <w:tcPr>
            <w:tcW w:w="6174" w:type="dxa"/>
          </w:tcPr>
          <w:p w14:paraId="028C51E1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DF7284" w14:paraId="44DCA5BF" w14:textId="77777777" w:rsidTr="0062254C">
        <w:trPr>
          <w:trHeight w:val="702"/>
        </w:trPr>
        <w:tc>
          <w:tcPr>
            <w:tcW w:w="2122" w:type="dxa"/>
            <w:vAlign w:val="center"/>
          </w:tcPr>
          <w:p w14:paraId="6411DB92" w14:textId="77777777" w:rsidR="00DF7284" w:rsidRDefault="00DF7284" w:rsidP="0062254C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专业知识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的有机融合</w:t>
            </w:r>
          </w:p>
        </w:tc>
        <w:tc>
          <w:tcPr>
            <w:tcW w:w="6174" w:type="dxa"/>
          </w:tcPr>
          <w:p w14:paraId="1C214EE7" w14:textId="77777777" w:rsidR="00DF7284" w:rsidRDefault="00DF7284" w:rsidP="0062254C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14:paraId="5FCF6235" w14:textId="77777777" w:rsidR="00DF7284" w:rsidRDefault="00DF7284" w:rsidP="00DF7284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四、自行补充的内容（可选）</w:t>
      </w:r>
    </w:p>
    <w:p w14:paraId="3BF0D7F5" w14:textId="77777777" w:rsidR="00DF7284" w:rsidRPr="00DF7284" w:rsidRDefault="00DF7284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z w:val="32"/>
          <w:szCs w:val="32"/>
        </w:rPr>
      </w:pPr>
    </w:p>
    <w:sectPr w:rsidR="00DF7284" w:rsidRPr="00DF7284">
      <w:footerReference w:type="default" r:id="rId9"/>
      <w:pgSz w:w="11910" w:h="16840"/>
      <w:pgMar w:top="1431" w:right="1786" w:bottom="1137" w:left="17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67A6" w14:textId="77777777" w:rsidR="001B7255" w:rsidRDefault="001B7255">
      <w:r>
        <w:separator/>
      </w:r>
    </w:p>
  </w:endnote>
  <w:endnote w:type="continuationSeparator" w:id="0">
    <w:p w14:paraId="5F1A30B3" w14:textId="77777777" w:rsidR="001B7255" w:rsidRDefault="001B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741B1" w14:textId="77777777" w:rsidR="00DB6896" w:rsidRDefault="00EF0638">
    <w:pPr>
      <w:spacing w:line="122" w:lineRule="exact"/>
      <w:rPr>
        <w:rFonts w:ascii="仿宋" w:eastAsia="仿宋" w:hAnsi="仿宋" w:cs="仿宋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E12319" wp14:editId="74F4A2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D5688" w14:textId="77777777" w:rsidR="00DB6896" w:rsidRDefault="00EF063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72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12319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D6D5688" w14:textId="77777777" w:rsidR="00DB6896" w:rsidRDefault="00EF063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72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8FB8" w14:textId="77777777" w:rsidR="00DB6896" w:rsidRDefault="00EF0638">
    <w:pPr>
      <w:spacing w:line="175" w:lineRule="exact"/>
      <w:ind w:firstLine="4059"/>
      <w:rPr>
        <w:rFonts w:ascii="仿宋" w:eastAsia="仿宋" w:hAnsi="仿宋" w:cs="仿宋"/>
        <w:sz w:val="26"/>
        <w:szCs w:val="26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08F78" wp14:editId="5BD765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1CEE6" w14:textId="77777777" w:rsidR="00DB6896" w:rsidRDefault="00EF063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728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08F78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301CEE6" w14:textId="77777777" w:rsidR="00DB6896" w:rsidRDefault="00EF063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728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581B" w14:textId="77777777" w:rsidR="001B7255" w:rsidRDefault="001B7255">
      <w:r>
        <w:separator/>
      </w:r>
    </w:p>
  </w:footnote>
  <w:footnote w:type="continuationSeparator" w:id="0">
    <w:p w14:paraId="4381937A" w14:textId="77777777" w:rsidR="001B7255" w:rsidRDefault="001B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DE3E1D"/>
    <w:multiLevelType w:val="singleLevel"/>
    <w:tmpl w:val="A9DE3E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B04054"/>
    <w:multiLevelType w:val="singleLevel"/>
    <w:tmpl w:val="C9B04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1B494D"/>
    <w:multiLevelType w:val="singleLevel"/>
    <w:tmpl w:val="E21B4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896"/>
    <w:rsid w:val="000236D0"/>
    <w:rsid w:val="000553F7"/>
    <w:rsid w:val="00062D6A"/>
    <w:rsid w:val="00064A22"/>
    <w:rsid w:val="000E1641"/>
    <w:rsid w:val="000E7AEB"/>
    <w:rsid w:val="00110B43"/>
    <w:rsid w:val="00122C4E"/>
    <w:rsid w:val="00162EF6"/>
    <w:rsid w:val="0017604C"/>
    <w:rsid w:val="001B7255"/>
    <w:rsid w:val="001F0AD9"/>
    <w:rsid w:val="00232E49"/>
    <w:rsid w:val="00250208"/>
    <w:rsid w:val="00291C79"/>
    <w:rsid w:val="00293EE3"/>
    <w:rsid w:val="002C111A"/>
    <w:rsid w:val="002F1612"/>
    <w:rsid w:val="00317070"/>
    <w:rsid w:val="00354A36"/>
    <w:rsid w:val="00357910"/>
    <w:rsid w:val="00386541"/>
    <w:rsid w:val="003B4A59"/>
    <w:rsid w:val="003D7734"/>
    <w:rsid w:val="00432EC8"/>
    <w:rsid w:val="004444A2"/>
    <w:rsid w:val="00454311"/>
    <w:rsid w:val="0048510B"/>
    <w:rsid w:val="004876E0"/>
    <w:rsid w:val="004E69B7"/>
    <w:rsid w:val="00581F4F"/>
    <w:rsid w:val="005844F0"/>
    <w:rsid w:val="00587AC0"/>
    <w:rsid w:val="005B11AC"/>
    <w:rsid w:val="005B4203"/>
    <w:rsid w:val="005C69FA"/>
    <w:rsid w:val="0062132F"/>
    <w:rsid w:val="00640C28"/>
    <w:rsid w:val="00644280"/>
    <w:rsid w:val="006549E9"/>
    <w:rsid w:val="006628DA"/>
    <w:rsid w:val="00664C0F"/>
    <w:rsid w:val="00674265"/>
    <w:rsid w:val="00682C53"/>
    <w:rsid w:val="0069509A"/>
    <w:rsid w:val="00697AA8"/>
    <w:rsid w:val="00697F09"/>
    <w:rsid w:val="006B11D7"/>
    <w:rsid w:val="006B7E09"/>
    <w:rsid w:val="006D167B"/>
    <w:rsid w:val="006F6D1E"/>
    <w:rsid w:val="00717970"/>
    <w:rsid w:val="007E559C"/>
    <w:rsid w:val="007F42B5"/>
    <w:rsid w:val="008505AA"/>
    <w:rsid w:val="00860E2C"/>
    <w:rsid w:val="0088292A"/>
    <w:rsid w:val="008A0AF0"/>
    <w:rsid w:val="008A7F76"/>
    <w:rsid w:val="008E00B8"/>
    <w:rsid w:val="008F74C7"/>
    <w:rsid w:val="009723F5"/>
    <w:rsid w:val="0098201D"/>
    <w:rsid w:val="009A42C4"/>
    <w:rsid w:val="009B379E"/>
    <w:rsid w:val="00A01941"/>
    <w:rsid w:val="00A171B6"/>
    <w:rsid w:val="00A57249"/>
    <w:rsid w:val="00A85885"/>
    <w:rsid w:val="00AD1A6D"/>
    <w:rsid w:val="00AD6B6D"/>
    <w:rsid w:val="00AE391A"/>
    <w:rsid w:val="00B37962"/>
    <w:rsid w:val="00B9161E"/>
    <w:rsid w:val="00BF7550"/>
    <w:rsid w:val="00CA3FAA"/>
    <w:rsid w:val="00CB7192"/>
    <w:rsid w:val="00D11C02"/>
    <w:rsid w:val="00DA7709"/>
    <w:rsid w:val="00DB6896"/>
    <w:rsid w:val="00DB695B"/>
    <w:rsid w:val="00DF7284"/>
    <w:rsid w:val="00EE761D"/>
    <w:rsid w:val="00EF0638"/>
    <w:rsid w:val="00F40B95"/>
    <w:rsid w:val="00F62070"/>
    <w:rsid w:val="00F758E0"/>
    <w:rsid w:val="00F85996"/>
    <w:rsid w:val="2C350352"/>
    <w:rsid w:val="306D477F"/>
    <w:rsid w:val="5EB64872"/>
    <w:rsid w:val="615043F9"/>
    <w:rsid w:val="7D70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114B57"/>
  <w15:docId w15:val="{46A0D9B3-52F8-483A-865E-A32568AF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uiPriority w:val="99"/>
    <w:rsid w:val="0088292A"/>
    <w:rPr>
      <w:rFonts w:eastAsia="Arial"/>
      <w:snapToGrid w:val="0"/>
      <w:color w:val="000000"/>
      <w:sz w:val="18"/>
      <w:szCs w:val="21"/>
    </w:rPr>
  </w:style>
  <w:style w:type="table" w:styleId="a6">
    <w:name w:val="Table Grid"/>
    <w:basedOn w:val="a1"/>
    <w:uiPriority w:val="39"/>
    <w:qFormat/>
    <w:rsid w:val="00DF7284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ccc</dc:creator>
  <cp:lastModifiedBy>DELL</cp:lastModifiedBy>
  <cp:revision>97</cp:revision>
  <dcterms:created xsi:type="dcterms:W3CDTF">2022-02-23T09:47:00Z</dcterms:created>
  <dcterms:modified xsi:type="dcterms:W3CDTF">2022-04-26T06:57:00Z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2022-02-23T17:46:33Z</vt:filetime>
  </property>
  <property fmtid="{D5CDD505-2E9C-101B-9397-08002B2CF9AE}" pid="4" name="KSOProductBuildVer">
    <vt:lpwstr>2052-11.1.0.11365</vt:lpwstr>
  </property>
  <property fmtid="{D5CDD505-2E9C-101B-9397-08002B2CF9AE}" pid="5" name="ICV">
    <vt:lpwstr>CB3DC715EA734074A2DB0073182D8C8F</vt:lpwstr>
  </property>
</Properties>
</file>