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7C21" w14:textId="1031C69B" w:rsidR="00C33691" w:rsidRPr="00581B9B" w:rsidRDefault="00581B9B" w:rsidP="00581B9B">
      <w:pPr>
        <w:jc w:val="center"/>
        <w:rPr>
          <w:rFonts w:ascii="黑体" w:eastAsia="黑体" w:hAnsi="黑体"/>
          <w:b/>
          <w:sz w:val="32"/>
          <w:szCs w:val="28"/>
        </w:rPr>
      </w:pPr>
      <w:r w:rsidRPr="00581B9B">
        <w:rPr>
          <w:rFonts w:ascii="黑体" w:eastAsia="黑体" w:hAnsi="黑体" w:hint="eastAsia"/>
          <w:b/>
          <w:sz w:val="32"/>
          <w:szCs w:val="28"/>
        </w:rPr>
        <w:t>2</w:t>
      </w:r>
      <w:r w:rsidRPr="00581B9B">
        <w:rPr>
          <w:rFonts w:ascii="黑体" w:eastAsia="黑体" w:hAnsi="黑体"/>
          <w:b/>
          <w:sz w:val="32"/>
          <w:szCs w:val="28"/>
        </w:rPr>
        <w:t>023</w:t>
      </w:r>
      <w:r w:rsidRPr="00581B9B">
        <w:rPr>
          <w:rFonts w:ascii="黑体" w:eastAsia="黑体" w:hAnsi="黑体" w:hint="eastAsia"/>
          <w:b/>
          <w:sz w:val="32"/>
          <w:szCs w:val="28"/>
        </w:rPr>
        <w:t>年歌尔杯光电竞赛</w:t>
      </w:r>
      <w:proofErr w:type="gramStart"/>
      <w:r w:rsidRPr="00581B9B">
        <w:rPr>
          <w:rFonts w:ascii="黑体" w:eastAsia="黑体" w:hAnsi="黑体" w:hint="eastAsia"/>
          <w:b/>
          <w:sz w:val="32"/>
          <w:szCs w:val="28"/>
        </w:rPr>
        <w:t>校赛</w:t>
      </w:r>
      <w:r w:rsidRPr="00581B9B">
        <w:rPr>
          <w:rFonts w:ascii="黑体" w:eastAsia="黑体" w:hAnsi="黑体" w:hint="eastAsia"/>
          <w:b/>
          <w:sz w:val="32"/>
          <w:szCs w:val="28"/>
        </w:rPr>
        <w:t>创意赛</w:t>
      </w:r>
      <w:proofErr w:type="gramEnd"/>
      <w:r w:rsidRPr="00581B9B">
        <w:rPr>
          <w:rFonts w:ascii="黑体" w:eastAsia="黑体" w:hAnsi="黑体" w:hint="eastAsia"/>
          <w:b/>
          <w:sz w:val="32"/>
          <w:szCs w:val="28"/>
        </w:rPr>
        <w:t>赛道基本原则</w:t>
      </w:r>
    </w:p>
    <w:p w14:paraId="609CD291" w14:textId="7B46EF98" w:rsidR="00581B9B" w:rsidRPr="00581B9B" w:rsidRDefault="00581B9B">
      <w:pPr>
        <w:rPr>
          <w:rFonts w:ascii="宋体" w:eastAsia="宋体" w:hAnsi="宋体"/>
          <w:sz w:val="28"/>
          <w:szCs w:val="28"/>
        </w:rPr>
      </w:pPr>
    </w:p>
    <w:p w14:paraId="6B62A223" w14:textId="0AAE1477" w:rsidR="00581B9B" w:rsidRPr="00581B9B" w:rsidRDefault="00581B9B" w:rsidP="00581B9B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581B9B">
        <w:rPr>
          <w:rFonts w:ascii="宋体" w:eastAsia="宋体" w:hAnsi="宋体" w:hint="eastAsia"/>
          <w:sz w:val="28"/>
          <w:szCs w:val="28"/>
        </w:rPr>
        <w:t>创意赛赛道</w:t>
      </w:r>
      <w:proofErr w:type="gramEnd"/>
      <w:r w:rsidRPr="00581B9B">
        <w:rPr>
          <w:rFonts w:ascii="宋体" w:eastAsia="宋体" w:hAnsi="宋体" w:hint="eastAsia"/>
          <w:sz w:val="28"/>
          <w:szCs w:val="28"/>
        </w:rPr>
        <w:t>为开放性的创意创新创业设计类赛题。参赛项目要能够将光电信息技术用于解决实际问题，与移动互联网，大数据，人工智能和</w:t>
      </w:r>
      <w:proofErr w:type="gramStart"/>
      <w:r w:rsidRPr="00581B9B">
        <w:rPr>
          <w:rFonts w:ascii="宋体" w:eastAsia="宋体" w:hAnsi="宋体" w:hint="eastAsia"/>
          <w:sz w:val="28"/>
          <w:szCs w:val="28"/>
        </w:rPr>
        <w:t>物联网</w:t>
      </w:r>
      <w:proofErr w:type="gramEnd"/>
      <w:r w:rsidRPr="00581B9B">
        <w:rPr>
          <w:rFonts w:ascii="宋体" w:eastAsia="宋体" w:hAnsi="宋体" w:hint="eastAsia"/>
          <w:sz w:val="28"/>
          <w:szCs w:val="28"/>
        </w:rPr>
        <w:t>等新一代信息技术和经济社会各领域紧密结合，培育新产品，新业态，新模式，促进光电技术与教育、医疗、交通、制造、金融、绿色能源、生态农业、消费生活等深度融合。</w:t>
      </w:r>
    </w:p>
    <w:p w14:paraId="5353D639" w14:textId="495A3A4B" w:rsidR="00581B9B" w:rsidRPr="00581B9B" w:rsidRDefault="00581B9B" w:rsidP="00581B9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81B9B">
        <w:rPr>
          <w:rFonts w:ascii="宋体" w:eastAsia="宋体" w:hAnsi="宋体" w:hint="eastAsia"/>
          <w:sz w:val="28"/>
          <w:szCs w:val="28"/>
        </w:rPr>
        <w:t>参赛项目须真</w:t>
      </w:r>
      <w:r>
        <w:rPr>
          <w:rFonts w:ascii="宋体" w:eastAsia="宋体" w:hAnsi="宋体" w:hint="eastAsia"/>
          <w:sz w:val="28"/>
          <w:szCs w:val="28"/>
        </w:rPr>
        <w:t>实</w:t>
      </w:r>
      <w:r w:rsidRPr="00581B9B">
        <w:rPr>
          <w:rFonts w:ascii="宋体" w:eastAsia="宋体" w:hAnsi="宋体" w:hint="eastAsia"/>
          <w:sz w:val="28"/>
          <w:szCs w:val="28"/>
        </w:rPr>
        <w:t>、健康、合法、无任何不良信息。项目</w:t>
      </w:r>
      <w:proofErr w:type="gramStart"/>
      <w:r w:rsidRPr="00581B9B">
        <w:rPr>
          <w:rFonts w:ascii="宋体" w:eastAsia="宋体" w:hAnsi="宋体" w:hint="eastAsia"/>
          <w:sz w:val="28"/>
          <w:szCs w:val="28"/>
        </w:rPr>
        <w:t>立意应</w:t>
      </w:r>
      <w:proofErr w:type="gramEnd"/>
      <w:r w:rsidRPr="00581B9B">
        <w:rPr>
          <w:rFonts w:ascii="宋体" w:eastAsia="宋体" w:hAnsi="宋体" w:hint="eastAsia"/>
          <w:sz w:val="28"/>
          <w:szCs w:val="28"/>
        </w:rPr>
        <w:t>弘扬正能量，</w:t>
      </w:r>
      <w:proofErr w:type="gramStart"/>
      <w:r w:rsidRPr="00581B9B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81B9B">
        <w:rPr>
          <w:rFonts w:ascii="宋体" w:eastAsia="宋体" w:hAnsi="宋体" w:hint="eastAsia"/>
          <w:sz w:val="28"/>
          <w:szCs w:val="28"/>
        </w:rPr>
        <w:t>社会主义核心价值观。参赛项目不得侵犯他人知识产权，所涉及的发明创造、专利技术、资源等必须拥有清晰合法的知识产权或物权。凡抄袭，盗用，提供虚假材料或违反相关法律，一经发现即刻丧失参赛相关全力并自负一切法律责任。</w:t>
      </w:r>
    </w:p>
    <w:p w14:paraId="2D675C79" w14:textId="2B74735B" w:rsidR="00581B9B" w:rsidRPr="00581B9B" w:rsidRDefault="00581B9B" w:rsidP="00581B9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 w:rsidRPr="00581B9B">
        <w:rPr>
          <w:rFonts w:ascii="宋体" w:eastAsia="宋体" w:hAnsi="宋体" w:hint="eastAsia"/>
          <w:sz w:val="28"/>
          <w:szCs w:val="28"/>
        </w:rPr>
        <w:t>参赛项目涉及他人知识产权的，报名时须提交完整的，具有法律效力的所有人书面授权许可书、专利证书等。</w:t>
      </w:r>
    </w:p>
    <w:sectPr w:rsidR="00581B9B" w:rsidRPr="0058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97458" w14:textId="77777777" w:rsidR="00D33BFF" w:rsidRDefault="00D33BFF" w:rsidP="00581B9B">
      <w:r>
        <w:separator/>
      </w:r>
    </w:p>
  </w:endnote>
  <w:endnote w:type="continuationSeparator" w:id="0">
    <w:p w14:paraId="2CC7B267" w14:textId="77777777" w:rsidR="00D33BFF" w:rsidRDefault="00D33BFF" w:rsidP="0058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E193" w14:textId="77777777" w:rsidR="00D33BFF" w:rsidRDefault="00D33BFF" w:rsidP="00581B9B">
      <w:r>
        <w:separator/>
      </w:r>
    </w:p>
  </w:footnote>
  <w:footnote w:type="continuationSeparator" w:id="0">
    <w:p w14:paraId="0BC623FE" w14:textId="77777777" w:rsidR="00D33BFF" w:rsidRDefault="00D33BFF" w:rsidP="0058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0F"/>
    <w:rsid w:val="00581B9B"/>
    <w:rsid w:val="008B070F"/>
    <w:rsid w:val="00C33691"/>
    <w:rsid w:val="00D3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89CEE"/>
  <w15:chartTrackingRefBased/>
  <w15:docId w15:val="{4428FC8F-D33F-470E-849B-74C53C53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Zhang</dc:creator>
  <cp:keywords/>
  <dc:description/>
  <cp:lastModifiedBy>Lijun Zhang</cp:lastModifiedBy>
  <cp:revision>2</cp:revision>
  <dcterms:created xsi:type="dcterms:W3CDTF">2023-04-11T14:18:00Z</dcterms:created>
  <dcterms:modified xsi:type="dcterms:W3CDTF">2023-04-11T14:25:00Z</dcterms:modified>
</cp:coreProperties>
</file>