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DBF" w:rsidRDefault="005B1AB3" w:rsidP="00957DA8">
      <w:pPr>
        <w:spacing w:line="440" w:lineRule="exact"/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自动化</w:t>
      </w:r>
      <w:r>
        <w:rPr>
          <w:b/>
          <w:bCs/>
          <w:sz w:val="32"/>
          <w:szCs w:val="36"/>
        </w:rPr>
        <w:t>学院</w:t>
      </w:r>
      <w:r>
        <w:rPr>
          <w:rFonts w:hint="eastAsia"/>
          <w:b/>
          <w:bCs/>
          <w:sz w:val="32"/>
          <w:szCs w:val="36"/>
        </w:rPr>
        <w:t>202</w:t>
      </w:r>
      <w:r w:rsidR="009A0381">
        <w:rPr>
          <w:rFonts w:hint="eastAsia"/>
          <w:b/>
          <w:bCs/>
          <w:sz w:val="32"/>
          <w:szCs w:val="36"/>
        </w:rPr>
        <w:t>2</w:t>
      </w:r>
      <w:r w:rsidR="009A0381">
        <w:rPr>
          <w:b/>
          <w:bCs/>
          <w:sz w:val="32"/>
          <w:szCs w:val="36"/>
        </w:rPr>
        <w:t>-202</w:t>
      </w:r>
      <w:r w:rsidR="009A0381">
        <w:rPr>
          <w:rFonts w:hint="eastAsia"/>
          <w:b/>
          <w:bCs/>
          <w:sz w:val="32"/>
          <w:szCs w:val="36"/>
        </w:rPr>
        <w:t>3</w:t>
      </w:r>
      <w:r w:rsidR="009A0381">
        <w:rPr>
          <w:rFonts w:hint="eastAsia"/>
          <w:b/>
          <w:bCs/>
          <w:sz w:val="32"/>
          <w:szCs w:val="36"/>
        </w:rPr>
        <w:t>学年第一</w:t>
      </w:r>
      <w:r>
        <w:rPr>
          <w:rFonts w:hint="eastAsia"/>
          <w:b/>
          <w:bCs/>
          <w:sz w:val="32"/>
          <w:szCs w:val="36"/>
        </w:rPr>
        <w:t>学期</w:t>
      </w:r>
      <w:r>
        <w:rPr>
          <w:b/>
          <w:bCs/>
          <w:sz w:val="32"/>
          <w:szCs w:val="36"/>
        </w:rPr>
        <w:t>转专业</w:t>
      </w:r>
      <w:r>
        <w:rPr>
          <w:rFonts w:hint="eastAsia"/>
          <w:b/>
          <w:bCs/>
          <w:sz w:val="32"/>
          <w:szCs w:val="36"/>
        </w:rPr>
        <w:t>实施</w:t>
      </w:r>
      <w:r>
        <w:rPr>
          <w:b/>
          <w:bCs/>
          <w:sz w:val="32"/>
          <w:szCs w:val="36"/>
        </w:rPr>
        <w:t>细则</w:t>
      </w:r>
    </w:p>
    <w:p w:rsidR="00F05DBF" w:rsidRDefault="00F05DBF" w:rsidP="00957DA8">
      <w:pPr>
        <w:spacing w:line="440" w:lineRule="exact"/>
        <w:rPr>
          <w:b/>
          <w:bCs/>
          <w:sz w:val="40"/>
          <w:szCs w:val="36"/>
        </w:rPr>
      </w:pPr>
    </w:p>
    <w:p w:rsidR="00F05DBF" w:rsidRPr="00957DA8" w:rsidRDefault="00957DA8" w:rsidP="00957DA8">
      <w:pPr>
        <w:spacing w:line="440" w:lineRule="exact"/>
        <w:rPr>
          <w:rFonts w:cs="adobesongstd-light"/>
          <w:b/>
          <w:sz w:val="28"/>
          <w:szCs w:val="44"/>
        </w:rPr>
      </w:pPr>
      <w:r w:rsidRPr="00957DA8">
        <w:rPr>
          <w:rFonts w:cs="adobesongstd-light"/>
          <w:b/>
          <w:sz w:val="28"/>
          <w:szCs w:val="44"/>
        </w:rPr>
        <w:t>一</w:t>
      </w:r>
      <w:r w:rsidRPr="00957DA8">
        <w:rPr>
          <w:rFonts w:cs="adobesongstd-light" w:hint="eastAsia"/>
          <w:b/>
          <w:sz w:val="28"/>
          <w:szCs w:val="44"/>
        </w:rPr>
        <w:t>、</w:t>
      </w:r>
      <w:r w:rsidR="005B1AB3" w:rsidRPr="00957DA8">
        <w:rPr>
          <w:rFonts w:cs="adobesongstd-light" w:hint="eastAsia"/>
          <w:b/>
          <w:sz w:val="28"/>
          <w:szCs w:val="44"/>
        </w:rPr>
        <w:t>转专业工作领导小组</w:t>
      </w:r>
    </w:p>
    <w:p w:rsidR="00F05DBF" w:rsidRPr="00957DA8" w:rsidRDefault="005B1AB3" w:rsidP="00957DA8">
      <w:pPr>
        <w:spacing w:line="440" w:lineRule="exact"/>
        <w:ind w:firstLineChars="200" w:firstLine="560"/>
        <w:rPr>
          <w:rFonts w:cs="adobesongstd-light"/>
          <w:sz w:val="28"/>
          <w:szCs w:val="44"/>
        </w:rPr>
      </w:pPr>
      <w:r w:rsidRPr="00957DA8">
        <w:rPr>
          <w:rFonts w:cs="adobesongstd-light" w:hint="eastAsia"/>
          <w:sz w:val="28"/>
          <w:szCs w:val="44"/>
        </w:rPr>
        <w:t>学院成立转专业工作领导小组，负责转专业学生的选拔与考核。</w:t>
      </w:r>
    </w:p>
    <w:p w:rsidR="00F05DBF" w:rsidRDefault="005B1AB3" w:rsidP="00957DA8">
      <w:pPr>
        <w:spacing w:line="440" w:lineRule="exact"/>
        <w:rPr>
          <w:bCs/>
          <w:sz w:val="28"/>
          <w:szCs w:val="36"/>
        </w:rPr>
      </w:pPr>
      <w:r>
        <w:rPr>
          <w:rFonts w:hint="eastAsia"/>
          <w:bCs/>
          <w:sz w:val="28"/>
          <w:szCs w:val="36"/>
        </w:rPr>
        <w:t>组长</w:t>
      </w:r>
      <w:r>
        <w:rPr>
          <w:bCs/>
          <w:sz w:val="28"/>
          <w:szCs w:val="36"/>
        </w:rPr>
        <w:t>：</w:t>
      </w:r>
      <w:r w:rsidR="0091763D">
        <w:rPr>
          <w:rFonts w:hint="eastAsia"/>
          <w:bCs/>
          <w:sz w:val="28"/>
          <w:szCs w:val="36"/>
        </w:rPr>
        <w:t>杨毅</w:t>
      </w:r>
      <w:r w:rsidR="0091763D">
        <w:rPr>
          <w:bCs/>
          <w:sz w:val="28"/>
          <w:szCs w:val="36"/>
        </w:rPr>
        <w:t>、</w:t>
      </w:r>
      <w:r w:rsidR="0091763D">
        <w:rPr>
          <w:rFonts w:hint="eastAsia"/>
          <w:bCs/>
          <w:sz w:val="28"/>
          <w:szCs w:val="36"/>
        </w:rPr>
        <w:t>史大威</w:t>
      </w:r>
    </w:p>
    <w:p w:rsidR="00F05DBF" w:rsidRDefault="005B1AB3" w:rsidP="00957DA8">
      <w:pPr>
        <w:spacing w:line="440" w:lineRule="exact"/>
        <w:rPr>
          <w:bCs/>
          <w:sz w:val="28"/>
          <w:szCs w:val="36"/>
        </w:rPr>
      </w:pPr>
      <w:r>
        <w:rPr>
          <w:rFonts w:hint="eastAsia"/>
          <w:bCs/>
          <w:sz w:val="28"/>
          <w:szCs w:val="36"/>
        </w:rPr>
        <w:t>成员</w:t>
      </w:r>
      <w:r>
        <w:rPr>
          <w:bCs/>
          <w:sz w:val="28"/>
          <w:szCs w:val="36"/>
        </w:rPr>
        <w:t>：</w:t>
      </w:r>
      <w:r>
        <w:rPr>
          <w:rFonts w:hint="eastAsia"/>
          <w:bCs/>
          <w:sz w:val="28"/>
          <w:szCs w:val="36"/>
        </w:rPr>
        <w:t>马立玲、</w:t>
      </w:r>
      <w:r w:rsidR="00A60A57">
        <w:rPr>
          <w:rFonts w:hint="eastAsia"/>
          <w:bCs/>
          <w:sz w:val="28"/>
          <w:szCs w:val="36"/>
        </w:rPr>
        <w:t>高志刚、</w:t>
      </w:r>
      <w:r>
        <w:rPr>
          <w:rFonts w:hint="eastAsia"/>
          <w:bCs/>
          <w:sz w:val="28"/>
          <w:szCs w:val="36"/>
        </w:rPr>
        <w:t>马中静</w:t>
      </w:r>
      <w:r w:rsidR="0091763D">
        <w:rPr>
          <w:rFonts w:hint="eastAsia"/>
          <w:bCs/>
          <w:sz w:val="28"/>
          <w:szCs w:val="36"/>
        </w:rPr>
        <w:t>、徐景然</w:t>
      </w:r>
      <w:r w:rsidR="004F2A4B">
        <w:rPr>
          <w:rFonts w:hint="eastAsia"/>
          <w:bCs/>
          <w:sz w:val="28"/>
          <w:szCs w:val="36"/>
        </w:rPr>
        <w:t>、胡宇航</w:t>
      </w:r>
    </w:p>
    <w:p w:rsidR="00F05DBF" w:rsidRDefault="005B1AB3" w:rsidP="00957DA8">
      <w:pPr>
        <w:spacing w:line="440" w:lineRule="exact"/>
        <w:jc w:val="left"/>
        <w:rPr>
          <w:rFonts w:cs="adobesongstd-light"/>
          <w:b/>
          <w:sz w:val="28"/>
          <w:szCs w:val="44"/>
        </w:rPr>
      </w:pPr>
      <w:r>
        <w:rPr>
          <w:rFonts w:cs="adobesongstd-light" w:hint="eastAsia"/>
          <w:b/>
          <w:sz w:val="28"/>
          <w:szCs w:val="44"/>
        </w:rPr>
        <w:t>二、转专业遴选</w:t>
      </w:r>
      <w:r>
        <w:rPr>
          <w:rFonts w:cs="adobesongstd-light"/>
          <w:b/>
          <w:sz w:val="28"/>
          <w:szCs w:val="44"/>
        </w:rPr>
        <w:t>办法</w:t>
      </w:r>
    </w:p>
    <w:p w:rsidR="00F05DBF" w:rsidRDefault="005B1AB3" w:rsidP="00957DA8">
      <w:pPr>
        <w:spacing w:line="440" w:lineRule="exact"/>
        <w:jc w:val="left"/>
        <w:rPr>
          <w:rFonts w:cs="adobesongstd-light"/>
          <w:sz w:val="28"/>
          <w:szCs w:val="44"/>
        </w:rPr>
      </w:pPr>
      <w:r>
        <w:rPr>
          <w:rFonts w:cs="adobesongstd-light" w:hint="eastAsia"/>
          <w:sz w:val="28"/>
          <w:szCs w:val="44"/>
        </w:rPr>
        <w:t>（一）基本要求</w:t>
      </w:r>
    </w:p>
    <w:p w:rsidR="00F05DBF" w:rsidRDefault="005B1AB3" w:rsidP="00957DA8">
      <w:pPr>
        <w:pStyle w:val="af"/>
        <w:spacing w:line="440" w:lineRule="exact"/>
        <w:ind w:firstLine="708"/>
        <w:rPr>
          <w:rFonts w:cs="adobesongstd-light"/>
          <w:sz w:val="28"/>
          <w:szCs w:val="44"/>
        </w:rPr>
      </w:pPr>
      <w:r>
        <w:rPr>
          <w:rFonts w:cs="adobesongstd-light" w:hint="eastAsia"/>
          <w:sz w:val="28"/>
          <w:szCs w:val="44"/>
        </w:rPr>
        <w:t>本学院接收</w:t>
      </w:r>
      <w:r>
        <w:rPr>
          <w:rFonts w:cs="adobesongstd-light"/>
          <w:sz w:val="28"/>
          <w:szCs w:val="44"/>
        </w:rPr>
        <w:t>自动化专业</w:t>
      </w:r>
      <w:r>
        <w:rPr>
          <w:rFonts w:cs="adobesongstd-light" w:hint="eastAsia"/>
          <w:sz w:val="28"/>
          <w:szCs w:val="44"/>
        </w:rPr>
        <w:t>、</w:t>
      </w:r>
      <w:r>
        <w:rPr>
          <w:rFonts w:cs="adobesongstd-light"/>
          <w:sz w:val="28"/>
          <w:szCs w:val="44"/>
        </w:rPr>
        <w:t>电气工</w:t>
      </w:r>
      <w:r>
        <w:rPr>
          <w:rFonts w:cs="adobesongstd-light" w:hint="eastAsia"/>
          <w:sz w:val="28"/>
          <w:szCs w:val="44"/>
        </w:rPr>
        <w:t>程及其</w:t>
      </w:r>
      <w:r>
        <w:rPr>
          <w:rFonts w:cs="adobesongstd-light"/>
          <w:sz w:val="28"/>
          <w:szCs w:val="44"/>
        </w:rPr>
        <w:t>自动化专业</w:t>
      </w:r>
      <w:r>
        <w:rPr>
          <w:rFonts w:cs="adobesongstd-light" w:hint="eastAsia"/>
          <w:sz w:val="28"/>
          <w:szCs w:val="44"/>
        </w:rPr>
        <w:t>两个专业的转专业申请。申请</w:t>
      </w:r>
      <w:r>
        <w:rPr>
          <w:rFonts w:cs="adobesongstd-light"/>
          <w:sz w:val="28"/>
          <w:szCs w:val="44"/>
        </w:rPr>
        <w:t>转</w:t>
      </w:r>
      <w:r>
        <w:rPr>
          <w:rFonts w:cs="adobesongstd-light" w:hint="eastAsia"/>
          <w:sz w:val="28"/>
          <w:szCs w:val="44"/>
        </w:rPr>
        <w:t>入本学院的</w:t>
      </w:r>
      <w:r>
        <w:rPr>
          <w:rFonts w:cs="adobesongstd-light"/>
          <w:sz w:val="28"/>
          <w:szCs w:val="44"/>
        </w:rPr>
        <w:t>学生</w:t>
      </w:r>
      <w:r w:rsidR="00DB49B3">
        <w:rPr>
          <w:rFonts w:cs="adobesongstd-light" w:hint="eastAsia"/>
          <w:sz w:val="28"/>
          <w:szCs w:val="44"/>
        </w:rPr>
        <w:t>，应为北京理工大学工科或者理科类专业</w:t>
      </w:r>
      <w:r w:rsidR="00215388">
        <w:rPr>
          <w:rFonts w:cs="adobesongstd-light" w:hint="eastAsia"/>
          <w:sz w:val="28"/>
          <w:szCs w:val="44"/>
        </w:rPr>
        <w:t>2020</w:t>
      </w:r>
      <w:r w:rsidR="00DB49B3">
        <w:rPr>
          <w:rFonts w:cs="adobesongstd-light" w:hint="eastAsia"/>
          <w:sz w:val="28"/>
          <w:szCs w:val="44"/>
        </w:rPr>
        <w:t>级</w:t>
      </w:r>
      <w:r>
        <w:rPr>
          <w:rFonts w:cs="adobesongstd-light" w:hint="eastAsia"/>
          <w:sz w:val="28"/>
          <w:szCs w:val="44"/>
        </w:rPr>
        <w:t>或</w:t>
      </w:r>
      <w:r w:rsidR="00215388">
        <w:rPr>
          <w:rFonts w:cs="adobesongstd-light" w:hint="eastAsia"/>
          <w:sz w:val="28"/>
          <w:szCs w:val="44"/>
        </w:rPr>
        <w:t>2021</w:t>
      </w:r>
      <w:r w:rsidR="00DB49B3">
        <w:rPr>
          <w:rFonts w:cs="adobesongstd-light" w:hint="eastAsia"/>
          <w:sz w:val="28"/>
          <w:szCs w:val="44"/>
        </w:rPr>
        <w:t>级</w:t>
      </w:r>
      <w:r>
        <w:rPr>
          <w:rFonts w:cs="adobesongstd-light" w:hint="eastAsia"/>
          <w:sz w:val="28"/>
          <w:szCs w:val="44"/>
        </w:rPr>
        <w:t>本科生，热爱</w:t>
      </w:r>
      <w:r>
        <w:rPr>
          <w:rFonts w:cs="adobesongstd-light"/>
          <w:sz w:val="28"/>
          <w:szCs w:val="44"/>
        </w:rPr>
        <w:t>自动</w:t>
      </w:r>
      <w:r>
        <w:rPr>
          <w:rFonts w:cs="adobesongstd-light" w:hint="eastAsia"/>
          <w:sz w:val="28"/>
          <w:szCs w:val="44"/>
        </w:rPr>
        <w:t>化</w:t>
      </w:r>
      <w:r>
        <w:rPr>
          <w:rFonts w:cs="adobesongstd-light"/>
          <w:sz w:val="28"/>
          <w:szCs w:val="44"/>
        </w:rPr>
        <w:t>专业或电气工程及其自动化</w:t>
      </w:r>
      <w:r>
        <w:rPr>
          <w:rFonts w:cs="adobesongstd-light" w:hint="eastAsia"/>
          <w:sz w:val="28"/>
          <w:szCs w:val="44"/>
        </w:rPr>
        <w:t>专业</w:t>
      </w:r>
      <w:r>
        <w:rPr>
          <w:rFonts w:cs="adobesongstd-light"/>
          <w:sz w:val="28"/>
          <w:szCs w:val="44"/>
        </w:rPr>
        <w:t>，</w:t>
      </w:r>
      <w:r>
        <w:rPr>
          <w:rFonts w:cs="adobesongstd-light" w:hint="eastAsia"/>
          <w:sz w:val="28"/>
          <w:szCs w:val="44"/>
        </w:rPr>
        <w:t>并满足</w:t>
      </w:r>
      <w:r w:rsidR="00DB49B3" w:rsidRPr="00DB49B3">
        <w:rPr>
          <w:rFonts w:cs="adobesongstd-light" w:hint="eastAsia"/>
          <w:sz w:val="28"/>
          <w:szCs w:val="44"/>
        </w:rPr>
        <w:t>《北京理工大学本科生管理规定》和《北京理工大学本科生学籍管理细则》</w:t>
      </w:r>
      <w:r>
        <w:rPr>
          <w:rFonts w:cs="adobesongstd-light" w:hint="eastAsia"/>
          <w:sz w:val="28"/>
          <w:szCs w:val="44"/>
        </w:rPr>
        <w:t>中对转专业学生相关要求。申请者必须达到自动化学院接收专业规定的准入课程和成绩要求。学习成绩将作为选拔排名的主要依据之一。对</w:t>
      </w:r>
      <w:r>
        <w:rPr>
          <w:rFonts w:cs="adobesongstd-light"/>
          <w:sz w:val="28"/>
          <w:szCs w:val="44"/>
        </w:rPr>
        <w:t>成绩优异的学生</w:t>
      </w:r>
      <w:r>
        <w:rPr>
          <w:rFonts w:cs="adobesongstd-light" w:hint="eastAsia"/>
          <w:sz w:val="28"/>
          <w:szCs w:val="44"/>
        </w:rPr>
        <w:t>或</w:t>
      </w:r>
      <w:r>
        <w:rPr>
          <w:rFonts w:cs="adobesongstd-light"/>
          <w:sz w:val="28"/>
          <w:szCs w:val="44"/>
        </w:rPr>
        <w:t>有专业特长（</w:t>
      </w:r>
      <w:r>
        <w:rPr>
          <w:rFonts w:cs="adobesongstd-light" w:hint="eastAsia"/>
          <w:sz w:val="28"/>
          <w:szCs w:val="44"/>
        </w:rPr>
        <w:t>如</w:t>
      </w:r>
      <w:r>
        <w:rPr>
          <w:rFonts w:cs="adobesongstd-light"/>
          <w:sz w:val="28"/>
          <w:szCs w:val="44"/>
        </w:rPr>
        <w:t>科技创新）</w:t>
      </w:r>
      <w:r>
        <w:rPr>
          <w:rFonts w:cs="adobesongstd-light" w:hint="eastAsia"/>
          <w:sz w:val="28"/>
          <w:szCs w:val="44"/>
        </w:rPr>
        <w:t>的</w:t>
      </w:r>
      <w:r>
        <w:rPr>
          <w:rFonts w:cs="adobesongstd-light"/>
          <w:sz w:val="28"/>
          <w:szCs w:val="44"/>
        </w:rPr>
        <w:t>学生优先录取。</w:t>
      </w:r>
    </w:p>
    <w:p w:rsidR="00F05DBF" w:rsidRPr="00167195" w:rsidRDefault="005B1AB3" w:rsidP="00957DA8">
      <w:pPr>
        <w:pStyle w:val="af"/>
        <w:spacing w:line="440" w:lineRule="exact"/>
        <w:ind w:firstLine="708"/>
        <w:rPr>
          <w:rFonts w:cs="adobesongstd-light"/>
          <w:b/>
          <w:color w:val="FF0000"/>
          <w:sz w:val="28"/>
          <w:szCs w:val="44"/>
        </w:rPr>
      </w:pPr>
      <w:r w:rsidRPr="00167195">
        <w:rPr>
          <w:rFonts w:cs="adobesongstd-light" w:hint="eastAsia"/>
          <w:b/>
          <w:color w:val="FF0000"/>
          <w:sz w:val="28"/>
          <w:szCs w:val="44"/>
        </w:rPr>
        <w:t>本学院不接收</w:t>
      </w:r>
      <w:r w:rsidR="00873846">
        <w:rPr>
          <w:rFonts w:cs="adobesongstd-light" w:hint="eastAsia"/>
          <w:b/>
          <w:color w:val="FF0000"/>
          <w:sz w:val="28"/>
          <w:szCs w:val="44"/>
        </w:rPr>
        <w:t>转专业</w:t>
      </w:r>
      <w:r w:rsidRPr="00167195">
        <w:rPr>
          <w:rFonts w:cs="adobesongstd-light" w:hint="eastAsia"/>
          <w:b/>
          <w:color w:val="FF0000"/>
          <w:sz w:val="28"/>
          <w:szCs w:val="44"/>
        </w:rPr>
        <w:t>第二志愿学生。</w:t>
      </w:r>
    </w:p>
    <w:p w:rsidR="00F05DBF" w:rsidRDefault="005B1AB3" w:rsidP="009D4B0D">
      <w:pPr>
        <w:spacing w:afterLines="50" w:line="440" w:lineRule="exact"/>
        <w:jc w:val="left"/>
        <w:rPr>
          <w:rFonts w:cs="adobesongstd-light"/>
          <w:sz w:val="28"/>
          <w:szCs w:val="44"/>
        </w:rPr>
      </w:pPr>
      <w:r>
        <w:rPr>
          <w:rFonts w:cs="adobesongstd-light" w:hint="eastAsia"/>
          <w:sz w:val="28"/>
          <w:szCs w:val="44"/>
        </w:rPr>
        <w:t>（二）接收转专业</w:t>
      </w:r>
      <w:r>
        <w:rPr>
          <w:rFonts w:cs="adobesongstd-light"/>
          <w:sz w:val="28"/>
          <w:szCs w:val="44"/>
        </w:rPr>
        <w:t>人数</w:t>
      </w:r>
    </w:p>
    <w:tbl>
      <w:tblPr>
        <w:tblStyle w:val="ae"/>
        <w:tblW w:w="0" w:type="auto"/>
        <w:tblInd w:w="675" w:type="dxa"/>
        <w:tblLook w:val="04A0"/>
      </w:tblPr>
      <w:tblGrid>
        <w:gridCol w:w="3686"/>
        <w:gridCol w:w="1276"/>
        <w:gridCol w:w="2693"/>
      </w:tblGrid>
      <w:tr w:rsidR="00F05DBF" w:rsidTr="00817D10">
        <w:tc>
          <w:tcPr>
            <w:tcW w:w="3686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专业名称</w:t>
            </w:r>
          </w:p>
        </w:tc>
        <w:tc>
          <w:tcPr>
            <w:tcW w:w="1276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接收人数</w:t>
            </w:r>
          </w:p>
        </w:tc>
        <w:tc>
          <w:tcPr>
            <w:tcW w:w="2693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面向</w:t>
            </w:r>
            <w:r>
              <w:rPr>
                <w:b/>
                <w:bCs/>
                <w:sz w:val="24"/>
              </w:rPr>
              <w:t>年级</w:t>
            </w:r>
          </w:p>
        </w:tc>
      </w:tr>
      <w:tr w:rsidR="00F05DBF" w:rsidTr="00817D10">
        <w:tc>
          <w:tcPr>
            <w:tcW w:w="3686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自动化</w:t>
            </w:r>
            <w:r w:rsidR="001253D3">
              <w:rPr>
                <w:rFonts w:hint="eastAsia"/>
                <w:bCs/>
                <w:sz w:val="24"/>
              </w:rPr>
              <w:t>类</w:t>
            </w:r>
            <w:r w:rsidR="009D4B0D">
              <w:rPr>
                <w:rFonts w:hint="eastAsia"/>
                <w:bCs/>
                <w:sz w:val="24"/>
              </w:rPr>
              <w:t>（</w:t>
            </w:r>
            <w:r w:rsidR="009D4B0D">
              <w:rPr>
                <w:rFonts w:hint="eastAsia"/>
                <w:bCs/>
                <w:sz w:val="24"/>
              </w:rPr>
              <w:t>2021</w:t>
            </w:r>
            <w:r w:rsidR="009D4B0D">
              <w:rPr>
                <w:rFonts w:hint="eastAsia"/>
                <w:bCs/>
                <w:sz w:val="24"/>
              </w:rPr>
              <w:t>级）</w:t>
            </w:r>
          </w:p>
        </w:tc>
        <w:tc>
          <w:tcPr>
            <w:tcW w:w="1276" w:type="dxa"/>
            <w:noWrap/>
          </w:tcPr>
          <w:p w:rsidR="00F05DBF" w:rsidRDefault="001253D3" w:rsidP="009D4B0D">
            <w:pPr>
              <w:spacing w:afterLines="50" w:line="440" w:lineRule="exact"/>
              <w:jc w:val="center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20</w:t>
            </w:r>
          </w:p>
        </w:tc>
        <w:tc>
          <w:tcPr>
            <w:tcW w:w="2693" w:type="dxa"/>
            <w:noWrap/>
          </w:tcPr>
          <w:p w:rsidR="00F05DBF" w:rsidRDefault="0091726C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2021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  <w:tr w:rsidR="00F05DBF" w:rsidTr="00817D10">
        <w:tc>
          <w:tcPr>
            <w:tcW w:w="3686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自动化</w:t>
            </w:r>
            <w:r w:rsidR="009D4B0D">
              <w:rPr>
                <w:rFonts w:hint="eastAsia"/>
                <w:bCs/>
                <w:sz w:val="24"/>
              </w:rPr>
              <w:t>（</w:t>
            </w:r>
            <w:r w:rsidR="009D4B0D">
              <w:rPr>
                <w:rFonts w:hint="eastAsia"/>
                <w:bCs/>
                <w:sz w:val="24"/>
              </w:rPr>
              <w:t>2020</w:t>
            </w:r>
            <w:r w:rsidR="009D4B0D">
              <w:rPr>
                <w:rFonts w:hint="eastAsia"/>
                <w:bCs/>
                <w:sz w:val="24"/>
              </w:rPr>
              <w:t>级）</w:t>
            </w:r>
          </w:p>
        </w:tc>
        <w:tc>
          <w:tcPr>
            <w:tcW w:w="1276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Cs/>
                <w:color w:val="FF0000"/>
                <w:sz w:val="24"/>
              </w:rPr>
            </w:pPr>
            <w:r>
              <w:rPr>
                <w:bCs/>
                <w:color w:val="FF0000"/>
                <w:sz w:val="24"/>
              </w:rPr>
              <w:t>5</w:t>
            </w:r>
          </w:p>
        </w:tc>
        <w:tc>
          <w:tcPr>
            <w:tcW w:w="2693" w:type="dxa"/>
            <w:noWrap/>
          </w:tcPr>
          <w:p w:rsidR="00F05DBF" w:rsidRDefault="0091726C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  <w:tr w:rsidR="00F05DBF" w:rsidTr="009D4B0D">
        <w:tc>
          <w:tcPr>
            <w:tcW w:w="3686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电气</w:t>
            </w:r>
            <w:r>
              <w:rPr>
                <w:bCs/>
                <w:sz w:val="24"/>
              </w:rPr>
              <w:t>工程</w:t>
            </w:r>
            <w:r>
              <w:rPr>
                <w:rFonts w:hint="eastAsia"/>
                <w:bCs/>
                <w:sz w:val="24"/>
              </w:rPr>
              <w:t>及其</w:t>
            </w:r>
            <w:r>
              <w:rPr>
                <w:bCs/>
                <w:sz w:val="24"/>
              </w:rPr>
              <w:t>自动化</w:t>
            </w:r>
            <w:r w:rsidR="00817D10">
              <w:rPr>
                <w:rFonts w:hint="eastAsia"/>
                <w:bCs/>
                <w:sz w:val="24"/>
              </w:rPr>
              <w:t>（卓越班）</w:t>
            </w:r>
            <w:r w:rsidR="009D4B0D">
              <w:rPr>
                <w:rFonts w:hint="eastAsia"/>
                <w:bCs/>
                <w:sz w:val="24"/>
              </w:rPr>
              <w:t>（</w:t>
            </w:r>
            <w:r w:rsidR="009D4B0D">
              <w:rPr>
                <w:rFonts w:hint="eastAsia"/>
                <w:bCs/>
                <w:sz w:val="24"/>
              </w:rPr>
              <w:t>2020</w:t>
            </w:r>
            <w:r w:rsidR="009D4B0D">
              <w:rPr>
                <w:rFonts w:hint="eastAsia"/>
                <w:bCs/>
                <w:sz w:val="24"/>
              </w:rPr>
              <w:t>级）</w:t>
            </w:r>
          </w:p>
        </w:tc>
        <w:tc>
          <w:tcPr>
            <w:tcW w:w="1276" w:type="dxa"/>
            <w:noWrap/>
            <w:vAlign w:val="center"/>
          </w:tcPr>
          <w:p w:rsidR="00F05DBF" w:rsidRDefault="007047A8" w:rsidP="009D4B0D">
            <w:pPr>
              <w:spacing w:afterLines="50" w:line="440" w:lineRule="exact"/>
              <w:jc w:val="center"/>
              <w:rPr>
                <w:bCs/>
                <w:color w:val="FF0000"/>
                <w:sz w:val="24"/>
              </w:rPr>
            </w:pPr>
            <w:r>
              <w:rPr>
                <w:rFonts w:hint="eastAsia"/>
                <w:bCs/>
                <w:color w:val="FF0000"/>
                <w:sz w:val="24"/>
              </w:rPr>
              <w:t>5</w:t>
            </w:r>
          </w:p>
        </w:tc>
        <w:tc>
          <w:tcPr>
            <w:tcW w:w="2693" w:type="dxa"/>
            <w:noWrap/>
            <w:vAlign w:val="center"/>
          </w:tcPr>
          <w:p w:rsidR="00F05DBF" w:rsidRDefault="0091726C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</w:tbl>
    <w:p w:rsidR="00F05DBF" w:rsidRDefault="005B1AB3" w:rsidP="009D4B0D">
      <w:pPr>
        <w:spacing w:afterLines="50" w:line="440" w:lineRule="exact"/>
        <w:rPr>
          <w:bCs/>
          <w:sz w:val="28"/>
          <w:szCs w:val="36"/>
        </w:rPr>
      </w:pPr>
      <w:r w:rsidRPr="001C2E35">
        <w:rPr>
          <w:rFonts w:cs="adobesongstd-light" w:hint="eastAsia"/>
          <w:sz w:val="28"/>
          <w:szCs w:val="44"/>
        </w:rPr>
        <w:t>（三）专</w:t>
      </w:r>
      <w:r>
        <w:rPr>
          <w:rFonts w:hint="eastAsia"/>
          <w:bCs/>
          <w:sz w:val="28"/>
          <w:szCs w:val="36"/>
        </w:rPr>
        <w:t>业</w:t>
      </w:r>
      <w:r>
        <w:rPr>
          <w:bCs/>
          <w:sz w:val="28"/>
          <w:szCs w:val="36"/>
        </w:rPr>
        <w:t>准入课程</w:t>
      </w:r>
      <w:r>
        <w:rPr>
          <w:rFonts w:hint="eastAsia"/>
          <w:bCs/>
          <w:sz w:val="28"/>
          <w:szCs w:val="36"/>
        </w:rPr>
        <w:t>及成绩要求</w:t>
      </w:r>
    </w:p>
    <w:tbl>
      <w:tblPr>
        <w:tblStyle w:val="ae"/>
        <w:tblW w:w="0" w:type="auto"/>
        <w:tblLook w:val="04A0"/>
      </w:tblPr>
      <w:tblGrid>
        <w:gridCol w:w="3510"/>
        <w:gridCol w:w="1418"/>
        <w:gridCol w:w="3402"/>
      </w:tblGrid>
      <w:tr w:rsidR="00F05DBF">
        <w:tc>
          <w:tcPr>
            <w:tcW w:w="3510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课程名称</w:t>
            </w:r>
          </w:p>
        </w:tc>
        <w:tc>
          <w:tcPr>
            <w:tcW w:w="1418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成绩</w:t>
            </w:r>
            <w:r>
              <w:rPr>
                <w:b/>
                <w:bCs/>
                <w:sz w:val="24"/>
              </w:rPr>
              <w:t>要求</w:t>
            </w:r>
          </w:p>
        </w:tc>
        <w:tc>
          <w:tcPr>
            <w:tcW w:w="3402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面向</w:t>
            </w:r>
            <w:r>
              <w:rPr>
                <w:b/>
                <w:bCs/>
                <w:sz w:val="24"/>
              </w:rPr>
              <w:t>年级</w:t>
            </w:r>
          </w:p>
        </w:tc>
      </w:tr>
      <w:tr w:rsidR="00F05DBF">
        <w:tc>
          <w:tcPr>
            <w:tcW w:w="3510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工科数学分析Ⅰ</w:t>
            </w:r>
            <w:r>
              <w:rPr>
                <w:rFonts w:hint="eastAsia"/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>或微积分</w:t>
            </w:r>
            <w:r>
              <w:rPr>
                <w:rFonts w:hint="eastAsia"/>
                <w:bCs/>
                <w:sz w:val="24"/>
              </w:rPr>
              <w:t>I)</w:t>
            </w:r>
          </w:p>
        </w:tc>
        <w:tc>
          <w:tcPr>
            <w:tcW w:w="1418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80</w:t>
            </w:r>
            <w:r>
              <w:rPr>
                <w:rFonts w:hint="eastAsia"/>
                <w:bCs/>
                <w:sz w:val="24"/>
              </w:rPr>
              <w:t>分以上</w:t>
            </w:r>
          </w:p>
        </w:tc>
        <w:tc>
          <w:tcPr>
            <w:tcW w:w="3402" w:type="dxa"/>
            <w:noWrap/>
          </w:tcPr>
          <w:p w:rsidR="00F05DBF" w:rsidRDefault="00817D10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2021</w:t>
            </w:r>
            <w:r w:rsidR="00167195">
              <w:rPr>
                <w:rFonts w:hint="eastAsia"/>
                <w:bCs/>
                <w:sz w:val="24"/>
              </w:rPr>
              <w:t>级、</w:t>
            </w: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  <w:tr w:rsidR="00F05DBF">
        <w:tc>
          <w:tcPr>
            <w:tcW w:w="3510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工科数学分析Ⅱ</w:t>
            </w:r>
            <w:r>
              <w:rPr>
                <w:rFonts w:hint="eastAsia"/>
                <w:bCs/>
                <w:sz w:val="24"/>
              </w:rPr>
              <w:t>(</w:t>
            </w:r>
            <w:r>
              <w:rPr>
                <w:rFonts w:hint="eastAsia"/>
                <w:bCs/>
                <w:sz w:val="24"/>
              </w:rPr>
              <w:t>或微积分</w:t>
            </w:r>
            <w:r>
              <w:rPr>
                <w:rFonts w:hint="eastAsia"/>
                <w:bCs/>
                <w:sz w:val="24"/>
              </w:rPr>
              <w:t>II )</w:t>
            </w:r>
          </w:p>
        </w:tc>
        <w:tc>
          <w:tcPr>
            <w:tcW w:w="1418" w:type="dxa"/>
            <w:noWrap/>
          </w:tcPr>
          <w:p w:rsidR="00F05DBF" w:rsidRDefault="005B1AB3" w:rsidP="009D4B0D">
            <w:pPr>
              <w:spacing w:afterLines="50"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80</w:t>
            </w:r>
            <w:r>
              <w:rPr>
                <w:rFonts w:hint="eastAsia"/>
                <w:bCs/>
                <w:sz w:val="24"/>
              </w:rPr>
              <w:t>分以上</w:t>
            </w:r>
          </w:p>
        </w:tc>
        <w:tc>
          <w:tcPr>
            <w:tcW w:w="3402" w:type="dxa"/>
            <w:noWrap/>
          </w:tcPr>
          <w:p w:rsidR="00F05DBF" w:rsidRDefault="00817D10" w:rsidP="009D4B0D">
            <w:pPr>
              <w:spacing w:afterLines="50" w:line="440" w:lineRule="exact"/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2021</w:t>
            </w:r>
            <w:r w:rsidR="00167195">
              <w:rPr>
                <w:rFonts w:hint="eastAsia"/>
                <w:bCs/>
                <w:sz w:val="24"/>
              </w:rPr>
              <w:t>级、</w:t>
            </w: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  <w:tr w:rsidR="00F05DBF">
        <w:tc>
          <w:tcPr>
            <w:tcW w:w="3510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大学物理Ⅰ</w:t>
            </w:r>
          </w:p>
        </w:tc>
        <w:tc>
          <w:tcPr>
            <w:tcW w:w="1418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80</w:t>
            </w:r>
            <w:r>
              <w:rPr>
                <w:rFonts w:hint="eastAsia"/>
                <w:bCs/>
                <w:sz w:val="24"/>
              </w:rPr>
              <w:t>分以上</w:t>
            </w:r>
          </w:p>
        </w:tc>
        <w:tc>
          <w:tcPr>
            <w:tcW w:w="3402" w:type="dxa"/>
            <w:noWrap/>
          </w:tcPr>
          <w:p w:rsidR="00F05DBF" w:rsidRDefault="00817D10" w:rsidP="00957DA8">
            <w:pPr>
              <w:spacing w:line="440" w:lineRule="exact"/>
              <w:jc w:val="center"/>
              <w:rPr>
                <w:sz w:val="24"/>
              </w:rPr>
            </w:pPr>
            <w:r>
              <w:rPr>
                <w:rFonts w:hint="eastAsia"/>
                <w:bCs/>
                <w:sz w:val="24"/>
              </w:rPr>
              <w:t>2021</w:t>
            </w:r>
            <w:r w:rsidR="00167195">
              <w:rPr>
                <w:rFonts w:hint="eastAsia"/>
                <w:bCs/>
                <w:sz w:val="24"/>
              </w:rPr>
              <w:t>级、</w:t>
            </w: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  <w:tr w:rsidR="00F05DBF">
        <w:tc>
          <w:tcPr>
            <w:tcW w:w="3510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线性代数</w:t>
            </w:r>
          </w:p>
        </w:tc>
        <w:tc>
          <w:tcPr>
            <w:tcW w:w="1418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80</w:t>
            </w:r>
            <w:r>
              <w:rPr>
                <w:rFonts w:hint="eastAsia"/>
                <w:bCs/>
                <w:sz w:val="24"/>
              </w:rPr>
              <w:t>分以上</w:t>
            </w:r>
          </w:p>
        </w:tc>
        <w:tc>
          <w:tcPr>
            <w:tcW w:w="3402" w:type="dxa"/>
            <w:noWrap/>
          </w:tcPr>
          <w:p w:rsidR="00F05DBF" w:rsidRDefault="00817D10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2021</w:t>
            </w:r>
            <w:r w:rsidR="00167195">
              <w:rPr>
                <w:rFonts w:hint="eastAsia"/>
                <w:bCs/>
                <w:sz w:val="24"/>
              </w:rPr>
              <w:t>级、</w:t>
            </w: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  <w:tr w:rsidR="00F05DBF">
        <w:tc>
          <w:tcPr>
            <w:tcW w:w="3510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大学物理Ⅱ</w:t>
            </w:r>
          </w:p>
        </w:tc>
        <w:tc>
          <w:tcPr>
            <w:tcW w:w="1418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80</w:t>
            </w:r>
            <w:r>
              <w:rPr>
                <w:rFonts w:hint="eastAsia"/>
                <w:bCs/>
                <w:sz w:val="24"/>
              </w:rPr>
              <w:t>分以上</w:t>
            </w:r>
          </w:p>
        </w:tc>
        <w:tc>
          <w:tcPr>
            <w:tcW w:w="3402" w:type="dxa"/>
            <w:noWrap/>
          </w:tcPr>
          <w:p w:rsidR="00F05DBF" w:rsidRDefault="00817D10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2021</w:t>
            </w:r>
            <w:r w:rsidR="00167195">
              <w:rPr>
                <w:rFonts w:hint="eastAsia"/>
                <w:bCs/>
                <w:sz w:val="24"/>
              </w:rPr>
              <w:t>级、</w:t>
            </w: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  <w:tr w:rsidR="00F05DBF">
        <w:tc>
          <w:tcPr>
            <w:tcW w:w="3510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cs="adobesongstd-light" w:hint="eastAsia"/>
                <w:sz w:val="24"/>
              </w:rPr>
              <w:lastRenderedPageBreak/>
              <w:t>大学英语四级</w:t>
            </w:r>
          </w:p>
        </w:tc>
        <w:tc>
          <w:tcPr>
            <w:tcW w:w="1418" w:type="dxa"/>
            <w:noWrap/>
          </w:tcPr>
          <w:p w:rsidR="00F05DBF" w:rsidRDefault="005B1AB3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425</w:t>
            </w:r>
            <w:r>
              <w:rPr>
                <w:rFonts w:hint="eastAsia"/>
                <w:bCs/>
                <w:sz w:val="24"/>
              </w:rPr>
              <w:t>分以上</w:t>
            </w:r>
          </w:p>
        </w:tc>
        <w:tc>
          <w:tcPr>
            <w:tcW w:w="3402" w:type="dxa"/>
            <w:noWrap/>
          </w:tcPr>
          <w:p w:rsidR="00F05DBF" w:rsidRDefault="00817D10" w:rsidP="00957DA8">
            <w:pPr>
              <w:spacing w:line="44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2020</w:t>
            </w:r>
            <w:r w:rsidR="00167195">
              <w:rPr>
                <w:rFonts w:hint="eastAsia"/>
                <w:bCs/>
                <w:sz w:val="24"/>
              </w:rPr>
              <w:t>级</w:t>
            </w:r>
          </w:p>
        </w:tc>
      </w:tr>
    </w:tbl>
    <w:p w:rsidR="00F05DBF" w:rsidRDefault="005B1AB3" w:rsidP="00957DA8">
      <w:pPr>
        <w:spacing w:line="440" w:lineRule="exact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成绩要求补充说明：</w:t>
      </w:r>
    </w:p>
    <w:p w:rsidR="00F05DBF" w:rsidRDefault="005B1AB3" w:rsidP="00957DA8">
      <w:pPr>
        <w:spacing w:line="440" w:lineRule="exact"/>
        <w:rPr>
          <w:b/>
          <w:bCs/>
          <w:color w:val="FF0000"/>
          <w:sz w:val="28"/>
          <w:szCs w:val="36"/>
        </w:rPr>
      </w:pPr>
      <w:r>
        <w:rPr>
          <w:rFonts w:hint="eastAsia"/>
          <w:b/>
          <w:bCs/>
          <w:color w:val="FF0000"/>
          <w:sz w:val="28"/>
          <w:szCs w:val="36"/>
        </w:rPr>
        <w:t>申请转入本学院的学生在办理转入手续前没有出现不及格的课程。</w:t>
      </w:r>
    </w:p>
    <w:p w:rsidR="00F05DBF" w:rsidRDefault="005B1AB3" w:rsidP="00957DA8">
      <w:pPr>
        <w:spacing w:line="440" w:lineRule="exact"/>
        <w:rPr>
          <w:b/>
          <w:bCs/>
          <w:sz w:val="28"/>
          <w:szCs w:val="36"/>
        </w:rPr>
      </w:pPr>
      <w:r>
        <w:rPr>
          <w:rFonts w:hint="eastAsia"/>
          <w:bCs/>
          <w:sz w:val="28"/>
          <w:szCs w:val="36"/>
        </w:rPr>
        <w:t>三</w:t>
      </w:r>
      <w:r>
        <w:rPr>
          <w:bCs/>
          <w:sz w:val="28"/>
          <w:szCs w:val="36"/>
        </w:rPr>
        <w:t>、</w:t>
      </w:r>
      <w:r>
        <w:rPr>
          <w:rFonts w:hint="eastAsia"/>
          <w:b/>
          <w:bCs/>
          <w:sz w:val="28"/>
          <w:szCs w:val="36"/>
        </w:rPr>
        <w:t>工作</w:t>
      </w:r>
      <w:r>
        <w:rPr>
          <w:b/>
          <w:bCs/>
          <w:sz w:val="28"/>
          <w:szCs w:val="36"/>
        </w:rPr>
        <w:t>流程</w:t>
      </w:r>
    </w:p>
    <w:p w:rsidR="00F05DBF" w:rsidRDefault="005F7E26" w:rsidP="00957DA8">
      <w:pPr>
        <w:pStyle w:val="af"/>
        <w:numPr>
          <w:ilvl w:val="0"/>
          <w:numId w:val="2"/>
        </w:numPr>
        <w:spacing w:line="440" w:lineRule="exact"/>
        <w:ind w:left="0" w:firstLine="708"/>
        <w:rPr>
          <w:rFonts w:cs="adobesongstd-light"/>
          <w:sz w:val="28"/>
          <w:szCs w:val="44"/>
        </w:rPr>
      </w:pPr>
      <w:r>
        <w:rPr>
          <w:rFonts w:cs="adobesongstd-light" w:hint="eastAsia"/>
          <w:sz w:val="28"/>
          <w:szCs w:val="44"/>
        </w:rPr>
        <w:t>2022</w:t>
      </w:r>
      <w:r>
        <w:rPr>
          <w:rFonts w:cs="adobesongstd-light" w:hint="eastAsia"/>
          <w:sz w:val="28"/>
          <w:szCs w:val="44"/>
        </w:rPr>
        <w:t>年</w:t>
      </w:r>
      <w:r>
        <w:rPr>
          <w:rFonts w:cs="adobesongstd-light" w:hint="eastAsia"/>
          <w:sz w:val="28"/>
          <w:szCs w:val="44"/>
        </w:rPr>
        <w:t>11</w:t>
      </w:r>
      <w:r>
        <w:rPr>
          <w:rFonts w:cs="adobesongstd-light" w:hint="eastAsia"/>
          <w:sz w:val="28"/>
          <w:szCs w:val="44"/>
        </w:rPr>
        <w:t>月</w:t>
      </w:r>
      <w:r>
        <w:rPr>
          <w:rFonts w:cs="adobesongstd-light" w:hint="eastAsia"/>
          <w:sz w:val="28"/>
          <w:szCs w:val="44"/>
        </w:rPr>
        <w:t>26</w:t>
      </w:r>
      <w:r>
        <w:rPr>
          <w:rFonts w:cs="adobesongstd-light" w:hint="eastAsia"/>
          <w:sz w:val="28"/>
          <w:szCs w:val="44"/>
        </w:rPr>
        <w:t>日—</w:t>
      </w:r>
      <w:r>
        <w:rPr>
          <w:rFonts w:cs="adobesongstd-light" w:hint="eastAsia"/>
          <w:sz w:val="28"/>
          <w:szCs w:val="44"/>
        </w:rPr>
        <w:t>2022</w:t>
      </w:r>
      <w:r>
        <w:rPr>
          <w:rFonts w:cs="adobesongstd-light" w:hint="eastAsia"/>
          <w:sz w:val="28"/>
          <w:szCs w:val="44"/>
        </w:rPr>
        <w:t>年</w:t>
      </w:r>
      <w:r>
        <w:rPr>
          <w:rFonts w:cs="adobesongstd-light" w:hint="eastAsia"/>
          <w:sz w:val="28"/>
          <w:szCs w:val="44"/>
        </w:rPr>
        <w:t>12</w:t>
      </w:r>
      <w:r>
        <w:rPr>
          <w:rFonts w:cs="adobesongstd-light" w:hint="eastAsia"/>
          <w:sz w:val="28"/>
          <w:szCs w:val="44"/>
        </w:rPr>
        <w:t>月</w:t>
      </w:r>
      <w:r>
        <w:rPr>
          <w:rFonts w:cs="adobesongstd-light" w:hint="eastAsia"/>
          <w:sz w:val="28"/>
          <w:szCs w:val="44"/>
        </w:rPr>
        <w:t>2</w:t>
      </w:r>
      <w:r>
        <w:rPr>
          <w:rFonts w:cs="adobesongstd-light" w:hint="eastAsia"/>
          <w:sz w:val="28"/>
          <w:szCs w:val="44"/>
        </w:rPr>
        <w:t>日</w:t>
      </w:r>
      <w:r w:rsidR="005B1AB3">
        <w:rPr>
          <w:rFonts w:cs="adobesongstd-light" w:hint="eastAsia"/>
          <w:sz w:val="28"/>
          <w:szCs w:val="44"/>
        </w:rPr>
        <w:t>申请转入本学院学生，按照学校规定流程提出申请，</w:t>
      </w:r>
      <w:r w:rsidR="00B00270">
        <w:rPr>
          <w:rFonts w:cs="adobesongstd-light" w:hint="eastAsia"/>
          <w:sz w:val="28"/>
          <w:szCs w:val="44"/>
        </w:rPr>
        <w:t>12</w:t>
      </w:r>
      <w:r w:rsidR="00B00270" w:rsidRPr="00B00270">
        <w:rPr>
          <w:rFonts w:cs="adobesongstd-light" w:hint="eastAsia"/>
          <w:sz w:val="28"/>
          <w:szCs w:val="44"/>
        </w:rPr>
        <w:t>月</w:t>
      </w:r>
      <w:r w:rsidR="00B00270" w:rsidRPr="00B00270">
        <w:rPr>
          <w:rFonts w:cs="adobesongstd-light" w:hint="eastAsia"/>
          <w:sz w:val="28"/>
          <w:szCs w:val="44"/>
        </w:rPr>
        <w:t>2</w:t>
      </w:r>
      <w:r w:rsidR="00B00270" w:rsidRPr="00B00270">
        <w:rPr>
          <w:rFonts w:cs="adobesongstd-light" w:hint="eastAsia"/>
          <w:sz w:val="28"/>
          <w:szCs w:val="44"/>
        </w:rPr>
        <w:t>日前，</w:t>
      </w:r>
      <w:r w:rsidR="00B00270" w:rsidRPr="00B00270">
        <w:rPr>
          <w:rFonts w:cs="adobesongstd-light" w:hint="eastAsia"/>
          <w:b/>
          <w:bCs/>
          <w:sz w:val="28"/>
          <w:szCs w:val="44"/>
        </w:rPr>
        <w:t>学生通过查询学院网站或教务部网站等公示的接收计划、遴选办法了解相关可转专业信息，登录“智慧北理统一门户”—幸福北理，按照提示填写并提交转专业申请表。</w:t>
      </w:r>
    </w:p>
    <w:p w:rsidR="00F05DBF" w:rsidRDefault="001C2E35" w:rsidP="00957DA8">
      <w:pPr>
        <w:pStyle w:val="af"/>
        <w:numPr>
          <w:ilvl w:val="0"/>
          <w:numId w:val="2"/>
        </w:numPr>
        <w:spacing w:line="440" w:lineRule="exact"/>
        <w:ind w:left="0" w:firstLine="708"/>
        <w:rPr>
          <w:rFonts w:cs="adobesongstd-light"/>
          <w:sz w:val="28"/>
          <w:szCs w:val="44"/>
        </w:rPr>
      </w:pPr>
      <w:r>
        <w:rPr>
          <w:rFonts w:cs="adobesongstd-light" w:hint="eastAsia"/>
          <w:sz w:val="28"/>
          <w:szCs w:val="44"/>
        </w:rPr>
        <w:t>2022</w:t>
      </w:r>
      <w:r w:rsidR="005B1AB3">
        <w:rPr>
          <w:rFonts w:cs="adobesongstd-light" w:hint="eastAsia"/>
          <w:sz w:val="28"/>
          <w:szCs w:val="44"/>
        </w:rPr>
        <w:t>年</w:t>
      </w:r>
      <w:r w:rsidR="005F7E26">
        <w:rPr>
          <w:rFonts w:cs="adobesongstd-light" w:hint="eastAsia"/>
          <w:sz w:val="28"/>
          <w:szCs w:val="44"/>
        </w:rPr>
        <w:t>12</w:t>
      </w:r>
      <w:r w:rsidR="005B1AB3">
        <w:rPr>
          <w:rFonts w:cs="adobesongstd-light" w:hint="eastAsia"/>
          <w:sz w:val="28"/>
          <w:szCs w:val="44"/>
        </w:rPr>
        <w:t>月</w:t>
      </w:r>
      <w:r>
        <w:rPr>
          <w:rFonts w:cs="adobesongstd-light" w:hint="eastAsia"/>
          <w:sz w:val="28"/>
          <w:szCs w:val="44"/>
        </w:rPr>
        <w:t>3</w:t>
      </w:r>
      <w:r w:rsidR="005B1AB3">
        <w:rPr>
          <w:rFonts w:cs="adobesongstd-light" w:hint="eastAsia"/>
          <w:sz w:val="28"/>
          <w:szCs w:val="44"/>
        </w:rPr>
        <w:t>日—</w:t>
      </w:r>
      <w:r>
        <w:rPr>
          <w:rFonts w:cs="adobesongstd-light" w:hint="eastAsia"/>
          <w:sz w:val="28"/>
          <w:szCs w:val="44"/>
        </w:rPr>
        <w:t>2022</w:t>
      </w:r>
      <w:r w:rsidR="005B1AB3">
        <w:rPr>
          <w:rFonts w:cs="adobesongstd-light" w:hint="eastAsia"/>
          <w:sz w:val="28"/>
          <w:szCs w:val="44"/>
        </w:rPr>
        <w:t>年</w:t>
      </w:r>
      <w:r w:rsidR="005F7E26">
        <w:rPr>
          <w:rFonts w:cs="adobesongstd-light" w:hint="eastAsia"/>
          <w:sz w:val="28"/>
          <w:szCs w:val="44"/>
        </w:rPr>
        <w:t>12</w:t>
      </w:r>
      <w:r w:rsidR="005B1AB3">
        <w:rPr>
          <w:rFonts w:cs="adobesongstd-light" w:hint="eastAsia"/>
          <w:sz w:val="28"/>
          <w:szCs w:val="44"/>
        </w:rPr>
        <w:t>月</w:t>
      </w:r>
      <w:r w:rsidR="005F7E26">
        <w:rPr>
          <w:rFonts w:cs="adobesongstd-light" w:hint="eastAsia"/>
          <w:sz w:val="28"/>
          <w:szCs w:val="44"/>
        </w:rPr>
        <w:t>12</w:t>
      </w:r>
      <w:r w:rsidR="005B1AB3">
        <w:rPr>
          <w:rFonts w:cs="adobesongstd-light" w:hint="eastAsia"/>
          <w:sz w:val="28"/>
          <w:szCs w:val="44"/>
        </w:rPr>
        <w:t>日，学院转专业领导小组组织专家，对</w:t>
      </w:r>
      <w:r w:rsidR="005B1AB3">
        <w:rPr>
          <w:rFonts w:cs="adobesongstd-light"/>
          <w:sz w:val="28"/>
          <w:szCs w:val="44"/>
        </w:rPr>
        <w:t>学生情况进行审核</w:t>
      </w:r>
      <w:r w:rsidR="005F7E26">
        <w:rPr>
          <w:rFonts w:cs="adobesongstd-light" w:hint="eastAsia"/>
          <w:b/>
          <w:bCs/>
          <w:sz w:val="28"/>
          <w:szCs w:val="44"/>
        </w:rPr>
        <w:t>在协同办公平台</w:t>
      </w:r>
      <w:r w:rsidR="005F7E26" w:rsidRPr="005F7E26">
        <w:rPr>
          <w:rFonts w:cs="adobesongstd-light" w:hint="eastAsia"/>
          <w:b/>
          <w:bCs/>
          <w:sz w:val="28"/>
          <w:szCs w:val="44"/>
        </w:rPr>
        <w:t>处理收到的学生转专业申请</w:t>
      </w:r>
      <w:r w:rsidR="005B1AB3">
        <w:rPr>
          <w:rFonts w:cs="adobesongstd-light"/>
          <w:sz w:val="28"/>
          <w:szCs w:val="44"/>
        </w:rPr>
        <w:t>，并</w:t>
      </w:r>
      <w:r w:rsidR="005B1AB3">
        <w:rPr>
          <w:rFonts w:cs="adobesongstd-light" w:hint="eastAsia"/>
          <w:sz w:val="28"/>
          <w:szCs w:val="44"/>
        </w:rPr>
        <w:t>将初选</w:t>
      </w:r>
      <w:r w:rsidR="005B1AB3">
        <w:rPr>
          <w:rFonts w:cs="adobesongstd-light"/>
          <w:sz w:val="28"/>
          <w:szCs w:val="44"/>
        </w:rPr>
        <w:t>结果</w:t>
      </w:r>
      <w:r w:rsidR="00873846">
        <w:rPr>
          <w:rFonts w:cs="adobesongstd-light"/>
          <w:sz w:val="28"/>
          <w:szCs w:val="44"/>
        </w:rPr>
        <w:t>进行公示，</w:t>
      </w:r>
      <w:r w:rsidR="005F7E26">
        <w:rPr>
          <w:rFonts w:cs="adobesongstd-light" w:hint="eastAsia"/>
          <w:sz w:val="28"/>
          <w:szCs w:val="44"/>
        </w:rPr>
        <w:t>12</w:t>
      </w:r>
      <w:r w:rsidR="005F7E26">
        <w:rPr>
          <w:rFonts w:cs="adobesongstd-light" w:hint="eastAsia"/>
          <w:sz w:val="28"/>
          <w:szCs w:val="44"/>
        </w:rPr>
        <w:t>月</w:t>
      </w:r>
      <w:r w:rsidR="005F7E26">
        <w:rPr>
          <w:rFonts w:cs="adobesongstd-light" w:hint="eastAsia"/>
          <w:sz w:val="28"/>
          <w:szCs w:val="44"/>
        </w:rPr>
        <w:t>12</w:t>
      </w:r>
      <w:r w:rsidR="005F7E26">
        <w:rPr>
          <w:rFonts w:cs="adobesongstd-light" w:hint="eastAsia"/>
          <w:sz w:val="28"/>
          <w:szCs w:val="44"/>
        </w:rPr>
        <w:t>日</w:t>
      </w:r>
      <w:r w:rsidR="00873846">
        <w:rPr>
          <w:rFonts w:cs="adobesongstd-light"/>
          <w:sz w:val="28"/>
          <w:szCs w:val="44"/>
        </w:rPr>
        <w:t>报教务部</w:t>
      </w:r>
      <w:r w:rsidR="005B1AB3">
        <w:rPr>
          <w:rFonts w:cs="adobesongstd-light"/>
          <w:sz w:val="28"/>
          <w:szCs w:val="44"/>
        </w:rPr>
        <w:t>。</w:t>
      </w:r>
    </w:p>
    <w:p w:rsidR="00873846" w:rsidRDefault="00873846" w:rsidP="00957DA8">
      <w:pPr>
        <w:pStyle w:val="af"/>
        <w:numPr>
          <w:ilvl w:val="0"/>
          <w:numId w:val="2"/>
        </w:numPr>
        <w:spacing w:line="440" w:lineRule="exact"/>
        <w:ind w:left="0" w:firstLine="708"/>
        <w:rPr>
          <w:rFonts w:cs="adobesongstd-light"/>
          <w:sz w:val="28"/>
          <w:szCs w:val="44"/>
        </w:rPr>
      </w:pPr>
      <w:r>
        <w:rPr>
          <w:rFonts w:cs="adobesongstd-light" w:hint="eastAsia"/>
          <w:sz w:val="28"/>
          <w:szCs w:val="44"/>
        </w:rPr>
        <w:t>2022</w:t>
      </w:r>
      <w:r>
        <w:rPr>
          <w:rFonts w:cs="adobesongstd-light" w:hint="eastAsia"/>
          <w:sz w:val="28"/>
          <w:szCs w:val="44"/>
        </w:rPr>
        <w:t>年</w:t>
      </w:r>
      <w:r w:rsidR="005F7E26">
        <w:rPr>
          <w:rFonts w:cs="adobesongstd-light" w:hint="eastAsia"/>
          <w:sz w:val="28"/>
          <w:szCs w:val="44"/>
        </w:rPr>
        <w:t>12</w:t>
      </w:r>
      <w:r>
        <w:rPr>
          <w:rFonts w:cs="adobesongstd-light" w:hint="eastAsia"/>
          <w:sz w:val="28"/>
          <w:szCs w:val="44"/>
        </w:rPr>
        <w:t>月</w:t>
      </w:r>
      <w:r w:rsidR="005F7E26">
        <w:rPr>
          <w:rFonts w:cs="adobesongstd-light" w:hint="eastAsia"/>
          <w:sz w:val="28"/>
          <w:szCs w:val="44"/>
        </w:rPr>
        <w:t>13</w:t>
      </w:r>
      <w:r>
        <w:rPr>
          <w:rFonts w:cs="adobesongstd-light" w:hint="eastAsia"/>
          <w:sz w:val="28"/>
          <w:szCs w:val="44"/>
        </w:rPr>
        <w:t>日—</w:t>
      </w:r>
      <w:r w:rsidR="005F7E26">
        <w:rPr>
          <w:rFonts w:cs="adobesongstd-light" w:hint="eastAsia"/>
          <w:sz w:val="28"/>
          <w:szCs w:val="44"/>
        </w:rPr>
        <w:t>2023</w:t>
      </w:r>
      <w:r>
        <w:rPr>
          <w:rFonts w:cs="adobesongstd-light" w:hint="eastAsia"/>
          <w:sz w:val="28"/>
          <w:szCs w:val="44"/>
        </w:rPr>
        <w:t>年</w:t>
      </w:r>
      <w:r w:rsidR="005F7E26">
        <w:rPr>
          <w:rFonts w:cs="adobesongstd-light" w:hint="eastAsia"/>
          <w:sz w:val="28"/>
          <w:szCs w:val="44"/>
        </w:rPr>
        <w:t>2</w:t>
      </w:r>
      <w:r>
        <w:rPr>
          <w:rFonts w:cs="adobesongstd-light" w:hint="eastAsia"/>
          <w:sz w:val="28"/>
          <w:szCs w:val="44"/>
        </w:rPr>
        <w:t>月</w:t>
      </w:r>
      <w:r w:rsidR="005F7E26">
        <w:rPr>
          <w:rFonts w:cs="adobesongstd-light" w:hint="eastAsia"/>
          <w:sz w:val="28"/>
          <w:szCs w:val="44"/>
        </w:rPr>
        <w:t>19</w:t>
      </w:r>
      <w:r>
        <w:rPr>
          <w:rFonts w:cs="adobesongstd-light" w:hint="eastAsia"/>
          <w:sz w:val="28"/>
          <w:szCs w:val="44"/>
        </w:rPr>
        <w:t>日，</w:t>
      </w:r>
      <w:r w:rsidR="00793CBC">
        <w:rPr>
          <w:rFonts w:cs="adobesongstd-light" w:hint="eastAsia"/>
          <w:sz w:val="28"/>
          <w:szCs w:val="44"/>
        </w:rPr>
        <w:t>通过初选学生将接到面试具体通知，</w:t>
      </w:r>
      <w:r w:rsidR="00DB49B3">
        <w:rPr>
          <w:rFonts w:cs="adobesongstd-light"/>
          <w:sz w:val="28"/>
          <w:szCs w:val="44"/>
        </w:rPr>
        <w:t>完成</w:t>
      </w:r>
      <w:r>
        <w:rPr>
          <w:rFonts w:cs="adobesongstd-light"/>
          <w:sz w:val="28"/>
          <w:szCs w:val="44"/>
        </w:rPr>
        <w:t>线上综合面试</w:t>
      </w:r>
      <w:r>
        <w:rPr>
          <w:rFonts w:cs="adobesongstd-light" w:hint="eastAsia"/>
          <w:sz w:val="28"/>
          <w:szCs w:val="44"/>
        </w:rPr>
        <w:t>。</w:t>
      </w:r>
    </w:p>
    <w:p w:rsidR="00F05DBF" w:rsidRDefault="005B1AB3" w:rsidP="00957DA8">
      <w:pPr>
        <w:pStyle w:val="af"/>
        <w:numPr>
          <w:ilvl w:val="0"/>
          <w:numId w:val="2"/>
        </w:numPr>
        <w:spacing w:line="440" w:lineRule="exact"/>
        <w:ind w:left="0" w:firstLine="708"/>
        <w:rPr>
          <w:rFonts w:cs="adobesongstd-light"/>
          <w:sz w:val="28"/>
          <w:szCs w:val="44"/>
        </w:rPr>
      </w:pPr>
      <w:r>
        <w:rPr>
          <w:rFonts w:cs="adobesongstd-light" w:hint="eastAsia"/>
          <w:sz w:val="28"/>
          <w:szCs w:val="44"/>
        </w:rPr>
        <w:t>202</w:t>
      </w:r>
      <w:r w:rsidR="005F7E26">
        <w:rPr>
          <w:rFonts w:cs="adobesongstd-light" w:hint="eastAsia"/>
          <w:sz w:val="28"/>
          <w:szCs w:val="44"/>
        </w:rPr>
        <w:t>3</w:t>
      </w:r>
      <w:r>
        <w:rPr>
          <w:rFonts w:cs="adobesongstd-light" w:hint="eastAsia"/>
          <w:sz w:val="28"/>
          <w:szCs w:val="44"/>
        </w:rPr>
        <w:t>年</w:t>
      </w:r>
      <w:r w:rsidR="005F7E26">
        <w:rPr>
          <w:rFonts w:cs="adobesongstd-light" w:hint="eastAsia"/>
          <w:sz w:val="28"/>
          <w:szCs w:val="44"/>
        </w:rPr>
        <w:t>2</w:t>
      </w:r>
      <w:r>
        <w:rPr>
          <w:rFonts w:cs="adobesongstd-light" w:hint="eastAsia"/>
          <w:sz w:val="28"/>
          <w:szCs w:val="44"/>
        </w:rPr>
        <w:t>月</w:t>
      </w:r>
      <w:r w:rsidR="005F7E26">
        <w:rPr>
          <w:rFonts w:cs="adobesongstd-light" w:hint="eastAsia"/>
          <w:sz w:val="28"/>
          <w:szCs w:val="44"/>
        </w:rPr>
        <w:t>20</w:t>
      </w:r>
      <w:r w:rsidR="00873846">
        <w:rPr>
          <w:rFonts w:cs="adobesongstd-light" w:hint="eastAsia"/>
          <w:sz w:val="28"/>
          <w:szCs w:val="44"/>
        </w:rPr>
        <w:t>日</w:t>
      </w:r>
      <w:r>
        <w:rPr>
          <w:rFonts w:cs="adobesongstd-light" w:hint="eastAsia"/>
          <w:sz w:val="28"/>
          <w:szCs w:val="44"/>
        </w:rPr>
        <w:t>，完成转专业录取，在学院网站</w:t>
      </w:r>
      <w:r w:rsidRPr="005F7E26">
        <w:rPr>
          <w:rFonts w:cs="adobesongstd-light" w:hint="eastAsia"/>
          <w:sz w:val="28"/>
          <w:szCs w:val="44"/>
        </w:rPr>
        <w:t>公示正式转专业名单</w:t>
      </w:r>
      <w:r w:rsidR="00873846">
        <w:rPr>
          <w:rFonts w:cs="adobesongstd-light" w:hint="eastAsia"/>
          <w:sz w:val="28"/>
          <w:szCs w:val="44"/>
        </w:rPr>
        <w:t>。公示结束后</w:t>
      </w:r>
      <w:r>
        <w:rPr>
          <w:rFonts w:cs="adobesongstd-light" w:hint="eastAsia"/>
          <w:sz w:val="28"/>
          <w:szCs w:val="44"/>
        </w:rPr>
        <w:t>，</w:t>
      </w:r>
      <w:r w:rsidR="005F7E26">
        <w:rPr>
          <w:rFonts w:cs="adobesongstd-light" w:hint="eastAsia"/>
          <w:sz w:val="28"/>
          <w:szCs w:val="44"/>
        </w:rPr>
        <w:t>报送教务部</w:t>
      </w:r>
      <w:r>
        <w:rPr>
          <w:rFonts w:cs="adobesongstd-light" w:hint="eastAsia"/>
          <w:sz w:val="28"/>
          <w:szCs w:val="44"/>
        </w:rPr>
        <w:t>。</w:t>
      </w:r>
    </w:p>
    <w:p w:rsidR="00F05DBF" w:rsidRDefault="005B1AB3" w:rsidP="00957DA8">
      <w:pPr>
        <w:spacing w:line="440" w:lineRule="exact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四、转专业</w:t>
      </w:r>
      <w:r w:rsidR="00167195">
        <w:rPr>
          <w:rFonts w:hint="eastAsia"/>
          <w:b/>
          <w:bCs/>
          <w:sz w:val="28"/>
          <w:szCs w:val="36"/>
        </w:rPr>
        <w:t>联络方式</w:t>
      </w:r>
    </w:p>
    <w:p w:rsidR="00F05DBF" w:rsidRDefault="00167195" w:rsidP="00957DA8">
      <w:pPr>
        <w:spacing w:line="440" w:lineRule="exact"/>
        <w:ind w:firstLine="426"/>
        <w:jc w:val="left"/>
        <w:rPr>
          <w:rFonts w:cs="adobesongstd-light"/>
          <w:sz w:val="28"/>
          <w:szCs w:val="28"/>
        </w:rPr>
      </w:pPr>
      <w:r>
        <w:rPr>
          <w:rFonts w:cs="adobesongstd-light" w:hint="eastAsia"/>
          <w:sz w:val="28"/>
          <w:szCs w:val="28"/>
        </w:rPr>
        <w:t>邮箱</w:t>
      </w:r>
      <w:r w:rsidR="005B1AB3">
        <w:rPr>
          <w:rFonts w:cs="adobesongstd-light" w:hint="eastAsia"/>
          <w:sz w:val="28"/>
          <w:szCs w:val="28"/>
        </w:rPr>
        <w:t>：</w:t>
      </w:r>
      <w:hyperlink r:id="rId8" w:history="1">
        <w:r w:rsidRPr="00D060F7">
          <w:rPr>
            <w:rStyle w:val="a8"/>
            <w:rFonts w:cs="adobesongstd-light" w:hint="eastAsia"/>
            <w:sz w:val="28"/>
            <w:szCs w:val="28"/>
          </w:rPr>
          <w:t>huyuhang@bit.edu.cn</w:t>
        </w:r>
      </w:hyperlink>
    </w:p>
    <w:p w:rsidR="00167195" w:rsidRPr="00167195" w:rsidRDefault="00167195" w:rsidP="00957DA8">
      <w:pPr>
        <w:spacing w:line="440" w:lineRule="exact"/>
        <w:ind w:firstLine="426"/>
        <w:jc w:val="left"/>
        <w:rPr>
          <w:rFonts w:cs="adobesongstd-light"/>
          <w:b/>
          <w:sz w:val="28"/>
          <w:szCs w:val="28"/>
        </w:rPr>
      </w:pPr>
      <w:r w:rsidRPr="00167195">
        <w:rPr>
          <w:rFonts w:cs="adobesongstd-light" w:hint="eastAsia"/>
          <w:b/>
          <w:sz w:val="24"/>
          <w:szCs w:val="28"/>
        </w:rPr>
        <w:t>注</w:t>
      </w:r>
      <w:r w:rsidR="00DB49B3">
        <w:rPr>
          <w:rFonts w:cs="adobesongstd-light" w:hint="eastAsia"/>
          <w:b/>
          <w:sz w:val="24"/>
          <w:szCs w:val="28"/>
        </w:rPr>
        <w:t>：请申请转专业学生务必在申请审批表内</w:t>
      </w:r>
      <w:r>
        <w:rPr>
          <w:rFonts w:cs="adobesongstd-light" w:hint="eastAsia"/>
          <w:b/>
          <w:sz w:val="24"/>
          <w:szCs w:val="28"/>
        </w:rPr>
        <w:t>写明</w:t>
      </w:r>
      <w:r w:rsidRPr="00167195">
        <w:rPr>
          <w:rFonts w:cs="adobesongstd-light" w:hint="eastAsia"/>
          <w:b/>
          <w:color w:val="FF0000"/>
          <w:sz w:val="24"/>
          <w:szCs w:val="28"/>
        </w:rPr>
        <w:t>本人手机号</w:t>
      </w:r>
      <w:r w:rsidRPr="00167195">
        <w:rPr>
          <w:rFonts w:cs="adobesongstd-light" w:hint="eastAsia"/>
          <w:b/>
          <w:sz w:val="24"/>
          <w:szCs w:val="28"/>
        </w:rPr>
        <w:t>。</w:t>
      </w:r>
    </w:p>
    <w:p w:rsidR="00F05DBF" w:rsidRDefault="00F05DBF" w:rsidP="00957DA8">
      <w:pPr>
        <w:spacing w:line="440" w:lineRule="exact"/>
        <w:jc w:val="right"/>
      </w:pPr>
    </w:p>
    <w:p w:rsidR="00F05DBF" w:rsidRDefault="005B1AB3" w:rsidP="00957DA8">
      <w:pPr>
        <w:spacing w:line="440" w:lineRule="exact"/>
        <w:ind w:right="420"/>
        <w:jc w:val="right"/>
        <w:rPr>
          <w:sz w:val="28"/>
        </w:rPr>
      </w:pPr>
      <w:r>
        <w:rPr>
          <w:rFonts w:hint="eastAsia"/>
          <w:sz w:val="28"/>
        </w:rPr>
        <w:t>自动化</w:t>
      </w:r>
      <w:r>
        <w:rPr>
          <w:sz w:val="28"/>
        </w:rPr>
        <w:t>学院</w:t>
      </w:r>
    </w:p>
    <w:p w:rsidR="00F05DBF" w:rsidRDefault="009A0381" w:rsidP="00957DA8">
      <w:pPr>
        <w:spacing w:line="440" w:lineRule="exact"/>
        <w:jc w:val="right"/>
        <w:rPr>
          <w:sz w:val="28"/>
        </w:rPr>
      </w:pPr>
      <w:r>
        <w:rPr>
          <w:rFonts w:hint="eastAsia"/>
          <w:sz w:val="28"/>
        </w:rPr>
        <w:t xml:space="preserve">                           2022</w:t>
      </w:r>
      <w:r w:rsidR="005B1AB3">
        <w:rPr>
          <w:rFonts w:hint="eastAsia"/>
          <w:sz w:val="28"/>
        </w:rPr>
        <w:t>年</w:t>
      </w:r>
      <w:r>
        <w:rPr>
          <w:rFonts w:hint="eastAsia"/>
          <w:sz w:val="28"/>
        </w:rPr>
        <w:t>11</w:t>
      </w:r>
      <w:r w:rsidR="005B1AB3">
        <w:rPr>
          <w:rFonts w:hint="eastAsia"/>
          <w:sz w:val="28"/>
        </w:rPr>
        <w:t>月</w:t>
      </w:r>
      <w:r>
        <w:rPr>
          <w:rFonts w:hint="eastAsia"/>
          <w:sz w:val="28"/>
        </w:rPr>
        <w:t>25</w:t>
      </w:r>
      <w:r w:rsidR="005B1AB3">
        <w:rPr>
          <w:rFonts w:hint="eastAsia"/>
          <w:sz w:val="28"/>
        </w:rPr>
        <w:t>日</w:t>
      </w:r>
    </w:p>
    <w:sectPr w:rsidR="00F05DBF" w:rsidSect="00F05DBF">
      <w:pgSz w:w="11906" w:h="16838"/>
      <w:pgMar w:top="1440" w:right="1418" w:bottom="1418" w:left="1474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1517" w:rsidRDefault="00091517">
      <w:r>
        <w:separator/>
      </w:r>
    </w:p>
  </w:endnote>
  <w:endnote w:type="continuationSeparator" w:id="1">
    <w:p w:rsidR="00091517" w:rsidRDefault="000915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dobesongstd-light">
    <w:charset w:val="00"/>
    <w:family w:val="auto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1517" w:rsidRDefault="00091517">
      <w:r>
        <w:separator/>
      </w:r>
    </w:p>
  </w:footnote>
  <w:footnote w:type="continuationSeparator" w:id="1">
    <w:p w:rsidR="00091517" w:rsidRDefault="0009151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24268"/>
    <w:multiLevelType w:val="hybridMultilevel"/>
    <w:tmpl w:val="3CD8A250"/>
    <w:lvl w:ilvl="0" w:tplc="5FFE2930">
      <w:start w:val="1"/>
      <w:numFmt w:val="decimal"/>
      <w:lvlText w:val="%1、"/>
      <w:lvlJc w:val="left"/>
      <w:pPr>
        <w:ind w:left="854" w:hanging="570"/>
      </w:pPr>
      <w:rPr>
        <w:rFonts w:hint="default"/>
      </w:rPr>
    </w:lvl>
    <w:lvl w:ilvl="1" w:tplc="8C38C8D0">
      <w:start w:val="1"/>
      <w:numFmt w:val="lowerLetter"/>
      <w:lvlText w:val="%2)"/>
      <w:lvlJc w:val="left"/>
      <w:pPr>
        <w:ind w:left="1124" w:hanging="420"/>
      </w:pPr>
    </w:lvl>
    <w:lvl w:ilvl="2" w:tplc="6D2C8A0C">
      <w:start w:val="1"/>
      <w:numFmt w:val="lowerRoman"/>
      <w:lvlText w:val="%3."/>
      <w:lvlJc w:val="right"/>
      <w:pPr>
        <w:ind w:left="1544" w:hanging="420"/>
      </w:pPr>
    </w:lvl>
    <w:lvl w:ilvl="3" w:tplc="5A166064">
      <w:start w:val="1"/>
      <w:numFmt w:val="decimal"/>
      <w:lvlText w:val="%4."/>
      <w:lvlJc w:val="left"/>
      <w:pPr>
        <w:ind w:left="1964" w:hanging="420"/>
      </w:pPr>
    </w:lvl>
    <w:lvl w:ilvl="4" w:tplc="5FDE5BE8">
      <w:start w:val="1"/>
      <w:numFmt w:val="lowerLetter"/>
      <w:lvlText w:val="%5)"/>
      <w:lvlJc w:val="left"/>
      <w:pPr>
        <w:ind w:left="2384" w:hanging="420"/>
      </w:pPr>
    </w:lvl>
    <w:lvl w:ilvl="5" w:tplc="471202A0">
      <w:start w:val="1"/>
      <w:numFmt w:val="lowerRoman"/>
      <w:lvlText w:val="%6."/>
      <w:lvlJc w:val="right"/>
      <w:pPr>
        <w:ind w:left="2804" w:hanging="420"/>
      </w:pPr>
    </w:lvl>
    <w:lvl w:ilvl="6" w:tplc="10BE8D38">
      <w:start w:val="1"/>
      <w:numFmt w:val="decimal"/>
      <w:lvlText w:val="%7."/>
      <w:lvlJc w:val="left"/>
      <w:pPr>
        <w:ind w:left="3224" w:hanging="420"/>
      </w:pPr>
    </w:lvl>
    <w:lvl w:ilvl="7" w:tplc="213AF478">
      <w:start w:val="1"/>
      <w:numFmt w:val="lowerLetter"/>
      <w:lvlText w:val="%8)"/>
      <w:lvlJc w:val="left"/>
      <w:pPr>
        <w:ind w:left="3644" w:hanging="420"/>
      </w:pPr>
    </w:lvl>
    <w:lvl w:ilvl="8" w:tplc="2FC61E18">
      <w:start w:val="1"/>
      <w:numFmt w:val="lowerRoman"/>
      <w:lvlText w:val="%9."/>
      <w:lvlJc w:val="right"/>
      <w:pPr>
        <w:ind w:left="4064" w:hanging="420"/>
      </w:pPr>
    </w:lvl>
  </w:abstractNum>
  <w:abstractNum w:abstractNumId="1">
    <w:nsid w:val="5F836804"/>
    <w:multiLevelType w:val="hybridMultilevel"/>
    <w:tmpl w:val="47BA0388"/>
    <w:lvl w:ilvl="0" w:tplc="EDC8982E">
      <w:start w:val="1"/>
      <w:numFmt w:val="decimal"/>
      <w:lvlText w:val="%1、"/>
      <w:lvlJc w:val="left"/>
      <w:pPr>
        <w:ind w:left="1428" w:hanging="720"/>
      </w:pPr>
      <w:rPr>
        <w:rFonts w:hint="default"/>
      </w:rPr>
    </w:lvl>
    <w:lvl w:ilvl="1" w:tplc="937440AA">
      <w:start w:val="1"/>
      <w:numFmt w:val="lowerLetter"/>
      <w:lvlText w:val="%2)"/>
      <w:lvlJc w:val="left"/>
      <w:pPr>
        <w:ind w:left="1548" w:hanging="420"/>
      </w:pPr>
    </w:lvl>
    <w:lvl w:ilvl="2" w:tplc="16AC048E">
      <w:start w:val="1"/>
      <w:numFmt w:val="lowerRoman"/>
      <w:lvlText w:val="%3."/>
      <w:lvlJc w:val="right"/>
      <w:pPr>
        <w:ind w:left="1968" w:hanging="420"/>
      </w:pPr>
    </w:lvl>
    <w:lvl w:ilvl="3" w:tplc="2314266C">
      <w:start w:val="1"/>
      <w:numFmt w:val="decimal"/>
      <w:lvlText w:val="%4."/>
      <w:lvlJc w:val="left"/>
      <w:pPr>
        <w:ind w:left="2388" w:hanging="420"/>
      </w:pPr>
    </w:lvl>
    <w:lvl w:ilvl="4" w:tplc="4B7656E4">
      <w:start w:val="1"/>
      <w:numFmt w:val="lowerLetter"/>
      <w:lvlText w:val="%5)"/>
      <w:lvlJc w:val="left"/>
      <w:pPr>
        <w:ind w:left="2808" w:hanging="420"/>
      </w:pPr>
    </w:lvl>
    <w:lvl w:ilvl="5" w:tplc="D610D382">
      <w:start w:val="1"/>
      <w:numFmt w:val="lowerRoman"/>
      <w:lvlText w:val="%6."/>
      <w:lvlJc w:val="right"/>
      <w:pPr>
        <w:ind w:left="3228" w:hanging="420"/>
      </w:pPr>
    </w:lvl>
    <w:lvl w:ilvl="6" w:tplc="C400A776">
      <w:start w:val="1"/>
      <w:numFmt w:val="decimal"/>
      <w:lvlText w:val="%7."/>
      <w:lvlJc w:val="left"/>
      <w:pPr>
        <w:ind w:left="3648" w:hanging="420"/>
      </w:pPr>
    </w:lvl>
    <w:lvl w:ilvl="7" w:tplc="E1AC0122">
      <w:start w:val="1"/>
      <w:numFmt w:val="lowerLetter"/>
      <w:lvlText w:val="%8)"/>
      <w:lvlJc w:val="left"/>
      <w:pPr>
        <w:ind w:left="4068" w:hanging="420"/>
      </w:pPr>
    </w:lvl>
    <w:lvl w:ilvl="8" w:tplc="E8629D18">
      <w:start w:val="1"/>
      <w:numFmt w:val="lowerRoman"/>
      <w:lvlText w:val="%9."/>
      <w:lvlJc w:val="right"/>
      <w:pPr>
        <w:ind w:left="4488" w:hanging="420"/>
      </w:pPr>
    </w:lvl>
  </w:abstractNum>
  <w:abstractNum w:abstractNumId="2">
    <w:nsid w:val="6C2F07C9"/>
    <w:multiLevelType w:val="hybridMultilevel"/>
    <w:tmpl w:val="9E722B26"/>
    <w:lvl w:ilvl="0" w:tplc="9B3836EA">
      <w:start w:val="1"/>
      <w:numFmt w:val="decimal"/>
      <w:lvlText w:val="%1."/>
      <w:lvlJc w:val="left"/>
      <w:pPr>
        <w:ind w:left="1555" w:hanging="420"/>
      </w:pPr>
      <w:rPr>
        <w:rFonts w:hint="eastAsia"/>
      </w:rPr>
    </w:lvl>
    <w:lvl w:ilvl="1" w:tplc="FAC2A338">
      <w:start w:val="1"/>
      <w:numFmt w:val="lowerLetter"/>
      <w:lvlText w:val="%2)"/>
      <w:lvlJc w:val="left"/>
      <w:pPr>
        <w:ind w:left="1975" w:hanging="420"/>
      </w:pPr>
    </w:lvl>
    <w:lvl w:ilvl="2" w:tplc="48D0BB1A">
      <w:start w:val="1"/>
      <w:numFmt w:val="lowerRoman"/>
      <w:lvlText w:val="%3."/>
      <w:lvlJc w:val="right"/>
      <w:pPr>
        <w:ind w:left="2395" w:hanging="420"/>
      </w:pPr>
    </w:lvl>
    <w:lvl w:ilvl="3" w:tplc="7F0440C2">
      <w:start w:val="1"/>
      <w:numFmt w:val="decimal"/>
      <w:lvlText w:val="%4."/>
      <w:lvlJc w:val="left"/>
      <w:pPr>
        <w:ind w:left="2815" w:hanging="420"/>
      </w:pPr>
    </w:lvl>
    <w:lvl w:ilvl="4" w:tplc="D2A2425E">
      <w:start w:val="1"/>
      <w:numFmt w:val="lowerLetter"/>
      <w:lvlText w:val="%5)"/>
      <w:lvlJc w:val="left"/>
      <w:pPr>
        <w:ind w:left="3235" w:hanging="420"/>
      </w:pPr>
    </w:lvl>
    <w:lvl w:ilvl="5" w:tplc="9CB414A6">
      <w:start w:val="1"/>
      <w:numFmt w:val="lowerRoman"/>
      <w:lvlText w:val="%6."/>
      <w:lvlJc w:val="right"/>
      <w:pPr>
        <w:ind w:left="3655" w:hanging="420"/>
      </w:pPr>
    </w:lvl>
    <w:lvl w:ilvl="6" w:tplc="6ABC436E">
      <w:start w:val="1"/>
      <w:numFmt w:val="decimal"/>
      <w:lvlText w:val="%7."/>
      <w:lvlJc w:val="left"/>
      <w:pPr>
        <w:ind w:left="4075" w:hanging="420"/>
      </w:pPr>
    </w:lvl>
    <w:lvl w:ilvl="7" w:tplc="3A88D8E8">
      <w:start w:val="1"/>
      <w:numFmt w:val="lowerLetter"/>
      <w:lvlText w:val="%8)"/>
      <w:lvlJc w:val="left"/>
      <w:pPr>
        <w:ind w:left="4495" w:hanging="420"/>
      </w:pPr>
    </w:lvl>
    <w:lvl w:ilvl="8" w:tplc="FC04E3F4">
      <w:start w:val="1"/>
      <w:numFmt w:val="lowerRoman"/>
      <w:lvlText w:val="%9."/>
      <w:lvlJc w:val="right"/>
      <w:pPr>
        <w:ind w:left="4915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F05DBF"/>
    <w:rsid w:val="00091517"/>
    <w:rsid w:val="001253D3"/>
    <w:rsid w:val="001369F2"/>
    <w:rsid w:val="00167195"/>
    <w:rsid w:val="001C2E35"/>
    <w:rsid w:val="00215388"/>
    <w:rsid w:val="003C0F9F"/>
    <w:rsid w:val="004201B7"/>
    <w:rsid w:val="004F2A4B"/>
    <w:rsid w:val="005B1AB3"/>
    <w:rsid w:val="005D7A11"/>
    <w:rsid w:val="005F7E26"/>
    <w:rsid w:val="006377BE"/>
    <w:rsid w:val="007047A8"/>
    <w:rsid w:val="00753331"/>
    <w:rsid w:val="00793CBC"/>
    <w:rsid w:val="007956BC"/>
    <w:rsid w:val="00817D10"/>
    <w:rsid w:val="00873846"/>
    <w:rsid w:val="0091726C"/>
    <w:rsid w:val="0091763D"/>
    <w:rsid w:val="00957DA8"/>
    <w:rsid w:val="009A0381"/>
    <w:rsid w:val="009D4B0D"/>
    <w:rsid w:val="00A60A57"/>
    <w:rsid w:val="00B00270"/>
    <w:rsid w:val="00C21D55"/>
    <w:rsid w:val="00DB49B3"/>
    <w:rsid w:val="00F05DBF"/>
    <w:rsid w:val="00F428CC"/>
    <w:rsid w:val="00FA1D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EastAsia" w:hAnsi="Calibri" w:cs="Calibri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D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标题 11"/>
    <w:basedOn w:val="a"/>
    <w:next w:val="a"/>
    <w:link w:val="Heading1Char"/>
    <w:uiPriority w:val="9"/>
    <w:qFormat/>
    <w:rsid w:val="00F05DB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F05DBF"/>
    <w:rPr>
      <w:rFonts w:ascii="Arial" w:eastAsia="Arial" w:hAnsi="Arial" w:cs="Arial"/>
      <w:sz w:val="40"/>
      <w:szCs w:val="40"/>
    </w:rPr>
  </w:style>
  <w:style w:type="paragraph" w:customStyle="1" w:styleId="21">
    <w:name w:val="标题 21"/>
    <w:basedOn w:val="a"/>
    <w:next w:val="a"/>
    <w:link w:val="Heading2Char"/>
    <w:uiPriority w:val="9"/>
    <w:unhideWhenUsed/>
    <w:qFormat/>
    <w:rsid w:val="00F05DB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F05DBF"/>
    <w:rPr>
      <w:rFonts w:ascii="Arial" w:eastAsia="Arial" w:hAnsi="Arial" w:cs="Arial"/>
      <w:sz w:val="34"/>
    </w:rPr>
  </w:style>
  <w:style w:type="paragraph" w:customStyle="1" w:styleId="31">
    <w:name w:val="标题 31"/>
    <w:basedOn w:val="a"/>
    <w:next w:val="a"/>
    <w:link w:val="Heading3Char"/>
    <w:uiPriority w:val="9"/>
    <w:unhideWhenUsed/>
    <w:qFormat/>
    <w:rsid w:val="00F05DB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F05DBF"/>
    <w:rPr>
      <w:rFonts w:ascii="Arial" w:eastAsia="Arial" w:hAnsi="Arial" w:cs="Arial"/>
      <w:sz w:val="30"/>
      <w:szCs w:val="30"/>
    </w:rPr>
  </w:style>
  <w:style w:type="paragraph" w:customStyle="1" w:styleId="41">
    <w:name w:val="标题 41"/>
    <w:basedOn w:val="a"/>
    <w:next w:val="a"/>
    <w:link w:val="Heading4Char"/>
    <w:uiPriority w:val="9"/>
    <w:unhideWhenUsed/>
    <w:qFormat/>
    <w:rsid w:val="00F05DB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F05DBF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标题 51"/>
    <w:basedOn w:val="a"/>
    <w:next w:val="a"/>
    <w:link w:val="Heading5Char"/>
    <w:uiPriority w:val="9"/>
    <w:unhideWhenUsed/>
    <w:qFormat/>
    <w:rsid w:val="00F05DB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F05DBF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标题 61"/>
    <w:basedOn w:val="a"/>
    <w:next w:val="a"/>
    <w:link w:val="Heading6Char"/>
    <w:uiPriority w:val="9"/>
    <w:unhideWhenUsed/>
    <w:qFormat/>
    <w:rsid w:val="00F05DB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character" w:customStyle="1" w:styleId="Heading6Char">
    <w:name w:val="Heading 6 Char"/>
    <w:basedOn w:val="a0"/>
    <w:link w:val="61"/>
    <w:uiPriority w:val="9"/>
    <w:rsid w:val="00F05DBF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标题 71"/>
    <w:basedOn w:val="a"/>
    <w:next w:val="a"/>
    <w:link w:val="Heading7Char"/>
    <w:uiPriority w:val="9"/>
    <w:unhideWhenUsed/>
    <w:qFormat/>
    <w:rsid w:val="00F05DB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character" w:customStyle="1" w:styleId="Heading7Char">
    <w:name w:val="Heading 7 Char"/>
    <w:basedOn w:val="a0"/>
    <w:link w:val="71"/>
    <w:uiPriority w:val="9"/>
    <w:rsid w:val="00F05DB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标题 81"/>
    <w:basedOn w:val="a"/>
    <w:next w:val="a"/>
    <w:link w:val="Heading8Char"/>
    <w:uiPriority w:val="9"/>
    <w:unhideWhenUsed/>
    <w:qFormat/>
    <w:rsid w:val="00F05DB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character" w:customStyle="1" w:styleId="Heading8Char">
    <w:name w:val="Heading 8 Char"/>
    <w:basedOn w:val="a0"/>
    <w:link w:val="81"/>
    <w:uiPriority w:val="9"/>
    <w:rsid w:val="00F05DBF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标题 91"/>
    <w:basedOn w:val="a"/>
    <w:next w:val="a"/>
    <w:link w:val="Heading9Char"/>
    <w:uiPriority w:val="9"/>
    <w:unhideWhenUsed/>
    <w:qFormat/>
    <w:rsid w:val="00F05DB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Cs w:val="21"/>
    </w:rPr>
  </w:style>
  <w:style w:type="character" w:customStyle="1" w:styleId="Heading9Char">
    <w:name w:val="Heading 9 Char"/>
    <w:basedOn w:val="a0"/>
    <w:link w:val="91"/>
    <w:uiPriority w:val="9"/>
    <w:rsid w:val="00F05DBF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rsid w:val="00F05DBF"/>
  </w:style>
  <w:style w:type="paragraph" w:styleId="a4">
    <w:name w:val="Title"/>
    <w:basedOn w:val="a"/>
    <w:next w:val="a"/>
    <w:link w:val="Char"/>
    <w:uiPriority w:val="10"/>
    <w:qFormat/>
    <w:rsid w:val="00F05DBF"/>
    <w:pPr>
      <w:spacing w:before="300" w:after="200"/>
      <w:contextualSpacing/>
    </w:pPr>
    <w:rPr>
      <w:sz w:val="48"/>
      <w:szCs w:val="48"/>
    </w:rPr>
  </w:style>
  <w:style w:type="character" w:customStyle="1" w:styleId="Char">
    <w:name w:val="标题 Char"/>
    <w:basedOn w:val="a0"/>
    <w:link w:val="a4"/>
    <w:uiPriority w:val="10"/>
    <w:rsid w:val="00F05DBF"/>
    <w:rPr>
      <w:sz w:val="48"/>
      <w:szCs w:val="48"/>
    </w:rPr>
  </w:style>
  <w:style w:type="paragraph" w:styleId="a5">
    <w:name w:val="Subtitle"/>
    <w:basedOn w:val="a"/>
    <w:next w:val="a"/>
    <w:link w:val="Char0"/>
    <w:uiPriority w:val="11"/>
    <w:qFormat/>
    <w:rsid w:val="00F05DBF"/>
    <w:pPr>
      <w:spacing w:before="200" w:after="200"/>
    </w:pPr>
    <w:rPr>
      <w:sz w:val="24"/>
      <w:szCs w:val="24"/>
    </w:rPr>
  </w:style>
  <w:style w:type="character" w:customStyle="1" w:styleId="Char0">
    <w:name w:val="副标题 Char"/>
    <w:basedOn w:val="a0"/>
    <w:link w:val="a5"/>
    <w:uiPriority w:val="11"/>
    <w:rsid w:val="00F05DBF"/>
    <w:rPr>
      <w:sz w:val="24"/>
      <w:szCs w:val="24"/>
    </w:rPr>
  </w:style>
  <w:style w:type="paragraph" w:styleId="a6">
    <w:name w:val="Quote"/>
    <w:basedOn w:val="a"/>
    <w:next w:val="a"/>
    <w:link w:val="Char1"/>
    <w:uiPriority w:val="29"/>
    <w:qFormat/>
    <w:rsid w:val="00F05DBF"/>
    <w:pPr>
      <w:ind w:left="720" w:right="720"/>
    </w:pPr>
    <w:rPr>
      <w:i/>
    </w:rPr>
  </w:style>
  <w:style w:type="character" w:customStyle="1" w:styleId="Char1">
    <w:name w:val="引用 Char"/>
    <w:link w:val="a6"/>
    <w:uiPriority w:val="29"/>
    <w:rsid w:val="00F05DBF"/>
    <w:rPr>
      <w:i/>
    </w:rPr>
  </w:style>
  <w:style w:type="paragraph" w:styleId="a7">
    <w:name w:val="Intense Quote"/>
    <w:basedOn w:val="a"/>
    <w:next w:val="a"/>
    <w:link w:val="Char2"/>
    <w:uiPriority w:val="30"/>
    <w:qFormat/>
    <w:rsid w:val="00F05DB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Char2">
    <w:name w:val="明显引用 Char"/>
    <w:link w:val="a7"/>
    <w:uiPriority w:val="30"/>
    <w:rsid w:val="00F05DBF"/>
    <w:rPr>
      <w:i/>
    </w:rPr>
  </w:style>
  <w:style w:type="character" w:customStyle="1" w:styleId="HeaderChar">
    <w:name w:val="Header Char"/>
    <w:basedOn w:val="a0"/>
    <w:uiPriority w:val="99"/>
    <w:rsid w:val="00F05DBF"/>
  </w:style>
  <w:style w:type="character" w:customStyle="1" w:styleId="FooterChar">
    <w:name w:val="Footer Char"/>
    <w:basedOn w:val="a0"/>
    <w:uiPriority w:val="99"/>
    <w:rsid w:val="00F05DBF"/>
  </w:style>
  <w:style w:type="paragraph" w:customStyle="1" w:styleId="1">
    <w:name w:val="题注1"/>
    <w:basedOn w:val="a"/>
    <w:next w:val="a"/>
    <w:uiPriority w:val="35"/>
    <w:semiHidden/>
    <w:unhideWhenUsed/>
    <w:qFormat/>
    <w:rsid w:val="00F05DBF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  <w:rsid w:val="00F05DBF"/>
  </w:style>
  <w:style w:type="table" w:customStyle="1" w:styleId="TableGridLight">
    <w:name w:val="Table Grid Light"/>
    <w:basedOn w:val="a1"/>
    <w:uiPriority w:val="59"/>
    <w:rsid w:val="00F05DB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无格式表格 11"/>
    <w:basedOn w:val="a1"/>
    <w:uiPriority w:val="59"/>
    <w:rsid w:val="00F05DBF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210">
    <w:name w:val="无格式表格 21"/>
    <w:basedOn w:val="a1"/>
    <w:uiPriority w:val="59"/>
    <w:rsid w:val="00F05DBF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无格式表格 31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410">
    <w:name w:val="无格式表格 41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510">
    <w:name w:val="无格式表格 51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111">
    <w:name w:val="网格表 1 浅色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211">
    <w:name w:val="网格表 21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311">
    <w:name w:val="网格表 31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411">
    <w:name w:val="网格表 41"/>
    <w:basedOn w:val="a1"/>
    <w:uiPriority w:val="59"/>
    <w:rsid w:val="00F05DB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F05DBF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F05DBF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F05DBF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F05DBF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F05DBF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F05DBF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511">
    <w:name w:val="网格表 5 深色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610">
    <w:name w:val="网格表 6 彩色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710">
    <w:name w:val="网格表 7 彩色1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F05DBF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112">
    <w:name w:val="清单表 1 浅色1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F05DB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212">
    <w:name w:val="清单表 2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312">
    <w:name w:val="清单表 3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412">
    <w:name w:val="清单表 4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512">
    <w:name w:val="清单表 5 深色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611">
    <w:name w:val="清单表 6 彩色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711">
    <w:name w:val="清单表 7 彩色1"/>
    <w:basedOn w:val="a1"/>
    <w:uiPriority w:val="99"/>
    <w:rsid w:val="00F05DBF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F05DBF"/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F05DBF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F05DBF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F05DBF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F05DBF"/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F05DBF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F05DBF"/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F05DBF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8">
    <w:name w:val="Hyperlink"/>
    <w:uiPriority w:val="99"/>
    <w:unhideWhenUsed/>
    <w:rsid w:val="00F05DBF"/>
    <w:rPr>
      <w:color w:val="0563C1" w:themeColor="hyperlink"/>
      <w:u w:val="single"/>
    </w:rPr>
  </w:style>
  <w:style w:type="paragraph" w:styleId="a9">
    <w:name w:val="footnote text"/>
    <w:basedOn w:val="a"/>
    <w:link w:val="Char3"/>
    <w:uiPriority w:val="99"/>
    <w:semiHidden/>
    <w:unhideWhenUsed/>
    <w:rsid w:val="00F05DBF"/>
    <w:pPr>
      <w:spacing w:after="40"/>
    </w:pPr>
    <w:rPr>
      <w:sz w:val="18"/>
    </w:rPr>
  </w:style>
  <w:style w:type="character" w:customStyle="1" w:styleId="Char3">
    <w:name w:val="脚注文本 Char"/>
    <w:link w:val="a9"/>
    <w:uiPriority w:val="99"/>
    <w:rsid w:val="00F05DBF"/>
    <w:rPr>
      <w:sz w:val="18"/>
    </w:rPr>
  </w:style>
  <w:style w:type="character" w:styleId="aa">
    <w:name w:val="footnote reference"/>
    <w:basedOn w:val="a0"/>
    <w:uiPriority w:val="99"/>
    <w:unhideWhenUsed/>
    <w:rsid w:val="00F05DBF"/>
    <w:rPr>
      <w:vertAlign w:val="superscript"/>
    </w:rPr>
  </w:style>
  <w:style w:type="paragraph" w:styleId="ab">
    <w:name w:val="endnote text"/>
    <w:basedOn w:val="a"/>
    <w:link w:val="Char4"/>
    <w:uiPriority w:val="99"/>
    <w:semiHidden/>
    <w:unhideWhenUsed/>
    <w:rsid w:val="00F05DBF"/>
    <w:rPr>
      <w:sz w:val="20"/>
    </w:rPr>
  </w:style>
  <w:style w:type="character" w:customStyle="1" w:styleId="Char4">
    <w:name w:val="尾注文本 Char"/>
    <w:link w:val="ab"/>
    <w:uiPriority w:val="99"/>
    <w:rsid w:val="00F05DBF"/>
    <w:rPr>
      <w:sz w:val="20"/>
    </w:rPr>
  </w:style>
  <w:style w:type="character" w:styleId="ac">
    <w:name w:val="endnote reference"/>
    <w:basedOn w:val="a0"/>
    <w:uiPriority w:val="99"/>
    <w:semiHidden/>
    <w:unhideWhenUsed/>
    <w:rsid w:val="00F05DBF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F05DBF"/>
    <w:pPr>
      <w:spacing w:after="57"/>
    </w:pPr>
  </w:style>
  <w:style w:type="paragraph" w:styleId="2">
    <w:name w:val="toc 2"/>
    <w:basedOn w:val="a"/>
    <w:next w:val="a"/>
    <w:uiPriority w:val="39"/>
    <w:unhideWhenUsed/>
    <w:rsid w:val="00F05DB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F05DB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F05DB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F05DB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F05DB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F05DB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F05DB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F05DBF"/>
    <w:pPr>
      <w:spacing w:after="57"/>
      <w:ind w:left="2268"/>
    </w:pPr>
  </w:style>
  <w:style w:type="paragraph" w:styleId="TOC">
    <w:name w:val="TOC Heading"/>
    <w:uiPriority w:val="39"/>
    <w:unhideWhenUsed/>
    <w:rsid w:val="00F05DBF"/>
  </w:style>
  <w:style w:type="paragraph" w:styleId="ad">
    <w:name w:val="table of figures"/>
    <w:basedOn w:val="a"/>
    <w:next w:val="a"/>
    <w:uiPriority w:val="99"/>
    <w:unhideWhenUsed/>
    <w:rsid w:val="00F05DBF"/>
  </w:style>
  <w:style w:type="table" w:styleId="ae">
    <w:name w:val="Table Grid"/>
    <w:basedOn w:val="a1"/>
    <w:uiPriority w:val="39"/>
    <w:rsid w:val="00F05D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List Paragraph"/>
    <w:basedOn w:val="a"/>
    <w:uiPriority w:val="34"/>
    <w:qFormat/>
    <w:rsid w:val="00F05DBF"/>
    <w:pPr>
      <w:ind w:firstLine="420"/>
    </w:pPr>
  </w:style>
  <w:style w:type="paragraph" w:customStyle="1" w:styleId="12">
    <w:name w:val="页眉1"/>
    <w:basedOn w:val="a"/>
    <w:link w:val="af0"/>
    <w:uiPriority w:val="99"/>
    <w:unhideWhenUsed/>
    <w:rsid w:val="00F05DBF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f0">
    <w:name w:val="页眉 字符"/>
    <w:basedOn w:val="a0"/>
    <w:link w:val="12"/>
    <w:uiPriority w:val="99"/>
    <w:rsid w:val="00F05DBF"/>
    <w:rPr>
      <w:sz w:val="18"/>
      <w:szCs w:val="18"/>
    </w:rPr>
  </w:style>
  <w:style w:type="paragraph" w:customStyle="1" w:styleId="13">
    <w:name w:val="页脚1"/>
    <w:basedOn w:val="a"/>
    <w:link w:val="af1"/>
    <w:uiPriority w:val="99"/>
    <w:unhideWhenUsed/>
    <w:rsid w:val="00F05DBF"/>
    <w:pPr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customStyle="1" w:styleId="af1">
    <w:name w:val="页脚 字符"/>
    <w:basedOn w:val="a0"/>
    <w:link w:val="13"/>
    <w:uiPriority w:val="99"/>
    <w:rsid w:val="00F05DBF"/>
    <w:rPr>
      <w:sz w:val="18"/>
      <w:szCs w:val="18"/>
    </w:rPr>
  </w:style>
  <w:style w:type="character" w:styleId="af2">
    <w:name w:val="Strong"/>
    <w:basedOn w:val="a0"/>
    <w:uiPriority w:val="22"/>
    <w:qFormat/>
    <w:rsid w:val="00F05DBF"/>
    <w:rPr>
      <w:b/>
      <w:bCs/>
    </w:rPr>
  </w:style>
  <w:style w:type="paragraph" w:styleId="af3">
    <w:name w:val="Balloon Text"/>
    <w:basedOn w:val="a"/>
    <w:link w:val="Char5"/>
    <w:uiPriority w:val="99"/>
    <w:semiHidden/>
    <w:unhideWhenUsed/>
    <w:rsid w:val="00F05DBF"/>
    <w:rPr>
      <w:sz w:val="18"/>
      <w:szCs w:val="18"/>
    </w:rPr>
  </w:style>
  <w:style w:type="character" w:customStyle="1" w:styleId="Char5">
    <w:name w:val="批注框文本 Char"/>
    <w:basedOn w:val="a0"/>
    <w:link w:val="af3"/>
    <w:uiPriority w:val="99"/>
    <w:semiHidden/>
    <w:rsid w:val="00F05DBF"/>
    <w:rPr>
      <w:sz w:val="18"/>
      <w:szCs w:val="18"/>
    </w:rPr>
  </w:style>
  <w:style w:type="paragraph" w:styleId="af4">
    <w:name w:val="header"/>
    <w:basedOn w:val="a"/>
    <w:link w:val="Char6"/>
    <w:uiPriority w:val="99"/>
    <w:semiHidden/>
    <w:unhideWhenUsed/>
    <w:rsid w:val="00957D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6">
    <w:name w:val="页眉 Char"/>
    <w:basedOn w:val="a0"/>
    <w:link w:val="af4"/>
    <w:uiPriority w:val="99"/>
    <w:semiHidden/>
    <w:rsid w:val="00957DA8"/>
    <w:rPr>
      <w:sz w:val="18"/>
      <w:szCs w:val="18"/>
    </w:rPr>
  </w:style>
  <w:style w:type="paragraph" w:styleId="af5">
    <w:name w:val="footer"/>
    <w:basedOn w:val="a"/>
    <w:link w:val="Char7"/>
    <w:uiPriority w:val="99"/>
    <w:semiHidden/>
    <w:unhideWhenUsed/>
    <w:rsid w:val="00957D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7">
    <w:name w:val="页脚 Char"/>
    <w:basedOn w:val="a0"/>
    <w:link w:val="af5"/>
    <w:uiPriority w:val="99"/>
    <w:semiHidden/>
    <w:rsid w:val="00957DA8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uyuhang@bit.edu.c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黑体"/>
        <a:cs typeface="Arial"/>
      </a:majorFont>
      <a:minorFont>
        <a:latin typeface="Calibri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173</Words>
  <Characters>990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agan</dc:creator>
  <cp:lastModifiedBy>cc</cp:lastModifiedBy>
  <cp:revision>68</cp:revision>
  <dcterms:created xsi:type="dcterms:W3CDTF">2019-12-15T10:26:00Z</dcterms:created>
  <dcterms:modified xsi:type="dcterms:W3CDTF">2022-11-24T04:08:00Z</dcterms:modified>
</cp:coreProperties>
</file>