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14C" w:rsidRPr="00A57C55" w:rsidRDefault="00A7414C" w:rsidP="00A7414C">
      <w:pPr>
        <w:widowControl/>
        <w:pBdr>
          <w:bottom w:val="dashed" w:sz="6" w:space="8" w:color="D8D8D8"/>
        </w:pBdr>
        <w:shd w:val="clear" w:color="auto" w:fill="FFFFFF"/>
        <w:spacing w:line="480" w:lineRule="auto"/>
        <w:jc w:val="center"/>
        <w:outlineLvl w:val="2"/>
        <w:rPr>
          <w:rFonts w:ascii="微软雅黑" w:eastAsia="微软雅黑" w:hAnsi="微软雅黑" w:cs="宋体"/>
          <w:b/>
          <w:bCs/>
          <w:kern w:val="0"/>
          <w:sz w:val="27"/>
          <w:szCs w:val="27"/>
        </w:rPr>
      </w:pPr>
      <w:r w:rsidRPr="00A57C55">
        <w:rPr>
          <w:rFonts w:ascii="微软雅黑" w:eastAsia="微软雅黑" w:hAnsi="微软雅黑" w:cs="宋体" w:hint="eastAsia"/>
          <w:b/>
          <w:bCs/>
          <w:kern w:val="0"/>
          <w:sz w:val="27"/>
          <w:szCs w:val="27"/>
        </w:rPr>
        <w:t>北京市教育委员会关于在北京市普通本科高等学校继续开展本科生毕</w:t>
      </w:r>
      <w:bookmarkStart w:id="0" w:name="_GoBack"/>
      <w:bookmarkEnd w:id="0"/>
      <w:r w:rsidRPr="00A57C55">
        <w:rPr>
          <w:rFonts w:ascii="微软雅黑" w:eastAsia="微软雅黑" w:hAnsi="微软雅黑" w:cs="宋体" w:hint="eastAsia"/>
          <w:b/>
          <w:bCs/>
          <w:kern w:val="0"/>
          <w:sz w:val="27"/>
          <w:szCs w:val="27"/>
        </w:rPr>
        <w:t>业设计(论文)评优工作的通知</w:t>
      </w:r>
    </w:p>
    <w:p w:rsidR="00A7414C" w:rsidRPr="00A57C55" w:rsidRDefault="00A7414C" w:rsidP="00A7414C">
      <w:pPr>
        <w:widowControl/>
        <w:jc w:val="center"/>
        <w:rPr>
          <w:rFonts w:ascii="宋体" w:eastAsia="宋体" w:hAnsi="宋体" w:cs="宋体"/>
          <w:kern w:val="0"/>
          <w:sz w:val="24"/>
          <w:szCs w:val="24"/>
        </w:rPr>
      </w:pPr>
      <w:r w:rsidRPr="00A57C55">
        <w:rPr>
          <w:rFonts w:ascii="微软雅黑" w:eastAsia="微软雅黑" w:hAnsi="微软雅黑" w:cs="宋体" w:hint="eastAsia"/>
          <w:kern w:val="0"/>
          <w:sz w:val="18"/>
          <w:szCs w:val="18"/>
          <w:shd w:val="clear" w:color="auto" w:fill="FFFFFF"/>
        </w:rPr>
        <w:t>发布时间：2020-06-03</w:t>
      </w:r>
    </w:p>
    <w:p w:rsidR="00A7414C" w:rsidRPr="00A57C55" w:rsidRDefault="00A7414C" w:rsidP="00A7414C">
      <w:pPr>
        <w:widowControl/>
        <w:shd w:val="clear" w:color="auto" w:fill="FFFFFF"/>
        <w:spacing w:line="420" w:lineRule="atLeast"/>
        <w:jc w:val="center"/>
        <w:rPr>
          <w:rFonts w:ascii="宋体" w:eastAsia="宋体" w:hAnsi="宋体" w:cs="宋体"/>
          <w:kern w:val="0"/>
          <w:szCs w:val="21"/>
        </w:rPr>
      </w:pPr>
      <w:r w:rsidRPr="00A57C55">
        <w:rPr>
          <w:rFonts w:ascii="宋体" w:eastAsia="宋体" w:hAnsi="宋体" w:cs="宋体" w:hint="eastAsia"/>
          <w:kern w:val="0"/>
          <w:szCs w:val="21"/>
        </w:rPr>
        <w:t xml:space="preserve">　　京教函〔2020〕168号</w:t>
      </w:r>
    </w:p>
    <w:p w:rsidR="00A7414C" w:rsidRPr="00A57C55" w:rsidRDefault="00A7414C" w:rsidP="00A7414C">
      <w:pPr>
        <w:widowControl/>
        <w:shd w:val="clear" w:color="auto" w:fill="FFFFFF"/>
        <w:spacing w:line="420" w:lineRule="atLeast"/>
        <w:jc w:val="left"/>
        <w:rPr>
          <w:rFonts w:ascii="宋体" w:eastAsia="宋体" w:hAnsi="宋体" w:cs="宋体"/>
          <w:kern w:val="0"/>
          <w:szCs w:val="21"/>
        </w:rPr>
      </w:pPr>
      <w:r w:rsidRPr="00A57C55">
        <w:rPr>
          <w:rFonts w:ascii="宋体" w:eastAsia="宋体" w:hAnsi="宋体" w:cs="宋体" w:hint="eastAsia"/>
          <w:kern w:val="0"/>
          <w:szCs w:val="21"/>
        </w:rPr>
        <w:t>各普通高等学校：</w:t>
      </w:r>
    </w:p>
    <w:p w:rsidR="00A7414C" w:rsidRPr="00A57C55" w:rsidRDefault="00A7414C" w:rsidP="00A7414C">
      <w:pPr>
        <w:widowControl/>
        <w:shd w:val="clear" w:color="auto" w:fill="FFFFFF"/>
        <w:spacing w:line="420" w:lineRule="atLeast"/>
        <w:jc w:val="left"/>
        <w:rPr>
          <w:rFonts w:ascii="宋体" w:eastAsia="宋体" w:hAnsi="宋体" w:cs="宋体"/>
          <w:kern w:val="0"/>
          <w:szCs w:val="21"/>
        </w:rPr>
      </w:pPr>
      <w:r w:rsidRPr="00A57C55">
        <w:rPr>
          <w:rFonts w:ascii="宋体" w:eastAsia="宋体" w:hAnsi="宋体" w:cs="宋体" w:hint="eastAsia"/>
          <w:kern w:val="0"/>
          <w:szCs w:val="21"/>
        </w:rPr>
        <w:t xml:space="preserve">　　为落实北京市教育委员会、北京市财政局《关于提升北京高校人才培养能力的意见》(京教高〔2017〕12号)精神，进一步加强本科教育教学工作，提升毕业设计(论文)质量，按照《北京市教育委员会关于在北京市普通本科高等学校开展本科生毕业设计(论文)评优工作的通知》(京教函〔2019〕272号)要求，2020年继续开展北京普通本科高校大学生毕业论文(设计)评优工作，现将有关事项通知如下。</w:t>
      </w:r>
    </w:p>
    <w:p w:rsidR="00A7414C" w:rsidRPr="00A57C55" w:rsidRDefault="00A7414C" w:rsidP="00A7414C">
      <w:pPr>
        <w:widowControl/>
        <w:shd w:val="clear" w:color="auto" w:fill="FFFFFF"/>
        <w:spacing w:line="420" w:lineRule="atLeast"/>
        <w:jc w:val="left"/>
        <w:rPr>
          <w:rFonts w:ascii="宋体" w:eastAsia="宋体" w:hAnsi="宋体" w:cs="宋体"/>
          <w:kern w:val="0"/>
          <w:szCs w:val="21"/>
        </w:rPr>
      </w:pPr>
      <w:r w:rsidRPr="00A57C55">
        <w:rPr>
          <w:rFonts w:ascii="宋体" w:eastAsia="宋体" w:hAnsi="宋体" w:cs="宋体" w:hint="eastAsia"/>
          <w:kern w:val="0"/>
          <w:szCs w:val="21"/>
        </w:rPr>
        <w:t xml:space="preserve">　　一、评选范围</w:t>
      </w:r>
    </w:p>
    <w:p w:rsidR="00A7414C" w:rsidRPr="00A57C55" w:rsidRDefault="00A7414C" w:rsidP="00A7414C">
      <w:pPr>
        <w:widowControl/>
        <w:shd w:val="clear" w:color="auto" w:fill="FFFFFF"/>
        <w:spacing w:line="420" w:lineRule="atLeast"/>
        <w:jc w:val="left"/>
        <w:rPr>
          <w:rFonts w:ascii="宋体" w:eastAsia="宋体" w:hAnsi="宋体" w:cs="宋体"/>
          <w:kern w:val="0"/>
          <w:szCs w:val="21"/>
        </w:rPr>
      </w:pPr>
      <w:r w:rsidRPr="00A57C55">
        <w:rPr>
          <w:rFonts w:ascii="宋体" w:eastAsia="宋体" w:hAnsi="宋体" w:cs="宋体" w:hint="eastAsia"/>
          <w:kern w:val="0"/>
          <w:szCs w:val="21"/>
        </w:rPr>
        <w:t xml:space="preserve">　　北京地区普通本科高等学校(含独立学院和民办本科高校)</w:t>
      </w:r>
    </w:p>
    <w:p w:rsidR="00A7414C" w:rsidRPr="00A57C55" w:rsidRDefault="00A7414C" w:rsidP="00A7414C">
      <w:pPr>
        <w:widowControl/>
        <w:shd w:val="clear" w:color="auto" w:fill="FFFFFF"/>
        <w:spacing w:line="420" w:lineRule="atLeast"/>
        <w:jc w:val="left"/>
        <w:rPr>
          <w:rFonts w:ascii="宋体" w:eastAsia="宋体" w:hAnsi="宋体" w:cs="宋体"/>
          <w:kern w:val="0"/>
          <w:szCs w:val="21"/>
        </w:rPr>
      </w:pPr>
      <w:r w:rsidRPr="00A57C55">
        <w:rPr>
          <w:rFonts w:ascii="宋体" w:eastAsia="宋体" w:hAnsi="宋体" w:cs="宋体" w:hint="eastAsia"/>
          <w:kern w:val="0"/>
          <w:szCs w:val="21"/>
        </w:rPr>
        <w:t xml:space="preserve">　　二、评选项目及推荐条件</w:t>
      </w:r>
    </w:p>
    <w:p w:rsidR="00A7414C" w:rsidRPr="00A57C55" w:rsidRDefault="00A7414C" w:rsidP="00A7414C">
      <w:pPr>
        <w:widowControl/>
        <w:shd w:val="clear" w:color="auto" w:fill="FFFFFF"/>
        <w:spacing w:line="420" w:lineRule="atLeast"/>
        <w:jc w:val="left"/>
        <w:rPr>
          <w:rFonts w:ascii="宋体" w:eastAsia="宋体" w:hAnsi="宋体" w:cs="宋体"/>
          <w:kern w:val="0"/>
          <w:szCs w:val="21"/>
        </w:rPr>
      </w:pPr>
      <w:r w:rsidRPr="00A57C55">
        <w:rPr>
          <w:rFonts w:ascii="宋体" w:eastAsia="宋体" w:hAnsi="宋体" w:cs="宋体" w:hint="eastAsia"/>
          <w:kern w:val="0"/>
          <w:szCs w:val="21"/>
        </w:rPr>
        <w:t xml:space="preserve">　　(一)优秀毕业设计(论文)个人类</w:t>
      </w:r>
    </w:p>
    <w:p w:rsidR="00A7414C" w:rsidRPr="00A57C55" w:rsidRDefault="00A7414C" w:rsidP="00A7414C">
      <w:pPr>
        <w:widowControl/>
        <w:shd w:val="clear" w:color="auto" w:fill="FFFFFF"/>
        <w:spacing w:line="420" w:lineRule="atLeast"/>
        <w:jc w:val="left"/>
        <w:rPr>
          <w:rFonts w:ascii="宋体" w:eastAsia="宋体" w:hAnsi="宋体" w:cs="宋体"/>
          <w:kern w:val="0"/>
          <w:szCs w:val="21"/>
        </w:rPr>
      </w:pPr>
      <w:r w:rsidRPr="00A57C55">
        <w:rPr>
          <w:rFonts w:ascii="宋体" w:eastAsia="宋体" w:hAnsi="宋体" w:cs="宋体" w:hint="eastAsia"/>
          <w:kern w:val="0"/>
          <w:szCs w:val="21"/>
        </w:rPr>
        <w:t xml:space="preserve">　　1.当年校级本科优秀毕业设计(论文)，应届学生本人完成，作者为个人;</w:t>
      </w:r>
    </w:p>
    <w:p w:rsidR="00A7414C" w:rsidRPr="00A57C55" w:rsidRDefault="00A7414C" w:rsidP="00A7414C">
      <w:pPr>
        <w:widowControl/>
        <w:shd w:val="clear" w:color="auto" w:fill="FFFFFF"/>
        <w:spacing w:line="420" w:lineRule="atLeast"/>
        <w:jc w:val="left"/>
        <w:rPr>
          <w:rFonts w:ascii="宋体" w:eastAsia="宋体" w:hAnsi="宋体" w:cs="宋体"/>
          <w:kern w:val="0"/>
          <w:szCs w:val="21"/>
        </w:rPr>
      </w:pPr>
      <w:r w:rsidRPr="00A57C55">
        <w:rPr>
          <w:rFonts w:ascii="宋体" w:eastAsia="宋体" w:hAnsi="宋体" w:cs="宋体" w:hint="eastAsia"/>
          <w:kern w:val="0"/>
          <w:szCs w:val="21"/>
        </w:rPr>
        <w:t xml:space="preserve">　　2.选题科学，调研论证充分，论文撰写质量较高，符合本专业培养目标与教学要求;</w:t>
      </w:r>
    </w:p>
    <w:p w:rsidR="00A7414C" w:rsidRPr="00A57C55" w:rsidRDefault="00A7414C" w:rsidP="00A7414C">
      <w:pPr>
        <w:widowControl/>
        <w:shd w:val="clear" w:color="auto" w:fill="FFFFFF"/>
        <w:spacing w:line="420" w:lineRule="atLeast"/>
        <w:jc w:val="left"/>
        <w:rPr>
          <w:rFonts w:ascii="宋体" w:eastAsia="宋体" w:hAnsi="宋体" w:cs="宋体"/>
          <w:kern w:val="0"/>
          <w:szCs w:val="21"/>
        </w:rPr>
      </w:pPr>
      <w:r w:rsidRPr="00A57C55">
        <w:rPr>
          <w:rFonts w:ascii="宋体" w:eastAsia="宋体" w:hAnsi="宋体" w:cs="宋体" w:hint="eastAsia"/>
          <w:kern w:val="0"/>
          <w:szCs w:val="21"/>
        </w:rPr>
        <w:t xml:space="preserve">　　3.能够较好地体现本专业基本知识、基本技能的综合应用;</w:t>
      </w:r>
    </w:p>
    <w:p w:rsidR="00A7414C" w:rsidRPr="00A57C55" w:rsidRDefault="00A7414C" w:rsidP="00A7414C">
      <w:pPr>
        <w:widowControl/>
        <w:shd w:val="clear" w:color="auto" w:fill="FFFFFF"/>
        <w:spacing w:line="420" w:lineRule="atLeast"/>
        <w:jc w:val="left"/>
        <w:rPr>
          <w:rFonts w:ascii="宋体" w:eastAsia="宋体" w:hAnsi="宋体" w:cs="宋体"/>
          <w:kern w:val="0"/>
          <w:szCs w:val="21"/>
        </w:rPr>
      </w:pPr>
      <w:r w:rsidRPr="00A57C55">
        <w:rPr>
          <w:rFonts w:ascii="宋体" w:eastAsia="宋体" w:hAnsi="宋体" w:cs="宋体" w:hint="eastAsia"/>
          <w:kern w:val="0"/>
          <w:szCs w:val="21"/>
        </w:rPr>
        <w:t xml:space="preserve">　　4.具有一定的创新性，或具有一定的学术水平和独到见解，或具有一定的实践应用(参考)价值。</w:t>
      </w:r>
    </w:p>
    <w:p w:rsidR="00A7414C" w:rsidRPr="00A57C55" w:rsidRDefault="00A7414C" w:rsidP="00A7414C">
      <w:pPr>
        <w:widowControl/>
        <w:shd w:val="clear" w:color="auto" w:fill="FFFFFF"/>
        <w:spacing w:line="420" w:lineRule="atLeast"/>
        <w:jc w:val="left"/>
        <w:rPr>
          <w:rFonts w:ascii="宋体" w:eastAsia="宋体" w:hAnsi="宋体" w:cs="宋体"/>
          <w:kern w:val="0"/>
          <w:szCs w:val="21"/>
        </w:rPr>
      </w:pPr>
      <w:r w:rsidRPr="00A57C55">
        <w:rPr>
          <w:rFonts w:ascii="宋体" w:eastAsia="宋体" w:hAnsi="宋体" w:cs="宋体" w:hint="eastAsia"/>
          <w:kern w:val="0"/>
          <w:szCs w:val="21"/>
        </w:rPr>
        <w:t xml:space="preserve">　　(二)优秀毕业设计(论文)团队类</w:t>
      </w:r>
    </w:p>
    <w:p w:rsidR="00A7414C" w:rsidRPr="00A57C55" w:rsidRDefault="00A7414C" w:rsidP="00A7414C">
      <w:pPr>
        <w:widowControl/>
        <w:shd w:val="clear" w:color="auto" w:fill="FFFFFF"/>
        <w:spacing w:line="420" w:lineRule="atLeast"/>
        <w:jc w:val="left"/>
        <w:rPr>
          <w:rFonts w:ascii="宋体" w:eastAsia="宋体" w:hAnsi="宋体" w:cs="宋体"/>
          <w:kern w:val="0"/>
          <w:szCs w:val="21"/>
        </w:rPr>
      </w:pPr>
      <w:r w:rsidRPr="00A57C55">
        <w:rPr>
          <w:rFonts w:ascii="宋体" w:eastAsia="宋体" w:hAnsi="宋体" w:cs="宋体" w:hint="eastAsia"/>
          <w:kern w:val="0"/>
          <w:szCs w:val="21"/>
        </w:rPr>
        <w:t xml:space="preserve">　　1.每个团队不少于3位学生，其组成可为同一专业的学生，也可为跨学科、跨专业的学生;</w:t>
      </w:r>
    </w:p>
    <w:p w:rsidR="00A7414C" w:rsidRPr="00A57C55" w:rsidRDefault="00A7414C" w:rsidP="00A7414C">
      <w:pPr>
        <w:widowControl/>
        <w:shd w:val="clear" w:color="auto" w:fill="FFFFFF"/>
        <w:spacing w:line="420" w:lineRule="atLeast"/>
        <w:jc w:val="left"/>
        <w:rPr>
          <w:rFonts w:ascii="宋体" w:eastAsia="宋体" w:hAnsi="宋体" w:cs="宋体"/>
          <w:kern w:val="0"/>
          <w:szCs w:val="21"/>
        </w:rPr>
      </w:pPr>
      <w:r w:rsidRPr="00A57C55">
        <w:rPr>
          <w:rFonts w:ascii="宋体" w:eastAsia="宋体" w:hAnsi="宋体" w:cs="宋体" w:hint="eastAsia"/>
          <w:kern w:val="0"/>
          <w:szCs w:val="21"/>
        </w:rPr>
        <w:t xml:space="preserve">　　2.选题科学，调研论证充分，符合本专业培养目标与教学要求，有利于培养复合型人才，各子课题设计合理，任务分工明确，研究内容有机联系;</w:t>
      </w:r>
    </w:p>
    <w:p w:rsidR="00A7414C" w:rsidRPr="00A57C55" w:rsidRDefault="00A7414C" w:rsidP="00A7414C">
      <w:pPr>
        <w:widowControl/>
        <w:shd w:val="clear" w:color="auto" w:fill="FFFFFF"/>
        <w:spacing w:line="420" w:lineRule="atLeast"/>
        <w:jc w:val="left"/>
        <w:rPr>
          <w:rFonts w:ascii="宋体" w:eastAsia="宋体" w:hAnsi="宋体" w:cs="宋体"/>
          <w:kern w:val="0"/>
          <w:szCs w:val="21"/>
        </w:rPr>
      </w:pPr>
      <w:r w:rsidRPr="00A57C55">
        <w:rPr>
          <w:rFonts w:ascii="宋体" w:eastAsia="宋体" w:hAnsi="宋体" w:cs="宋体" w:hint="eastAsia"/>
          <w:kern w:val="0"/>
          <w:szCs w:val="21"/>
        </w:rPr>
        <w:t xml:space="preserve">　　3.设计作品整体质量较高，能有效反映团队成员间的实质性协作与配合，且有群策群力、协同攻关的设计研究成果;</w:t>
      </w:r>
    </w:p>
    <w:p w:rsidR="00A7414C" w:rsidRPr="00A57C55" w:rsidRDefault="00A7414C" w:rsidP="00A7414C">
      <w:pPr>
        <w:widowControl/>
        <w:shd w:val="clear" w:color="auto" w:fill="FFFFFF"/>
        <w:spacing w:line="420" w:lineRule="atLeast"/>
        <w:jc w:val="left"/>
        <w:rPr>
          <w:rFonts w:ascii="宋体" w:eastAsia="宋体" w:hAnsi="宋体" w:cs="宋体"/>
          <w:kern w:val="0"/>
          <w:szCs w:val="21"/>
        </w:rPr>
      </w:pPr>
      <w:r w:rsidRPr="00A57C55">
        <w:rPr>
          <w:rFonts w:ascii="宋体" w:eastAsia="宋体" w:hAnsi="宋体" w:cs="宋体" w:hint="eastAsia"/>
          <w:kern w:val="0"/>
          <w:szCs w:val="21"/>
        </w:rPr>
        <w:t xml:space="preserve">　　4.团队有总的指导教师，每位学生有各自的指导教师。</w:t>
      </w:r>
    </w:p>
    <w:p w:rsidR="00A7414C" w:rsidRPr="00A57C55" w:rsidRDefault="00A7414C" w:rsidP="00A7414C">
      <w:pPr>
        <w:widowControl/>
        <w:shd w:val="clear" w:color="auto" w:fill="FFFFFF"/>
        <w:spacing w:line="420" w:lineRule="atLeast"/>
        <w:jc w:val="left"/>
        <w:rPr>
          <w:rFonts w:ascii="宋体" w:eastAsia="宋体" w:hAnsi="宋体" w:cs="宋体"/>
          <w:kern w:val="0"/>
          <w:szCs w:val="21"/>
        </w:rPr>
      </w:pPr>
      <w:r w:rsidRPr="00A57C55">
        <w:rPr>
          <w:rFonts w:ascii="宋体" w:eastAsia="宋体" w:hAnsi="宋体" w:cs="宋体" w:hint="eastAsia"/>
          <w:kern w:val="0"/>
          <w:szCs w:val="21"/>
        </w:rPr>
        <w:t xml:space="preserve">　　(三)优秀毕业设计(论文)指导教师类</w:t>
      </w:r>
    </w:p>
    <w:p w:rsidR="00A7414C" w:rsidRPr="00A57C55" w:rsidRDefault="00A7414C" w:rsidP="00A7414C">
      <w:pPr>
        <w:widowControl/>
        <w:shd w:val="clear" w:color="auto" w:fill="FFFFFF"/>
        <w:spacing w:line="420" w:lineRule="atLeast"/>
        <w:jc w:val="left"/>
        <w:rPr>
          <w:rFonts w:ascii="宋体" w:eastAsia="宋体" w:hAnsi="宋体" w:cs="宋体"/>
          <w:kern w:val="0"/>
          <w:szCs w:val="21"/>
        </w:rPr>
      </w:pPr>
      <w:r w:rsidRPr="00A57C55">
        <w:rPr>
          <w:rFonts w:ascii="宋体" w:eastAsia="宋体" w:hAnsi="宋体" w:cs="宋体" w:hint="eastAsia"/>
          <w:kern w:val="0"/>
          <w:szCs w:val="21"/>
        </w:rPr>
        <w:t xml:space="preserve">　　获得优秀毕业设计(论文)个人类、团队类的指导教师均可获得此项认定。</w:t>
      </w:r>
    </w:p>
    <w:p w:rsidR="00A7414C" w:rsidRPr="00A57C55" w:rsidRDefault="00A7414C" w:rsidP="00A7414C">
      <w:pPr>
        <w:widowControl/>
        <w:shd w:val="clear" w:color="auto" w:fill="FFFFFF"/>
        <w:spacing w:line="420" w:lineRule="atLeast"/>
        <w:jc w:val="left"/>
        <w:rPr>
          <w:rFonts w:ascii="宋体" w:eastAsia="宋体" w:hAnsi="宋体" w:cs="宋体"/>
          <w:kern w:val="0"/>
          <w:szCs w:val="21"/>
        </w:rPr>
      </w:pPr>
      <w:r w:rsidRPr="00A57C55">
        <w:rPr>
          <w:rFonts w:ascii="宋体" w:eastAsia="宋体" w:hAnsi="宋体" w:cs="宋体" w:hint="eastAsia"/>
          <w:kern w:val="0"/>
          <w:szCs w:val="21"/>
        </w:rPr>
        <w:t xml:space="preserve">　　参加《北京高等学校高水平人才交叉培养“实培计划”》的毕业设计(论文)同等条件下，可优先推荐。</w:t>
      </w:r>
    </w:p>
    <w:p w:rsidR="00A7414C" w:rsidRPr="00A57C55" w:rsidRDefault="00A7414C" w:rsidP="00A7414C">
      <w:pPr>
        <w:widowControl/>
        <w:shd w:val="clear" w:color="auto" w:fill="FFFFFF"/>
        <w:spacing w:line="420" w:lineRule="atLeast"/>
        <w:jc w:val="left"/>
        <w:rPr>
          <w:rFonts w:ascii="宋体" w:eastAsia="宋体" w:hAnsi="宋体" w:cs="宋体"/>
          <w:kern w:val="0"/>
          <w:szCs w:val="21"/>
        </w:rPr>
      </w:pPr>
      <w:r w:rsidRPr="00A57C55">
        <w:rPr>
          <w:rFonts w:ascii="宋体" w:eastAsia="宋体" w:hAnsi="宋体" w:cs="宋体" w:hint="eastAsia"/>
          <w:kern w:val="0"/>
          <w:szCs w:val="21"/>
        </w:rPr>
        <w:t xml:space="preserve">　　三、评优名额、程序</w:t>
      </w:r>
    </w:p>
    <w:p w:rsidR="00A7414C" w:rsidRPr="00A57C55" w:rsidRDefault="00A7414C" w:rsidP="00A7414C">
      <w:pPr>
        <w:widowControl/>
        <w:shd w:val="clear" w:color="auto" w:fill="FFFFFF"/>
        <w:spacing w:line="420" w:lineRule="atLeast"/>
        <w:jc w:val="left"/>
        <w:rPr>
          <w:rFonts w:ascii="宋体" w:eastAsia="宋体" w:hAnsi="宋体" w:cs="宋体"/>
          <w:kern w:val="0"/>
          <w:szCs w:val="21"/>
        </w:rPr>
      </w:pPr>
      <w:r w:rsidRPr="00A57C55">
        <w:rPr>
          <w:rFonts w:ascii="宋体" w:eastAsia="宋体" w:hAnsi="宋体" w:cs="宋体" w:hint="eastAsia"/>
          <w:kern w:val="0"/>
          <w:szCs w:val="21"/>
        </w:rPr>
        <w:lastRenderedPageBreak/>
        <w:t xml:space="preserve">　　(一)本科优秀毕业设计(论文)评优工作，坚持科学、公正、公开原则，实行各高校限额推荐，市级审核公布。北京市教委对获得优秀毕业设计(论文)的个人、团队和优秀指导教师颁发荣誉证书，</w:t>
      </w:r>
    </w:p>
    <w:p w:rsidR="00A7414C" w:rsidRPr="00A57C55" w:rsidRDefault="00A7414C" w:rsidP="00A7414C">
      <w:pPr>
        <w:widowControl/>
        <w:shd w:val="clear" w:color="auto" w:fill="FFFFFF"/>
        <w:spacing w:line="420" w:lineRule="atLeast"/>
        <w:jc w:val="left"/>
        <w:rPr>
          <w:rFonts w:ascii="宋体" w:eastAsia="宋体" w:hAnsi="宋体" w:cs="宋体"/>
          <w:kern w:val="0"/>
          <w:szCs w:val="21"/>
        </w:rPr>
      </w:pPr>
      <w:r w:rsidRPr="00A57C55">
        <w:rPr>
          <w:rFonts w:ascii="宋体" w:eastAsia="宋体" w:hAnsi="宋体" w:cs="宋体" w:hint="eastAsia"/>
          <w:kern w:val="0"/>
          <w:szCs w:val="21"/>
        </w:rPr>
        <w:t xml:space="preserve">　　(二)各校推荐名额依据上年度北京教育事业发展统计数据中本科毕业生数据进行测算。应届本科毕业生数1500人内的高校，推荐评优的毕业设计(论文)比例为本科毕业生总数的千分之七;1500人及以上的高校，推荐比例为千分之九,  凡与北京教育事业发展统计数据不符的毕业生信息，不作为有效计算依据。每年评选北京市本科优秀毕业设计(论文)1000篇左右。</w:t>
      </w:r>
    </w:p>
    <w:p w:rsidR="00A7414C" w:rsidRPr="00A57C55" w:rsidRDefault="00A7414C" w:rsidP="00A7414C">
      <w:pPr>
        <w:widowControl/>
        <w:shd w:val="clear" w:color="auto" w:fill="FFFFFF"/>
        <w:spacing w:line="420" w:lineRule="atLeast"/>
        <w:jc w:val="left"/>
        <w:rPr>
          <w:rFonts w:ascii="宋体" w:eastAsia="宋体" w:hAnsi="宋体" w:cs="宋体"/>
          <w:kern w:val="0"/>
          <w:szCs w:val="21"/>
        </w:rPr>
      </w:pPr>
      <w:r w:rsidRPr="00A57C55">
        <w:rPr>
          <w:rFonts w:ascii="宋体" w:eastAsia="宋体" w:hAnsi="宋体" w:cs="宋体" w:hint="eastAsia"/>
          <w:kern w:val="0"/>
          <w:szCs w:val="21"/>
        </w:rPr>
        <w:t xml:space="preserve">　　(三)各高校根据推荐条件，严格审核，择优推荐，推荐名单在校内公示后统一上报。</w:t>
      </w:r>
    </w:p>
    <w:p w:rsidR="00A7414C" w:rsidRPr="00A57C55" w:rsidRDefault="00A7414C" w:rsidP="00A7414C">
      <w:pPr>
        <w:widowControl/>
        <w:shd w:val="clear" w:color="auto" w:fill="FFFFFF"/>
        <w:spacing w:line="420" w:lineRule="atLeast"/>
        <w:jc w:val="left"/>
        <w:rPr>
          <w:rFonts w:ascii="宋体" w:eastAsia="宋体" w:hAnsi="宋体" w:cs="宋体"/>
          <w:kern w:val="0"/>
          <w:szCs w:val="21"/>
        </w:rPr>
      </w:pPr>
      <w:r w:rsidRPr="00A57C55">
        <w:rPr>
          <w:rFonts w:ascii="宋体" w:eastAsia="宋体" w:hAnsi="宋体" w:cs="宋体" w:hint="eastAsia"/>
          <w:kern w:val="0"/>
          <w:szCs w:val="21"/>
        </w:rPr>
        <w:t xml:space="preserve">　　(四)市教委对各高校推荐报送的优秀毕业论文(设计)情况汇总审核，评优结果经公示后予以正式公布。</w:t>
      </w:r>
    </w:p>
    <w:p w:rsidR="00A7414C" w:rsidRPr="00A57C55" w:rsidRDefault="00A7414C" w:rsidP="00A7414C">
      <w:pPr>
        <w:widowControl/>
        <w:shd w:val="clear" w:color="auto" w:fill="FFFFFF"/>
        <w:spacing w:line="420" w:lineRule="atLeast"/>
        <w:jc w:val="left"/>
        <w:rPr>
          <w:rFonts w:ascii="宋体" w:eastAsia="宋体" w:hAnsi="宋体" w:cs="宋体"/>
          <w:kern w:val="0"/>
          <w:szCs w:val="21"/>
        </w:rPr>
      </w:pPr>
      <w:r w:rsidRPr="00A57C55">
        <w:rPr>
          <w:rFonts w:ascii="宋体" w:eastAsia="宋体" w:hAnsi="宋体" w:cs="宋体" w:hint="eastAsia"/>
          <w:kern w:val="0"/>
          <w:szCs w:val="21"/>
        </w:rPr>
        <w:t xml:space="preserve">　　四、报送材料内容</w:t>
      </w:r>
    </w:p>
    <w:p w:rsidR="00A7414C" w:rsidRPr="00A57C55" w:rsidRDefault="00A7414C" w:rsidP="00A7414C">
      <w:pPr>
        <w:widowControl/>
        <w:shd w:val="clear" w:color="auto" w:fill="FFFFFF"/>
        <w:spacing w:line="420" w:lineRule="atLeast"/>
        <w:jc w:val="left"/>
        <w:rPr>
          <w:rFonts w:ascii="宋体" w:eastAsia="宋体" w:hAnsi="宋体" w:cs="宋体"/>
          <w:kern w:val="0"/>
          <w:szCs w:val="21"/>
        </w:rPr>
      </w:pPr>
      <w:r w:rsidRPr="00A57C55">
        <w:rPr>
          <w:rFonts w:ascii="宋体" w:eastAsia="宋体" w:hAnsi="宋体" w:cs="宋体" w:hint="eastAsia"/>
          <w:kern w:val="0"/>
          <w:szCs w:val="21"/>
        </w:rPr>
        <w:t xml:space="preserve">　　(一)北京市普通高等学校本科毕业设计(论文)推荐表(见附件2);</w:t>
      </w:r>
    </w:p>
    <w:p w:rsidR="00A7414C" w:rsidRPr="00A57C55" w:rsidRDefault="00A7414C" w:rsidP="00A7414C">
      <w:pPr>
        <w:widowControl/>
        <w:shd w:val="clear" w:color="auto" w:fill="FFFFFF"/>
        <w:spacing w:line="420" w:lineRule="atLeast"/>
        <w:jc w:val="left"/>
        <w:rPr>
          <w:rFonts w:ascii="宋体" w:eastAsia="宋体" w:hAnsi="宋体" w:cs="宋体"/>
          <w:kern w:val="0"/>
          <w:szCs w:val="21"/>
        </w:rPr>
      </w:pPr>
      <w:r w:rsidRPr="00A57C55">
        <w:rPr>
          <w:rFonts w:ascii="宋体" w:eastAsia="宋体" w:hAnsi="宋体" w:cs="宋体" w:hint="eastAsia"/>
          <w:kern w:val="0"/>
          <w:szCs w:val="21"/>
        </w:rPr>
        <w:t xml:space="preserve">　　(二)北京市普通高等学校本科毕业设计(论文)推荐汇总表(见附件3);</w:t>
      </w:r>
    </w:p>
    <w:p w:rsidR="00A7414C" w:rsidRPr="00A57C55" w:rsidRDefault="00A7414C" w:rsidP="00A7414C">
      <w:pPr>
        <w:widowControl/>
        <w:shd w:val="clear" w:color="auto" w:fill="FFFFFF"/>
        <w:spacing w:line="420" w:lineRule="atLeast"/>
        <w:jc w:val="left"/>
        <w:rPr>
          <w:rFonts w:ascii="宋体" w:eastAsia="宋体" w:hAnsi="宋体" w:cs="宋体"/>
          <w:kern w:val="0"/>
          <w:szCs w:val="21"/>
        </w:rPr>
      </w:pPr>
      <w:r w:rsidRPr="00A57C55">
        <w:rPr>
          <w:rFonts w:ascii="宋体" w:eastAsia="宋体" w:hAnsi="宋体" w:cs="宋体" w:hint="eastAsia"/>
          <w:kern w:val="0"/>
          <w:szCs w:val="21"/>
        </w:rPr>
        <w:t xml:space="preserve">　　(三)应届优秀本科毕业设计(论文)简介(800字以内，包括选题背景、研究意义、论文主要内容、创新研究成果等以及导师评语200字以内，详见附件4);</w:t>
      </w:r>
    </w:p>
    <w:p w:rsidR="00A7414C" w:rsidRPr="00A57C55" w:rsidRDefault="00A7414C" w:rsidP="00A7414C">
      <w:pPr>
        <w:widowControl/>
        <w:shd w:val="clear" w:color="auto" w:fill="FFFFFF"/>
        <w:spacing w:line="420" w:lineRule="atLeast"/>
        <w:jc w:val="left"/>
        <w:rPr>
          <w:rFonts w:ascii="宋体" w:eastAsia="宋体" w:hAnsi="宋体" w:cs="宋体"/>
          <w:kern w:val="0"/>
          <w:szCs w:val="21"/>
        </w:rPr>
      </w:pPr>
      <w:r w:rsidRPr="00A57C55">
        <w:rPr>
          <w:rFonts w:ascii="宋体" w:eastAsia="宋体" w:hAnsi="宋体" w:cs="宋体" w:hint="eastAsia"/>
          <w:kern w:val="0"/>
          <w:szCs w:val="21"/>
        </w:rPr>
        <w:t xml:space="preserve">　　(四)推荐优秀毕业设计(论文)的查重报告(导师签字、学校盖章)。</w:t>
      </w:r>
    </w:p>
    <w:p w:rsidR="00A7414C" w:rsidRPr="00A57C55" w:rsidRDefault="00A7414C" w:rsidP="00A7414C">
      <w:pPr>
        <w:widowControl/>
        <w:shd w:val="clear" w:color="auto" w:fill="FFFFFF"/>
        <w:spacing w:line="420" w:lineRule="atLeast"/>
        <w:jc w:val="left"/>
        <w:rPr>
          <w:rFonts w:ascii="宋体" w:eastAsia="宋体" w:hAnsi="宋体" w:cs="宋体"/>
          <w:kern w:val="0"/>
          <w:szCs w:val="21"/>
        </w:rPr>
      </w:pPr>
      <w:r w:rsidRPr="00A57C55">
        <w:rPr>
          <w:rFonts w:ascii="宋体" w:eastAsia="宋体" w:hAnsi="宋体" w:cs="宋体" w:hint="eastAsia"/>
          <w:kern w:val="0"/>
          <w:szCs w:val="21"/>
        </w:rPr>
        <w:t xml:space="preserve">　　五、相关要求</w:t>
      </w:r>
    </w:p>
    <w:p w:rsidR="00A7414C" w:rsidRPr="00A57C55" w:rsidRDefault="00A7414C" w:rsidP="00A7414C">
      <w:pPr>
        <w:widowControl/>
        <w:shd w:val="clear" w:color="auto" w:fill="FFFFFF"/>
        <w:spacing w:line="420" w:lineRule="atLeast"/>
        <w:jc w:val="left"/>
        <w:rPr>
          <w:rFonts w:ascii="宋体" w:eastAsia="宋体" w:hAnsi="宋体" w:cs="宋体"/>
          <w:kern w:val="0"/>
          <w:szCs w:val="21"/>
        </w:rPr>
      </w:pPr>
      <w:r w:rsidRPr="00A57C55">
        <w:rPr>
          <w:rFonts w:ascii="宋体" w:eastAsia="宋体" w:hAnsi="宋体" w:cs="宋体" w:hint="eastAsia"/>
          <w:kern w:val="0"/>
          <w:szCs w:val="21"/>
        </w:rPr>
        <w:t xml:space="preserve">　　各高校要深入贯彻落实“立德树人”根本任务，高度重视毕业设计环节，重视本科毕业设计(论文)评优推荐工作，严把质量关出口关，真正把内涵建设、质量提升体现在每一个学生的学习成果上。</w:t>
      </w:r>
    </w:p>
    <w:p w:rsidR="00A7414C" w:rsidRPr="00A57C55" w:rsidRDefault="00A7414C" w:rsidP="00A7414C">
      <w:pPr>
        <w:widowControl/>
        <w:shd w:val="clear" w:color="auto" w:fill="FFFFFF"/>
        <w:spacing w:line="420" w:lineRule="atLeast"/>
        <w:jc w:val="left"/>
        <w:rPr>
          <w:rFonts w:ascii="宋体" w:eastAsia="宋体" w:hAnsi="宋体" w:cs="宋体"/>
          <w:kern w:val="0"/>
          <w:szCs w:val="21"/>
        </w:rPr>
      </w:pPr>
      <w:r w:rsidRPr="00A57C55">
        <w:rPr>
          <w:rFonts w:ascii="宋体" w:eastAsia="宋体" w:hAnsi="宋体" w:cs="宋体" w:hint="eastAsia"/>
          <w:kern w:val="0"/>
          <w:szCs w:val="21"/>
        </w:rPr>
        <w:t xml:space="preserve">　　进一步加强教育引导、制度规范、监督约束、查处警示相结合的学风长效机制建设，营造学术诚信氛围，遵守学术规范，恪守学术道德，保证本科毕业设计(论文)质量，切实提高人才培养质量。</w:t>
      </w:r>
    </w:p>
    <w:p w:rsidR="00A7414C" w:rsidRPr="00A57C55" w:rsidRDefault="00A7414C" w:rsidP="00A7414C">
      <w:pPr>
        <w:widowControl/>
        <w:shd w:val="clear" w:color="auto" w:fill="FFFFFF"/>
        <w:spacing w:line="420" w:lineRule="atLeast"/>
        <w:jc w:val="left"/>
        <w:rPr>
          <w:rFonts w:ascii="宋体" w:eastAsia="宋体" w:hAnsi="宋体" w:cs="宋体"/>
          <w:kern w:val="0"/>
          <w:szCs w:val="21"/>
        </w:rPr>
      </w:pPr>
      <w:r w:rsidRPr="00A57C55">
        <w:rPr>
          <w:rFonts w:ascii="宋体" w:eastAsia="宋体" w:hAnsi="宋体" w:cs="宋体" w:hint="eastAsia"/>
          <w:kern w:val="0"/>
          <w:szCs w:val="21"/>
        </w:rPr>
        <w:t xml:space="preserve">　　对本科毕业(设计)论文的学术诚信及质量标准严格审核，对待弄虚作假或违反学术道德等行为，坚持“零容忍”态度。对认定的学术不端行为，严肃处理问责，取消学校2年内评优申报资格，产生严重后果的，依法依规追究相关单位和人员责任。</w:t>
      </w:r>
    </w:p>
    <w:p w:rsidR="00A7414C" w:rsidRPr="00A57C55" w:rsidRDefault="00A7414C" w:rsidP="00A7414C">
      <w:pPr>
        <w:widowControl/>
        <w:shd w:val="clear" w:color="auto" w:fill="FFFFFF"/>
        <w:spacing w:line="420" w:lineRule="atLeast"/>
        <w:jc w:val="left"/>
        <w:rPr>
          <w:rFonts w:ascii="宋体" w:eastAsia="宋体" w:hAnsi="宋体" w:cs="宋体"/>
          <w:kern w:val="0"/>
          <w:szCs w:val="21"/>
        </w:rPr>
      </w:pPr>
      <w:r w:rsidRPr="00A57C55">
        <w:rPr>
          <w:rFonts w:ascii="宋体" w:eastAsia="宋体" w:hAnsi="宋体" w:cs="宋体" w:hint="eastAsia"/>
          <w:kern w:val="0"/>
          <w:szCs w:val="21"/>
        </w:rPr>
        <w:t xml:space="preserve">　　六、材料报送时间及方式</w:t>
      </w:r>
    </w:p>
    <w:p w:rsidR="00A7414C" w:rsidRPr="00A57C55" w:rsidRDefault="00A7414C" w:rsidP="00A7414C">
      <w:pPr>
        <w:widowControl/>
        <w:shd w:val="clear" w:color="auto" w:fill="FFFFFF"/>
        <w:spacing w:line="420" w:lineRule="atLeast"/>
        <w:jc w:val="left"/>
        <w:rPr>
          <w:rFonts w:ascii="宋体" w:eastAsia="宋体" w:hAnsi="宋体" w:cs="宋体"/>
          <w:kern w:val="0"/>
          <w:szCs w:val="21"/>
        </w:rPr>
      </w:pPr>
      <w:r w:rsidRPr="00A57C55">
        <w:rPr>
          <w:rFonts w:ascii="宋体" w:eastAsia="宋体" w:hAnsi="宋体" w:cs="宋体" w:hint="eastAsia"/>
          <w:kern w:val="0"/>
          <w:szCs w:val="21"/>
        </w:rPr>
        <w:t xml:space="preserve">　　(一)请各高校于2020年9月30日前将下列材料以电子邮件形式报送市教委高教处，不需邮寄纸质版本。</w:t>
      </w:r>
    </w:p>
    <w:p w:rsidR="00A7414C" w:rsidRPr="00A57C55" w:rsidRDefault="00A7414C" w:rsidP="00A7414C">
      <w:pPr>
        <w:widowControl/>
        <w:shd w:val="clear" w:color="auto" w:fill="FFFFFF"/>
        <w:spacing w:line="420" w:lineRule="atLeast"/>
        <w:jc w:val="left"/>
        <w:rPr>
          <w:rFonts w:ascii="宋体" w:eastAsia="宋体" w:hAnsi="宋体" w:cs="宋体"/>
          <w:kern w:val="0"/>
          <w:szCs w:val="21"/>
        </w:rPr>
      </w:pPr>
      <w:r w:rsidRPr="00A57C55">
        <w:rPr>
          <w:rFonts w:ascii="宋体" w:eastAsia="宋体" w:hAnsi="宋体" w:cs="宋体" w:hint="eastAsia"/>
          <w:kern w:val="0"/>
          <w:szCs w:val="21"/>
        </w:rPr>
        <w:t xml:space="preserve">　　(二)附件2、附件3、推荐优秀毕业设计(论文)的查重报告加盖学校公章(扫描成PDF格式);</w:t>
      </w:r>
    </w:p>
    <w:p w:rsidR="00A7414C" w:rsidRPr="00A57C55" w:rsidRDefault="00A7414C" w:rsidP="00A7414C">
      <w:pPr>
        <w:widowControl/>
        <w:shd w:val="clear" w:color="auto" w:fill="FFFFFF"/>
        <w:spacing w:line="420" w:lineRule="atLeast"/>
        <w:jc w:val="left"/>
        <w:rPr>
          <w:rFonts w:ascii="宋体" w:eastAsia="宋体" w:hAnsi="宋体" w:cs="宋体"/>
          <w:kern w:val="0"/>
          <w:szCs w:val="21"/>
        </w:rPr>
      </w:pPr>
      <w:r w:rsidRPr="00A57C55">
        <w:rPr>
          <w:rFonts w:ascii="宋体" w:eastAsia="宋体" w:hAnsi="宋体" w:cs="宋体" w:hint="eastAsia"/>
          <w:kern w:val="0"/>
          <w:szCs w:val="21"/>
        </w:rPr>
        <w:t xml:space="preserve">　　(三)应届优秀本科毕业设计(论文)简介(Word电子文档格式)。</w:t>
      </w:r>
    </w:p>
    <w:p w:rsidR="00A7414C" w:rsidRPr="00A57C55" w:rsidRDefault="00A7414C" w:rsidP="00A7414C">
      <w:pPr>
        <w:widowControl/>
        <w:shd w:val="clear" w:color="auto" w:fill="FFFFFF"/>
        <w:spacing w:line="420" w:lineRule="atLeast"/>
        <w:jc w:val="left"/>
        <w:rPr>
          <w:rFonts w:ascii="宋体" w:eastAsia="宋体" w:hAnsi="宋体" w:cs="宋体"/>
          <w:kern w:val="0"/>
          <w:szCs w:val="21"/>
        </w:rPr>
      </w:pPr>
      <w:r w:rsidRPr="00A57C55">
        <w:rPr>
          <w:rFonts w:ascii="宋体" w:eastAsia="宋体" w:hAnsi="宋体" w:cs="宋体" w:hint="eastAsia"/>
          <w:kern w:val="0"/>
          <w:szCs w:val="21"/>
        </w:rPr>
        <w:lastRenderedPageBreak/>
        <w:t xml:space="preserve">　　附件：　</w:t>
      </w:r>
    </w:p>
    <w:p w:rsidR="00A7414C" w:rsidRPr="00A57C55" w:rsidRDefault="00FF59D1" w:rsidP="00A7414C">
      <w:pPr>
        <w:widowControl/>
        <w:shd w:val="clear" w:color="auto" w:fill="FFFFFF"/>
        <w:spacing w:line="240" w:lineRule="atLeast"/>
        <w:ind w:firstLine="480"/>
        <w:jc w:val="left"/>
        <w:rPr>
          <w:rFonts w:ascii="宋体" w:eastAsia="宋体" w:hAnsi="宋体" w:cs="宋体"/>
          <w:kern w:val="0"/>
          <w:szCs w:val="21"/>
        </w:rPr>
      </w:pPr>
      <w:hyperlink r:id="rId6" w:tooltip="1.2020年优秀毕业设计(论文)推荐数量.doc" w:history="1">
        <w:r w:rsidR="00A7414C" w:rsidRPr="00A57C55">
          <w:rPr>
            <w:rFonts w:ascii="宋体" w:eastAsia="宋体" w:hAnsi="宋体" w:cs="宋体" w:hint="eastAsia"/>
            <w:kern w:val="0"/>
            <w:szCs w:val="21"/>
          </w:rPr>
          <w:t>1.</w:t>
        </w:r>
        <w:r w:rsidR="00A7414C" w:rsidRPr="00A57C55">
          <w:rPr>
            <w:rFonts w:ascii="宋体" w:eastAsia="宋体" w:hAnsi="宋体" w:cs="宋体"/>
            <w:kern w:val="0"/>
            <w:szCs w:val="21"/>
          </w:rPr>
          <w:t xml:space="preserve"> </w:t>
        </w:r>
        <w:r w:rsidR="00A7414C" w:rsidRPr="00A57C55">
          <w:rPr>
            <w:rFonts w:ascii="宋体" w:eastAsia="宋体" w:hAnsi="宋体" w:cs="宋体" w:hint="eastAsia"/>
            <w:kern w:val="0"/>
            <w:szCs w:val="21"/>
          </w:rPr>
          <w:t>2020年优秀毕业设计(论文)推荐数量.doc</w:t>
        </w:r>
      </w:hyperlink>
    </w:p>
    <w:p w:rsidR="00A7414C" w:rsidRPr="00A57C55" w:rsidRDefault="00FF59D1" w:rsidP="00A7414C">
      <w:pPr>
        <w:widowControl/>
        <w:shd w:val="clear" w:color="auto" w:fill="FFFFFF"/>
        <w:spacing w:line="240" w:lineRule="atLeast"/>
        <w:ind w:firstLine="480"/>
        <w:jc w:val="left"/>
        <w:rPr>
          <w:rFonts w:ascii="宋体" w:eastAsia="宋体" w:hAnsi="宋体" w:cs="宋体"/>
          <w:kern w:val="0"/>
          <w:szCs w:val="21"/>
        </w:rPr>
      </w:pPr>
      <w:hyperlink r:id="rId7" w:tooltip="2.北京市普通高等学校本科优秀毕业设计(论文)推荐表.doc" w:history="1">
        <w:r w:rsidR="00A7414C" w:rsidRPr="00A57C55">
          <w:rPr>
            <w:rFonts w:ascii="宋体" w:eastAsia="宋体" w:hAnsi="宋体" w:cs="宋体" w:hint="eastAsia"/>
            <w:kern w:val="0"/>
            <w:szCs w:val="21"/>
          </w:rPr>
          <w:t>2.</w:t>
        </w:r>
        <w:r w:rsidR="00A7414C" w:rsidRPr="00A57C55">
          <w:rPr>
            <w:rFonts w:ascii="宋体" w:eastAsia="宋体" w:hAnsi="宋体" w:cs="宋体"/>
            <w:kern w:val="0"/>
            <w:szCs w:val="21"/>
          </w:rPr>
          <w:t xml:space="preserve"> </w:t>
        </w:r>
        <w:r w:rsidR="00A7414C" w:rsidRPr="00A57C55">
          <w:rPr>
            <w:rFonts w:ascii="宋体" w:eastAsia="宋体" w:hAnsi="宋体" w:cs="宋体" w:hint="eastAsia"/>
            <w:kern w:val="0"/>
            <w:szCs w:val="21"/>
          </w:rPr>
          <w:t>北京市普通高等学校本科优秀毕业设计(论文)推荐表.doc</w:t>
        </w:r>
      </w:hyperlink>
    </w:p>
    <w:p w:rsidR="00A7414C" w:rsidRPr="00A57C55" w:rsidRDefault="00FF59D1" w:rsidP="00A7414C">
      <w:pPr>
        <w:widowControl/>
        <w:shd w:val="clear" w:color="auto" w:fill="FFFFFF"/>
        <w:spacing w:line="240" w:lineRule="atLeast"/>
        <w:ind w:firstLine="480"/>
        <w:jc w:val="left"/>
        <w:rPr>
          <w:rFonts w:ascii="宋体" w:eastAsia="宋体" w:hAnsi="宋体" w:cs="宋体"/>
          <w:kern w:val="0"/>
          <w:szCs w:val="21"/>
        </w:rPr>
      </w:pPr>
      <w:hyperlink r:id="rId8" w:tooltip="3. 北京市普通高等学校本科毕业设计(论文)推荐汇总表.doc" w:history="1">
        <w:r w:rsidR="00A7414C" w:rsidRPr="00A57C55">
          <w:rPr>
            <w:rFonts w:ascii="宋体" w:eastAsia="宋体" w:hAnsi="宋体" w:cs="宋体" w:hint="eastAsia"/>
            <w:kern w:val="0"/>
            <w:szCs w:val="21"/>
          </w:rPr>
          <w:t>3. 北京市普通高等学校本科毕业设计(论文)推荐汇总表.doc</w:t>
        </w:r>
      </w:hyperlink>
    </w:p>
    <w:p w:rsidR="00A7414C" w:rsidRPr="00A57C55" w:rsidRDefault="00FF59D1" w:rsidP="00A7414C">
      <w:pPr>
        <w:widowControl/>
        <w:shd w:val="clear" w:color="auto" w:fill="FFFFFF"/>
        <w:spacing w:line="240" w:lineRule="atLeast"/>
        <w:ind w:firstLine="480"/>
        <w:jc w:val="left"/>
        <w:rPr>
          <w:rFonts w:ascii="宋体" w:eastAsia="宋体" w:hAnsi="宋体" w:cs="宋体"/>
          <w:kern w:val="0"/>
          <w:szCs w:val="21"/>
        </w:rPr>
      </w:pPr>
      <w:hyperlink r:id="rId9" w:tooltip="4. 应届优秀本科毕业设计(论文)简介(参考模板).doc" w:history="1">
        <w:r w:rsidR="00A7414C" w:rsidRPr="00A57C55">
          <w:rPr>
            <w:rFonts w:ascii="宋体" w:eastAsia="宋体" w:hAnsi="宋体" w:cs="宋体" w:hint="eastAsia"/>
            <w:kern w:val="0"/>
            <w:szCs w:val="21"/>
          </w:rPr>
          <w:t>4. 应届优秀本科毕业设计(论文)简介(参考模板).doc</w:t>
        </w:r>
      </w:hyperlink>
    </w:p>
    <w:p w:rsidR="00A7414C" w:rsidRPr="00A57C55" w:rsidRDefault="00A7414C" w:rsidP="00A7414C">
      <w:pPr>
        <w:widowControl/>
        <w:shd w:val="clear" w:color="auto" w:fill="FFFFFF"/>
        <w:spacing w:line="420" w:lineRule="atLeast"/>
        <w:ind w:firstLine="480"/>
        <w:jc w:val="left"/>
        <w:rPr>
          <w:rFonts w:ascii="宋体" w:eastAsia="宋体" w:hAnsi="宋体" w:cs="宋体"/>
          <w:kern w:val="0"/>
          <w:szCs w:val="21"/>
        </w:rPr>
      </w:pPr>
      <w:r w:rsidRPr="00A57C55">
        <w:rPr>
          <w:rFonts w:ascii="宋体" w:eastAsia="宋体" w:hAnsi="宋体" w:cs="宋体" w:hint="eastAsia"/>
          <w:kern w:val="0"/>
          <w:szCs w:val="21"/>
        </w:rPr>
        <w:t xml:space="preserve">　　</w:t>
      </w:r>
    </w:p>
    <w:p w:rsidR="00A7414C" w:rsidRPr="00A57C55" w:rsidRDefault="00A7414C" w:rsidP="00A7414C">
      <w:pPr>
        <w:widowControl/>
        <w:shd w:val="clear" w:color="auto" w:fill="FFFFFF"/>
        <w:spacing w:line="420" w:lineRule="atLeast"/>
        <w:jc w:val="left"/>
        <w:rPr>
          <w:rFonts w:ascii="宋体" w:eastAsia="宋体" w:hAnsi="宋体" w:cs="宋体"/>
          <w:kern w:val="0"/>
          <w:szCs w:val="21"/>
        </w:rPr>
      </w:pPr>
      <w:r w:rsidRPr="00A57C55">
        <w:rPr>
          <w:rFonts w:ascii="宋体" w:eastAsia="宋体" w:hAnsi="宋体" w:cs="宋体" w:hint="eastAsia"/>
          <w:kern w:val="0"/>
          <w:szCs w:val="21"/>
        </w:rPr>
        <w:t xml:space="preserve">　　</w:t>
      </w:r>
    </w:p>
    <w:p w:rsidR="00A7414C" w:rsidRPr="00A57C55" w:rsidRDefault="00A7414C" w:rsidP="00A7414C">
      <w:pPr>
        <w:widowControl/>
        <w:shd w:val="clear" w:color="auto" w:fill="FFFFFF"/>
        <w:spacing w:line="420" w:lineRule="atLeast"/>
        <w:jc w:val="right"/>
        <w:rPr>
          <w:rFonts w:ascii="宋体" w:eastAsia="宋体" w:hAnsi="宋体" w:cs="宋体"/>
          <w:kern w:val="0"/>
          <w:szCs w:val="21"/>
        </w:rPr>
      </w:pPr>
      <w:r w:rsidRPr="00A57C55">
        <w:rPr>
          <w:rFonts w:ascii="宋体" w:eastAsia="宋体" w:hAnsi="宋体" w:cs="宋体" w:hint="eastAsia"/>
          <w:kern w:val="0"/>
          <w:szCs w:val="21"/>
        </w:rPr>
        <w:t xml:space="preserve">　　北京市教育委员会</w:t>
      </w:r>
    </w:p>
    <w:p w:rsidR="00A7414C" w:rsidRPr="00A57C55" w:rsidRDefault="00A7414C" w:rsidP="00A7414C">
      <w:pPr>
        <w:widowControl/>
        <w:shd w:val="clear" w:color="auto" w:fill="FFFFFF"/>
        <w:spacing w:line="420" w:lineRule="atLeast"/>
        <w:jc w:val="right"/>
        <w:rPr>
          <w:rFonts w:ascii="宋体" w:eastAsia="宋体" w:hAnsi="宋体" w:cs="宋体"/>
          <w:kern w:val="0"/>
          <w:szCs w:val="21"/>
        </w:rPr>
      </w:pPr>
      <w:r w:rsidRPr="00A57C55">
        <w:rPr>
          <w:rFonts w:ascii="宋体" w:eastAsia="宋体" w:hAnsi="宋体" w:cs="宋体" w:hint="eastAsia"/>
          <w:kern w:val="0"/>
          <w:szCs w:val="21"/>
        </w:rPr>
        <w:t xml:space="preserve">　　2020年5月28日</w:t>
      </w:r>
    </w:p>
    <w:p w:rsidR="00A7414C" w:rsidRPr="00A57C55" w:rsidRDefault="00A7414C" w:rsidP="00A7414C">
      <w:pPr>
        <w:widowControl/>
        <w:shd w:val="clear" w:color="auto" w:fill="FFFFFF"/>
        <w:spacing w:line="420" w:lineRule="atLeast"/>
        <w:jc w:val="right"/>
        <w:rPr>
          <w:rFonts w:ascii="宋体" w:eastAsia="宋体" w:hAnsi="宋体" w:cs="宋体"/>
          <w:kern w:val="0"/>
          <w:szCs w:val="21"/>
        </w:rPr>
      </w:pPr>
      <w:r w:rsidRPr="00A57C55">
        <w:rPr>
          <w:rFonts w:ascii="宋体" w:eastAsia="宋体" w:hAnsi="宋体" w:cs="宋体" w:hint="eastAsia"/>
          <w:kern w:val="0"/>
          <w:szCs w:val="21"/>
        </w:rPr>
        <w:t xml:space="preserve">　　(联系人：荣燕宁;联系电话：51994949;电子邮箱：bjedu_gjc@163.com)</w:t>
      </w:r>
    </w:p>
    <w:p w:rsidR="008113C3" w:rsidRPr="00A57C55" w:rsidRDefault="008113C3"/>
    <w:sectPr w:rsidR="008113C3" w:rsidRPr="00A57C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9D1" w:rsidRDefault="00FF59D1" w:rsidP="00A7414C">
      <w:r>
        <w:separator/>
      </w:r>
    </w:p>
  </w:endnote>
  <w:endnote w:type="continuationSeparator" w:id="0">
    <w:p w:rsidR="00FF59D1" w:rsidRDefault="00FF59D1" w:rsidP="00A74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9D1" w:rsidRDefault="00FF59D1" w:rsidP="00A7414C">
      <w:r>
        <w:separator/>
      </w:r>
    </w:p>
  </w:footnote>
  <w:footnote w:type="continuationSeparator" w:id="0">
    <w:p w:rsidR="00FF59D1" w:rsidRDefault="00FF59D1" w:rsidP="00A741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E89"/>
    <w:rsid w:val="00333853"/>
    <w:rsid w:val="00801BD7"/>
    <w:rsid w:val="008113C3"/>
    <w:rsid w:val="00990E89"/>
    <w:rsid w:val="00A57C55"/>
    <w:rsid w:val="00A7414C"/>
    <w:rsid w:val="00FF5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AE4A8C-A6F3-4DB7-855E-87DD093A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A7414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41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414C"/>
    <w:rPr>
      <w:sz w:val="18"/>
      <w:szCs w:val="18"/>
    </w:rPr>
  </w:style>
  <w:style w:type="paragraph" w:styleId="a4">
    <w:name w:val="footer"/>
    <w:basedOn w:val="a"/>
    <w:link w:val="Char0"/>
    <w:uiPriority w:val="99"/>
    <w:unhideWhenUsed/>
    <w:rsid w:val="00A7414C"/>
    <w:pPr>
      <w:tabs>
        <w:tab w:val="center" w:pos="4153"/>
        <w:tab w:val="right" w:pos="8306"/>
      </w:tabs>
      <w:snapToGrid w:val="0"/>
      <w:jc w:val="left"/>
    </w:pPr>
    <w:rPr>
      <w:sz w:val="18"/>
      <w:szCs w:val="18"/>
    </w:rPr>
  </w:style>
  <w:style w:type="character" w:customStyle="1" w:styleId="Char0">
    <w:name w:val="页脚 Char"/>
    <w:basedOn w:val="a0"/>
    <w:link w:val="a4"/>
    <w:uiPriority w:val="99"/>
    <w:rsid w:val="00A7414C"/>
    <w:rPr>
      <w:sz w:val="18"/>
      <w:szCs w:val="18"/>
    </w:rPr>
  </w:style>
  <w:style w:type="character" w:customStyle="1" w:styleId="3Char">
    <w:name w:val="标题 3 Char"/>
    <w:basedOn w:val="a0"/>
    <w:link w:val="3"/>
    <w:uiPriority w:val="9"/>
    <w:rsid w:val="00A7414C"/>
    <w:rPr>
      <w:rFonts w:ascii="宋体" w:eastAsia="宋体" w:hAnsi="宋体" w:cs="宋体"/>
      <w:b/>
      <w:bCs/>
      <w:kern w:val="0"/>
      <w:sz w:val="27"/>
      <w:szCs w:val="27"/>
    </w:rPr>
  </w:style>
  <w:style w:type="character" w:customStyle="1" w:styleId="z-date">
    <w:name w:val="z-date"/>
    <w:basedOn w:val="a0"/>
    <w:rsid w:val="00A7414C"/>
  </w:style>
  <w:style w:type="paragraph" w:styleId="a5">
    <w:name w:val="Normal (Web)"/>
    <w:basedOn w:val="a"/>
    <w:uiPriority w:val="99"/>
    <w:semiHidden/>
    <w:unhideWhenUsed/>
    <w:rsid w:val="00A7414C"/>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A741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691656">
      <w:bodyDiv w:val="1"/>
      <w:marLeft w:val="0"/>
      <w:marRight w:val="0"/>
      <w:marTop w:val="0"/>
      <w:marBottom w:val="0"/>
      <w:divBdr>
        <w:top w:val="none" w:sz="0" w:space="0" w:color="auto"/>
        <w:left w:val="none" w:sz="0" w:space="0" w:color="auto"/>
        <w:bottom w:val="none" w:sz="0" w:space="0" w:color="auto"/>
        <w:right w:val="none" w:sz="0" w:space="0" w:color="auto"/>
      </w:divBdr>
      <w:divsChild>
        <w:div w:id="710809272">
          <w:marLeft w:val="0"/>
          <w:marRight w:val="0"/>
          <w:marTop w:val="450"/>
          <w:marBottom w:val="450"/>
          <w:divBdr>
            <w:top w:val="none" w:sz="0" w:space="0" w:color="auto"/>
            <w:left w:val="none" w:sz="0" w:space="0" w:color="auto"/>
            <w:bottom w:val="none" w:sz="0" w:space="0" w:color="auto"/>
            <w:right w:val="none" w:sz="0" w:space="0" w:color="auto"/>
          </w:divBdr>
          <w:divsChild>
            <w:div w:id="190004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4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w.beijing.gov.cn/gjc/tzgg_15688/202006/P020200604353012363102.doc" TargetMode="External"/><Relationship Id="rId3" Type="http://schemas.openxmlformats.org/officeDocument/2006/relationships/webSettings" Target="webSettings.xml"/><Relationship Id="rId7" Type="http://schemas.openxmlformats.org/officeDocument/2006/relationships/hyperlink" Target="http://jw.beijing.gov.cn/gjc/tzgg_15688/202006/P020200604353012320117.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w.beijing.gov.cn/gjc/tzgg_15688/202006/P020200604353012255076.do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jw.beijing.gov.cn/gjc/tzgg_15688/202006/P020200604353012406345.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379</Words>
  <Characters>2162</Characters>
  <Application>Microsoft Office Word</Application>
  <DocSecurity>0</DocSecurity>
  <Lines>18</Lines>
  <Paragraphs>5</Paragraphs>
  <ScaleCrop>false</ScaleCrop>
  <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Renhongpeng</dc:creator>
  <cp:keywords/>
  <dc:description/>
  <cp:lastModifiedBy>Renhongpeng</cp:lastModifiedBy>
  <cp:revision>4</cp:revision>
  <dcterms:created xsi:type="dcterms:W3CDTF">2020-07-01T00:56:00Z</dcterms:created>
  <dcterms:modified xsi:type="dcterms:W3CDTF">2020-07-01T02:29:00Z</dcterms:modified>
</cp:coreProperties>
</file>