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2D" w:rsidRPr="00D1122D" w:rsidRDefault="00D1122D" w:rsidP="00D1122D">
      <w:pPr>
        <w:jc w:val="center"/>
        <w:rPr>
          <w:b/>
          <w:sz w:val="28"/>
        </w:rPr>
      </w:pPr>
      <w:r w:rsidRPr="00D1122D">
        <w:rPr>
          <w:rFonts w:hint="eastAsia"/>
          <w:b/>
          <w:sz w:val="28"/>
        </w:rPr>
        <w:t>北京市教育委员会、北京市财政局关于实施</w:t>
      </w:r>
    </w:p>
    <w:p w:rsidR="00D1122D" w:rsidRPr="00D1122D" w:rsidRDefault="00D1122D" w:rsidP="00D1122D">
      <w:pPr>
        <w:jc w:val="center"/>
        <w:rPr>
          <w:b/>
          <w:sz w:val="28"/>
        </w:rPr>
      </w:pPr>
      <w:r w:rsidRPr="00D1122D">
        <w:rPr>
          <w:rFonts w:hint="eastAsia"/>
          <w:b/>
          <w:sz w:val="28"/>
        </w:rPr>
        <w:t>北京高等学校高水平人才交叉培养毕业设计（创业类）</w:t>
      </w:r>
    </w:p>
    <w:p w:rsidR="005F1A0E" w:rsidRDefault="00D1122D" w:rsidP="00D1122D">
      <w:pPr>
        <w:jc w:val="center"/>
        <w:rPr>
          <w:b/>
          <w:sz w:val="28"/>
        </w:rPr>
      </w:pPr>
      <w:r w:rsidRPr="00D1122D">
        <w:rPr>
          <w:rFonts w:hint="eastAsia"/>
          <w:b/>
          <w:sz w:val="28"/>
        </w:rPr>
        <w:t>支持计划的通知</w:t>
      </w:r>
    </w:p>
    <w:p w:rsidR="00D1122D" w:rsidRDefault="00D1122D" w:rsidP="00D1122D">
      <w:pPr>
        <w:jc w:val="right"/>
        <w:rPr>
          <w:color w:val="666666"/>
          <w:szCs w:val="21"/>
          <w:shd w:val="clear" w:color="auto" w:fill="FFFFFF"/>
        </w:rPr>
      </w:pPr>
      <w:proofErr w:type="gramStart"/>
      <w:r>
        <w:rPr>
          <w:rFonts w:hint="eastAsia"/>
          <w:color w:val="666666"/>
          <w:szCs w:val="21"/>
          <w:shd w:val="clear" w:color="auto" w:fill="FFFFFF"/>
        </w:rPr>
        <w:t>京教高〔</w:t>
      </w:r>
      <w:r>
        <w:rPr>
          <w:rFonts w:hint="eastAsia"/>
          <w:color w:val="666666"/>
          <w:szCs w:val="21"/>
          <w:shd w:val="clear" w:color="auto" w:fill="FFFFFF"/>
        </w:rPr>
        <w:t>2015</w:t>
      </w:r>
      <w:r>
        <w:rPr>
          <w:rFonts w:hint="eastAsia"/>
          <w:color w:val="666666"/>
          <w:szCs w:val="21"/>
          <w:shd w:val="clear" w:color="auto" w:fill="FFFFFF"/>
        </w:rPr>
        <w:t>〕</w:t>
      </w:r>
      <w:proofErr w:type="gramEnd"/>
      <w:r>
        <w:rPr>
          <w:rFonts w:hint="eastAsia"/>
          <w:color w:val="666666"/>
          <w:szCs w:val="21"/>
          <w:shd w:val="clear" w:color="auto" w:fill="FFFFFF"/>
        </w:rPr>
        <w:t>17</w:t>
      </w:r>
      <w:r>
        <w:rPr>
          <w:rFonts w:hint="eastAsia"/>
          <w:color w:val="666666"/>
          <w:szCs w:val="21"/>
          <w:shd w:val="clear" w:color="auto" w:fill="FFFFFF"/>
        </w:rPr>
        <w:t>号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>各普通高等学校：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为贯彻北京高等学校高水平人才交叉培养计划，深化高等学校创新创业教育改革，决定启动北京高等学校高水平人才交叉培养毕业设计(创业类)支持计划(以下简称“毕设(创业)计划”)。现将有关要求通知如下：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一、指导思想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“毕设(创业)计划”以“产教协同、结合专业、开放共享”为原则，创新协同育人新机制，加强学生创新意识和创业能力培养，以大学生毕业设计的形式将人才培养与创业教育相结合，将创业实践内容转化为大学生的毕业设计。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“毕设(创业)计划”通过建立开放共享机制，充分利用现有大学生创业园、创业孵化器、</w:t>
      </w:r>
      <w:proofErr w:type="gramStart"/>
      <w:r w:rsidRPr="00D1122D">
        <w:rPr>
          <w:rFonts w:hint="eastAsia"/>
          <w:color w:val="666666"/>
          <w:szCs w:val="21"/>
        </w:rPr>
        <w:t>风投机构</w:t>
      </w:r>
      <w:proofErr w:type="gramEnd"/>
      <w:r w:rsidRPr="00D1122D">
        <w:rPr>
          <w:rFonts w:hint="eastAsia"/>
          <w:color w:val="666666"/>
          <w:szCs w:val="21"/>
        </w:rPr>
        <w:t>等优质创业资源，遴选优秀学生进入创业实践场所，以创业训练和创业实践为目标，为学生创业能力培养搭建平台。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二、建设内容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“毕设(创业)计划”是北京高等学校高水平人才交叉培养“实培计划”的一部分，采用“双导师”制，聘请来自企业、</w:t>
      </w:r>
      <w:proofErr w:type="gramStart"/>
      <w:r w:rsidRPr="00D1122D">
        <w:rPr>
          <w:rFonts w:hint="eastAsia"/>
          <w:color w:val="666666"/>
          <w:szCs w:val="21"/>
        </w:rPr>
        <w:t>风投机构</w:t>
      </w:r>
      <w:proofErr w:type="gramEnd"/>
      <w:r w:rsidRPr="00D1122D">
        <w:rPr>
          <w:rFonts w:hint="eastAsia"/>
          <w:color w:val="666666"/>
          <w:szCs w:val="21"/>
        </w:rPr>
        <w:t>、创业孵化器等的优秀创业导师作为学校兼职教师，同时聘请为毕业设计校外指导教师，以毕业设计为载体，提高大学生的创业意识和创业能力。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三、选拔条件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“毕设(创业)计划”可以是学生单独申请，亦可以是相关专业学生以项目团队形式申请。鼓励来自大学生创新创业训练计划中优秀项目，项目内容须与专业相结合，考核标准既要符合相关专业人才培养标准，又要体现创业人才培养要求。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四、管理机制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“毕设(创业)计划”项目按照《北京高等学校高水平人才交叉培养“实培计划”项目管理办法(试行)》实施和管理。经费标准为理工类2万元/项﹒年、</w:t>
      </w:r>
      <w:r w:rsidRPr="00D1122D">
        <w:rPr>
          <w:rFonts w:hint="eastAsia"/>
          <w:color w:val="666666"/>
          <w:szCs w:val="21"/>
        </w:rPr>
        <w:lastRenderedPageBreak/>
        <w:t>文科类1万元/项﹒年。项目经费主要用于校外指导教师酬金，以及高校向校外创业孵化器、创业型企业购买服务。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各高校要按照《北京高等学校高水平人才交叉培养“实培计划”项目管理办法(试行)》相关要求建立本校项目管理制度和办法，并按要求与合作校外创业企业签订购买服务协议，协议中应明确经费用于学生毕业设计相关实践训练、耗材管理、学生补助等。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五、其他要求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为促进校外创业指导专家资源共享，市教委将统筹设立专家库，各高校可推荐具有丰富创业指导经验的专家参与，年度专家推荐及“毕设(创业)计划”项目信息应于每年5月30日前报市教委备案。其中，首批项目遴选信息及推荐专家名单请于2016年1月25日前一并报市教委备案。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请各高校根据本通知精神，结合本校实际推动计划深入开展，加快培养富有创新精神、具有创业能力、勇于投身实践的创新创业人才队伍。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联系人：张富宇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联系电话：51994842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电子信箱：zfy@bjedu.gov.cn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附件：1.北京高等学校高水平人才交叉培养毕业设计(创业类)支持计划项目信息表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2.北京高等学校高水平人才交叉培养毕业设计(创业类)支持计划专家推荐表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北京市教育委员会 北京市财政局</w:t>
      </w:r>
    </w:p>
    <w:p w:rsidR="00D1122D" w:rsidRPr="00D1122D" w:rsidRDefault="00D1122D" w:rsidP="00D1122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hint="eastAsia"/>
          <w:color w:val="666666"/>
          <w:szCs w:val="21"/>
        </w:rPr>
      </w:pPr>
      <w:r w:rsidRPr="00D1122D">
        <w:rPr>
          <w:rFonts w:hint="eastAsia"/>
          <w:color w:val="666666"/>
          <w:szCs w:val="21"/>
        </w:rPr>
        <w:t xml:space="preserve">　　2015年12月14日</w:t>
      </w:r>
      <w:bookmarkStart w:id="0" w:name="_GoBack"/>
      <w:bookmarkEnd w:id="0"/>
    </w:p>
    <w:sectPr w:rsidR="00D1122D" w:rsidRPr="00D1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2D"/>
    <w:rsid w:val="005F1A0E"/>
    <w:rsid w:val="00D1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1683D-2D63-438B-90DB-32774BE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Renhongpeng</dc:creator>
  <cp:keywords/>
  <dc:description/>
  <cp:lastModifiedBy>Renhongpeng</cp:lastModifiedBy>
  <cp:revision>1</cp:revision>
  <dcterms:created xsi:type="dcterms:W3CDTF">2019-10-11T02:31:00Z</dcterms:created>
  <dcterms:modified xsi:type="dcterms:W3CDTF">2019-10-11T02:34:00Z</dcterms:modified>
</cp:coreProperties>
</file>