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B5" w:rsidRDefault="00C13DC2" w:rsidP="00C13DC2">
      <w:pPr>
        <w:jc w:val="center"/>
        <w:rPr>
          <w:rFonts w:hint="eastAsia"/>
          <w:b/>
          <w:bCs/>
          <w:color w:val="000000"/>
          <w:sz w:val="27"/>
          <w:szCs w:val="27"/>
          <w:shd w:val="clear" w:color="auto" w:fill="FFFFFF"/>
        </w:rPr>
      </w:pPr>
      <w:r>
        <w:rPr>
          <w:rFonts w:hint="eastAsia"/>
          <w:b/>
          <w:bCs/>
          <w:color w:val="000000"/>
          <w:sz w:val="27"/>
          <w:szCs w:val="27"/>
          <w:shd w:val="clear" w:color="auto" w:fill="FFFFFF"/>
        </w:rPr>
        <w:t>北京理工大学选拔本科生赴山东大学交流访学管理办法（试行）</w:t>
      </w:r>
    </w:p>
    <w:p w:rsidR="00C13DC2" w:rsidRDefault="00C13DC2" w:rsidP="00C13DC2">
      <w:pPr>
        <w:pStyle w:val="a3"/>
        <w:shd w:val="clear" w:color="auto" w:fill="FFFFFF"/>
        <w:spacing w:line="400" w:lineRule="atLeast"/>
        <w:ind w:firstLine="480"/>
        <w:rPr>
          <w:color w:val="000000"/>
          <w:sz w:val="20"/>
          <w:szCs w:val="20"/>
        </w:rPr>
      </w:pPr>
      <w:r>
        <w:rPr>
          <w:rFonts w:hint="eastAsia"/>
          <w:color w:val="000000"/>
        </w:rPr>
        <w:t>为建立和完善多模式本科生人才培养机制，开展国内高等教育合作交流，满足社会对高等教育多元化的需求，为我校本科生提供"第二校园学习经历"，提高人才培养质量。根据《北京理工大学山东大学校际合作框架协议》、《北京理工大学山东大学本科生合作培养的协议》，决定开展"选拔我校优秀本科学生到山东大学访学"计划。</w:t>
      </w:r>
      <w:r>
        <w:rPr>
          <w:rFonts w:hint="eastAsia"/>
          <w:color w:val="000000"/>
        </w:rPr>
        <w:br/>
      </w:r>
      <w:r>
        <w:rPr>
          <w:rStyle w:val="a4"/>
          <w:rFonts w:hint="eastAsia"/>
          <w:color w:val="000000"/>
        </w:rPr>
        <w:t>第一条　访学计划</w:t>
      </w:r>
      <w:r>
        <w:rPr>
          <w:rFonts w:hint="eastAsia"/>
          <w:color w:val="000000"/>
        </w:rPr>
        <w:br/>
        <w:t>1. 在学生自愿申请的基础上，从我</w:t>
      </w:r>
      <w:proofErr w:type="gramStart"/>
      <w:r>
        <w:rPr>
          <w:rFonts w:hint="eastAsia"/>
          <w:color w:val="000000"/>
        </w:rPr>
        <w:t>校本科二</w:t>
      </w:r>
      <w:proofErr w:type="gramEnd"/>
      <w:r>
        <w:rPr>
          <w:rFonts w:hint="eastAsia"/>
          <w:color w:val="000000"/>
        </w:rPr>
        <w:t>年级学生中选拔品学兼优者参加我校与山东大学交流访学计划；</w:t>
      </w:r>
      <w:r>
        <w:rPr>
          <w:rFonts w:hint="eastAsia"/>
          <w:color w:val="000000"/>
        </w:rPr>
        <w:br/>
        <w:t>2. 参加访学计划的学生，在第三、四</w:t>
      </w:r>
      <w:proofErr w:type="gramStart"/>
      <w:r>
        <w:rPr>
          <w:rFonts w:hint="eastAsia"/>
          <w:color w:val="000000"/>
        </w:rPr>
        <w:t>学期赴</w:t>
      </w:r>
      <w:proofErr w:type="gramEnd"/>
      <w:r>
        <w:rPr>
          <w:rFonts w:hint="eastAsia"/>
          <w:color w:val="000000"/>
        </w:rPr>
        <w:t>山东大学对应专业进行学习；</w:t>
      </w:r>
      <w:r>
        <w:rPr>
          <w:rFonts w:hint="eastAsia"/>
          <w:color w:val="000000"/>
        </w:rPr>
        <w:br/>
        <w:t>3. 学生根据所学专业要求，每学期至少要修满与本校教学概览相对等的学分，同时学校鼓励访学学生，在山东大学尽可能多的修读实验类课程和特色专业课程。所有在山东大学学习课程的具体内容由两校共同商定并且学分相等。</w:t>
      </w:r>
      <w:r>
        <w:rPr>
          <w:rFonts w:hint="eastAsia"/>
          <w:color w:val="000000"/>
        </w:rPr>
        <w:br/>
      </w:r>
      <w:r>
        <w:rPr>
          <w:rStyle w:val="a4"/>
          <w:rFonts w:hint="eastAsia"/>
          <w:color w:val="000000"/>
        </w:rPr>
        <w:t>第二条</w:t>
      </w:r>
      <w:r>
        <w:rPr>
          <w:rFonts w:hint="eastAsia"/>
          <w:color w:val="000000"/>
        </w:rPr>
        <w:t xml:space="preserve">　能够按照山东大学的教学要求完成学习任务的学生，可获得北京理工大学的学分认可，学生在山东大学学习期间所获得的学分可以替代我校相关专业教学概览中所要求的学分并给予成绩记载。</w:t>
      </w:r>
      <w:r>
        <w:rPr>
          <w:rFonts w:hint="eastAsia"/>
          <w:color w:val="000000"/>
        </w:rPr>
        <w:br/>
      </w:r>
      <w:r>
        <w:rPr>
          <w:rStyle w:val="a4"/>
          <w:rFonts w:hint="eastAsia"/>
          <w:color w:val="000000"/>
        </w:rPr>
        <w:t>第三条</w:t>
      </w:r>
      <w:r>
        <w:rPr>
          <w:rFonts w:hint="eastAsia"/>
          <w:color w:val="000000"/>
        </w:rPr>
        <w:t xml:space="preserve">　完成学年计划学分访学任务的学生，返校后根据学习成绩及综合测评结果，可在保送研究生时，适当考虑政策倾斜。</w:t>
      </w:r>
      <w:r>
        <w:rPr>
          <w:rFonts w:hint="eastAsia"/>
          <w:color w:val="000000"/>
        </w:rPr>
        <w:br/>
      </w:r>
      <w:r>
        <w:rPr>
          <w:rStyle w:val="a4"/>
          <w:rFonts w:hint="eastAsia"/>
          <w:color w:val="000000"/>
        </w:rPr>
        <w:t>第四条</w:t>
      </w:r>
      <w:r>
        <w:rPr>
          <w:rFonts w:hint="eastAsia"/>
          <w:color w:val="000000"/>
        </w:rPr>
        <w:t xml:space="preserve">　参加访学计划学生的学费在本校缴纳；住宿费在山东大学缴纳；医疗费等按本校有关规定回校报销；学校给予访学学生两次往返于北京到济南的标准交通费补助；生活费等自理。</w:t>
      </w:r>
      <w:r>
        <w:rPr>
          <w:rFonts w:hint="eastAsia"/>
          <w:color w:val="000000"/>
        </w:rPr>
        <w:br/>
      </w:r>
      <w:r>
        <w:rPr>
          <w:rStyle w:val="a4"/>
          <w:rFonts w:hint="eastAsia"/>
          <w:color w:val="000000"/>
        </w:rPr>
        <w:t>第五条</w:t>
      </w:r>
      <w:r>
        <w:rPr>
          <w:rFonts w:hint="eastAsia"/>
          <w:color w:val="000000"/>
        </w:rPr>
        <w:t xml:space="preserve">　参加访学计划的学生在山东大学学习期间，应遵守该校的学籍管理规定及规章制度；访学期间服从山东大学统一管理，所受奖励和处分返校后按有关规定记入档案。</w:t>
      </w:r>
      <w:r>
        <w:rPr>
          <w:rFonts w:hint="eastAsia"/>
          <w:color w:val="000000"/>
        </w:rPr>
        <w:br/>
      </w:r>
      <w:r>
        <w:rPr>
          <w:rStyle w:val="a4"/>
          <w:rFonts w:hint="eastAsia"/>
          <w:color w:val="000000"/>
        </w:rPr>
        <w:t>第六条</w:t>
      </w:r>
      <w:r>
        <w:rPr>
          <w:rFonts w:hint="eastAsia"/>
          <w:color w:val="000000"/>
        </w:rPr>
        <w:t xml:space="preserve">　参加访学计划的党团员学生访学期间，办理临时党团组织关系，并在对方参加党团组织活动。</w:t>
      </w:r>
      <w:r>
        <w:rPr>
          <w:rFonts w:hint="eastAsia"/>
          <w:color w:val="000000"/>
        </w:rPr>
        <w:br/>
      </w:r>
      <w:r>
        <w:rPr>
          <w:rStyle w:val="a4"/>
          <w:rFonts w:hint="eastAsia"/>
          <w:color w:val="000000"/>
        </w:rPr>
        <w:t>第七条</w:t>
      </w:r>
      <w:r>
        <w:rPr>
          <w:rFonts w:hint="eastAsia"/>
          <w:color w:val="000000"/>
        </w:rPr>
        <w:t xml:space="preserve">　由山东大学负责办理访学计划学生的临时学生证、借书证、医疗证等，有关后勤事宜由两校协商安排。</w:t>
      </w:r>
      <w:r>
        <w:rPr>
          <w:rFonts w:hint="eastAsia"/>
          <w:color w:val="000000"/>
        </w:rPr>
        <w:br/>
      </w:r>
      <w:r>
        <w:rPr>
          <w:rStyle w:val="a4"/>
          <w:rFonts w:hint="eastAsia"/>
          <w:color w:val="000000"/>
        </w:rPr>
        <w:t>第八条</w:t>
      </w:r>
      <w:r>
        <w:rPr>
          <w:rFonts w:hint="eastAsia"/>
          <w:color w:val="000000"/>
        </w:rPr>
        <w:t xml:space="preserve">　参加访学计划的学生在完成所有山东大学规定的学习课程后，将由北京理工大学和山东大学联合颁发访学计划证书。</w:t>
      </w:r>
      <w:r>
        <w:rPr>
          <w:rFonts w:hint="eastAsia"/>
          <w:color w:val="000000"/>
        </w:rPr>
        <w:br/>
      </w:r>
      <w:r>
        <w:rPr>
          <w:rStyle w:val="a4"/>
          <w:rFonts w:hint="eastAsia"/>
          <w:color w:val="000000"/>
        </w:rPr>
        <w:t>第九条</w:t>
      </w:r>
      <w:r>
        <w:rPr>
          <w:rFonts w:hint="eastAsia"/>
          <w:color w:val="000000"/>
        </w:rPr>
        <w:t xml:space="preserve">　参加访学计划的学生，在完成访学计划后，应按规定时间返校报到。其结业、毕业、学位授予等事宜，按《北京理工大学本科生管理规定》和《北京理工大学学位授予工作细则》处理。</w:t>
      </w:r>
      <w:r>
        <w:rPr>
          <w:rFonts w:hint="eastAsia"/>
          <w:color w:val="000000"/>
        </w:rPr>
        <w:br/>
      </w:r>
      <w:r>
        <w:rPr>
          <w:rStyle w:val="a4"/>
          <w:rFonts w:hint="eastAsia"/>
          <w:color w:val="000000"/>
        </w:rPr>
        <w:lastRenderedPageBreak/>
        <w:t>第十条　选拔条件</w:t>
      </w:r>
      <w:r>
        <w:rPr>
          <w:rFonts w:hint="eastAsia"/>
          <w:color w:val="000000"/>
        </w:rPr>
        <w:br/>
        <w:t>1. 参加访学计划的学生，必须是北京理工大学在校全日制二年级本科生，在校学习期间勤奋刻苦，基础扎实，且学习成绩优良，具有较强的学习能力、实践能力和创新能力；</w:t>
      </w:r>
      <w:r>
        <w:rPr>
          <w:rFonts w:hint="eastAsia"/>
          <w:color w:val="000000"/>
        </w:rPr>
        <w:br/>
        <w:t>2. 身心健康，能够圆满完成访学学习任务；</w:t>
      </w:r>
      <w:r>
        <w:rPr>
          <w:rFonts w:hint="eastAsia"/>
          <w:color w:val="000000"/>
        </w:rPr>
        <w:br/>
        <w:t>3. 访学计划面向学校所有专业，总人数不超过50人，各专业原则上不超过5人。优先考虑选派我校学生到山东大学具有优势的学科专业进行访学。</w:t>
      </w:r>
      <w:r>
        <w:rPr>
          <w:rFonts w:hint="eastAsia"/>
          <w:color w:val="000000"/>
        </w:rPr>
        <w:br/>
      </w:r>
      <w:r>
        <w:rPr>
          <w:rStyle w:val="a4"/>
          <w:rFonts w:hint="eastAsia"/>
          <w:color w:val="000000"/>
        </w:rPr>
        <w:t>第十一条　选派程序</w:t>
      </w:r>
      <w:r>
        <w:rPr>
          <w:rFonts w:hint="eastAsia"/>
          <w:color w:val="000000"/>
        </w:rPr>
        <w:br/>
        <w:t>1. 参加访学计划的学生，可从教务处网站上下载"优秀本科生访学计划申请表"，并按照要求进行填写后，提交所在学院教学办公室；</w:t>
      </w:r>
      <w:r>
        <w:rPr>
          <w:rFonts w:hint="eastAsia"/>
          <w:color w:val="000000"/>
        </w:rPr>
        <w:br/>
        <w:t>2. 本着"公正、公平、公开"的原则，坚持德智体美全面衡量，由学院组织报名并进行综合考评、排序，择优确定初选名单并张榜公示无异议后，报教务处；</w:t>
      </w:r>
      <w:r>
        <w:rPr>
          <w:rFonts w:hint="eastAsia"/>
          <w:color w:val="000000"/>
        </w:rPr>
        <w:br/>
        <w:t>3. 学校对相关学院初选学生名单进行审核，将批准的学生名单报送山东大学。</w:t>
      </w:r>
      <w:r>
        <w:rPr>
          <w:rFonts w:hint="eastAsia"/>
          <w:color w:val="000000"/>
        </w:rPr>
        <w:br/>
      </w:r>
      <w:r>
        <w:rPr>
          <w:rStyle w:val="a4"/>
          <w:rFonts w:hint="eastAsia"/>
          <w:color w:val="000000"/>
        </w:rPr>
        <w:t>第十二条　时间安排</w:t>
      </w:r>
      <w:r>
        <w:rPr>
          <w:rFonts w:hint="eastAsia"/>
          <w:color w:val="000000"/>
        </w:rPr>
        <w:br/>
        <w:t>1. 学生报名时间：每年五月中旬；</w:t>
      </w:r>
      <w:r>
        <w:rPr>
          <w:rFonts w:hint="eastAsia"/>
          <w:color w:val="000000"/>
        </w:rPr>
        <w:br/>
        <w:t>2. 选拔审核时间：每年五月下旬；</w:t>
      </w:r>
      <w:r>
        <w:rPr>
          <w:rFonts w:hint="eastAsia"/>
          <w:color w:val="000000"/>
        </w:rPr>
        <w:br/>
        <w:t>3. 向山东大学递送名单并参与选课：每年六月。</w:t>
      </w:r>
      <w:r>
        <w:rPr>
          <w:rFonts w:hint="eastAsia"/>
          <w:color w:val="000000"/>
        </w:rPr>
        <w:br/>
      </w:r>
      <w:r>
        <w:rPr>
          <w:rStyle w:val="a4"/>
          <w:rFonts w:hint="eastAsia"/>
          <w:color w:val="000000"/>
        </w:rPr>
        <w:t>第十三条</w:t>
      </w:r>
      <w:r>
        <w:rPr>
          <w:rFonts w:hint="eastAsia"/>
          <w:color w:val="000000"/>
        </w:rPr>
        <w:t xml:space="preserve">　本办法解释权归教务处。</w:t>
      </w:r>
      <w:r>
        <w:rPr>
          <w:rFonts w:hint="eastAsia"/>
          <w:color w:val="000000"/>
        </w:rPr>
        <w:br/>
      </w:r>
      <w:r>
        <w:rPr>
          <w:rStyle w:val="a4"/>
          <w:rFonts w:hint="eastAsia"/>
          <w:color w:val="000000"/>
        </w:rPr>
        <w:t>第十四条</w:t>
      </w:r>
      <w:r>
        <w:rPr>
          <w:rFonts w:hint="eastAsia"/>
          <w:color w:val="000000"/>
        </w:rPr>
        <w:t xml:space="preserve">　本办法自公布之日起实行。</w:t>
      </w:r>
    </w:p>
    <w:p w:rsidR="00C13DC2" w:rsidRDefault="00C13DC2" w:rsidP="00C13DC2">
      <w:pPr>
        <w:pStyle w:val="a3"/>
        <w:shd w:val="clear" w:color="auto" w:fill="FFFFFF"/>
        <w:spacing w:line="400" w:lineRule="atLeast"/>
        <w:ind w:firstLine="480"/>
        <w:jc w:val="right"/>
        <w:rPr>
          <w:rFonts w:hint="eastAsia"/>
          <w:color w:val="000000"/>
          <w:sz w:val="20"/>
          <w:szCs w:val="20"/>
        </w:rPr>
      </w:pPr>
      <w:r>
        <w:rPr>
          <w:rFonts w:hint="eastAsia"/>
          <w:color w:val="000000"/>
          <w:sz w:val="20"/>
          <w:szCs w:val="20"/>
        </w:rPr>
        <w:br/>
      </w:r>
      <w:r>
        <w:rPr>
          <w:rFonts w:hint="eastAsia"/>
          <w:color w:val="000000"/>
        </w:rPr>
        <w:t>二〇〇八年五月二十日</w:t>
      </w:r>
    </w:p>
    <w:p w:rsidR="00C13DC2" w:rsidRDefault="00C13DC2">
      <w:bookmarkStart w:id="0" w:name="_GoBack"/>
      <w:bookmarkEnd w:id="0"/>
    </w:p>
    <w:sectPr w:rsidR="00C13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C2"/>
    <w:rsid w:val="002817F4"/>
    <w:rsid w:val="00B859BD"/>
    <w:rsid w:val="00C13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D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3D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D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2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2017-11-01T07:44:00Z</dcterms:created>
  <dcterms:modified xsi:type="dcterms:W3CDTF">2017-11-01T07:44:00Z</dcterms:modified>
</cp:coreProperties>
</file>