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873"/>
        <w:tblOverlap w:val="never"/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1144"/>
        <w:gridCol w:w="162"/>
        <w:gridCol w:w="888"/>
        <w:gridCol w:w="1097"/>
        <w:gridCol w:w="463"/>
        <w:gridCol w:w="1004"/>
        <w:gridCol w:w="2150"/>
      </w:tblGrid>
      <w:tr w:rsidR="00ED5F9F" w:rsidTr="00ED5F9F">
        <w:trPr>
          <w:trHeight w:val="552"/>
        </w:trPr>
        <w:tc>
          <w:tcPr>
            <w:tcW w:w="8120" w:type="dxa"/>
            <w:gridSpan w:val="8"/>
            <w:tcBorders>
              <w:top w:val="nil"/>
              <w:left w:val="nil"/>
              <w:right w:val="nil"/>
            </w:tcBorders>
          </w:tcPr>
          <w:p w:rsidR="00ED5F9F" w:rsidRPr="00ED5F9F" w:rsidRDefault="00A63545" w:rsidP="00ED5F9F">
            <w:pPr>
              <w:jc w:val="center"/>
              <w:rPr>
                <w:rFonts w:ascii="微软雅黑" w:eastAsia="微软雅黑" w:hAnsi="微软雅黑" w:cs="微软雅黑"/>
                <w:b/>
                <w:sz w:val="18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1"/>
              </w:rPr>
              <w:t>2017年</w:t>
            </w:r>
            <w:r w:rsidR="00ED5F9F" w:rsidRPr="00ED5F9F">
              <w:rPr>
                <w:rFonts w:ascii="微软雅黑" w:eastAsia="微软雅黑" w:hAnsi="微软雅黑" w:cs="微软雅黑" w:hint="eastAsia"/>
                <w:b/>
                <w:sz w:val="28"/>
                <w:szCs w:val="21"/>
              </w:rPr>
              <w:t>招新报名表</w:t>
            </w: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姓名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专业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学号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性别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TEL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E-MAIL</w:t>
            </w:r>
          </w:p>
        </w:tc>
        <w:tc>
          <w:tcPr>
            <w:tcW w:w="3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 学院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研究所名称（研究生填）</w:t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团队选择（单选）</w:t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大学生无人军用特种车队   </w:t>
            </w:r>
            <w:r w:rsidRPr="00ED5F9F">
              <w:rPr>
                <w:rFonts w:ascii="微软雅黑" w:eastAsia="微软雅黑" w:hAnsi="微软雅黑" w:cs="微软雅黑"/>
                <w:sz w:val="20"/>
                <w:szCs w:val="21"/>
              </w:rPr>
              <w:t xml:space="preserve">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飞行机器人团队</w:t>
            </w: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是否服从组别调剂</w:t>
            </w:r>
          </w:p>
        </w:tc>
        <w:tc>
          <w:tcPr>
            <w:tcW w:w="5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jc w:val="center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□是           □否</w:t>
            </w: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2913"/>
        </w:trPr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大学生无人军用特种车队组别倾向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平台组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（四轮转向设计；制动设计；车架车身设计；悬架设计；四驱轮边电机传动设计；飞机坦克与车辆配合设计）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电控组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（伺服电机控制；电驱动液压制动设计；电台通讯与射频电路；无线充电技术；电动简易机构设计；电源系统管理与控制；车辆</w:t>
            </w:r>
            <w:r w:rsidRPr="00ED5F9F">
              <w:rPr>
                <w:rFonts w:ascii="微软雅黑" w:eastAsia="微软雅黑" w:hAnsi="微软雅黑" w:cs="微软雅黑"/>
                <w:sz w:val="20"/>
                <w:szCs w:val="21"/>
              </w:rPr>
              <w:t>ECU程序设计与外围电路设计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规划组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（地面站遥控操作终端设计；整车转向系统电机系统控制，基于</w:t>
            </w:r>
            <w:r w:rsidRPr="00ED5F9F">
              <w:rPr>
                <w:rFonts w:ascii="微软雅黑" w:eastAsia="微软雅黑" w:hAnsi="微软雅黑" w:cs="微软雅黑"/>
                <w:sz w:val="20"/>
                <w:szCs w:val="21"/>
              </w:rPr>
              <w:t>simulink的ecu快速原型开发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="00626E2A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电驱动</w:t>
            </w:r>
            <w:bookmarkStart w:id="0" w:name="_GoBack"/>
            <w:bookmarkEnd w:id="0"/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</w:t>
            </w:r>
            <w:r w:rsidRPr="00ED5F9F">
              <w:rPr>
                <w:rFonts w:ascii="微软雅黑" w:eastAsia="微软雅黑" w:hAnsi="微软雅黑" w:cs="微软雅黑"/>
                <w:sz w:val="20"/>
                <w:szCs w:val="21"/>
              </w:rPr>
              <w:t>乘用电池箱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维护与保养；</w:t>
            </w:r>
            <w:r w:rsidRPr="00ED5F9F">
              <w:rPr>
                <w:rFonts w:ascii="微软雅黑" w:eastAsia="微软雅黑" w:hAnsi="微软雅黑" w:cs="微软雅黑"/>
                <w:sz w:val="20"/>
                <w:szCs w:val="21"/>
              </w:rPr>
              <w:t>电机控制器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的学习与改装）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运营组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（物资管理与财务管理，公众号运营）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第一志愿：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  <w:u w:val="single"/>
              </w:rPr>
              <w:t xml:space="preserve">                   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第二志愿：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  <w:u w:val="single"/>
              </w:rPr>
              <w:t xml:space="preserve">                   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飞行机器人团队组别倾向：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结构组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（飞行器总体设计；机器人设计；强度及可靠性分析；气动设计；飞行性能分析；材料轻量化设计与拓扑优化；碳纤维复合材料结构设计与工艺）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控制组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（控制算法与策略；运动规划算法；控制器开发与程序设计；嵌入式系统设计；ROS系统）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感知组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（多传感器融合；视觉感知算法；图像识别；机器学习）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MS Gothic" w:eastAsia="MS Gothic" w:hAnsi="MS Gothic" w:cs="MS Gothic" w:hint="eastAsia"/>
                <w:sz w:val="20"/>
                <w:szCs w:val="21"/>
              </w:rPr>
              <w:t>✫</w:t>
            </w: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飞行操作组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（直升机或固定翼飞手，有志于挑战空中接触作业机器人的高难度动作）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第一志愿：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  <w:u w:val="single"/>
              </w:rPr>
              <w:t xml:space="preserve"> </w:t>
            </w:r>
            <w:r w:rsidRPr="00ED5F9F">
              <w:rPr>
                <w:rFonts w:ascii="微软雅黑" w:eastAsia="微软雅黑" w:hAnsi="微软雅黑" w:cs="微软雅黑"/>
                <w:sz w:val="20"/>
                <w:szCs w:val="21"/>
                <w:u w:val="single"/>
              </w:rPr>
              <w:t xml:space="preserve">                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第二志愿：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  <w:u w:val="single"/>
              </w:rPr>
              <w:t xml:space="preserve"> </w:t>
            </w:r>
            <w:r w:rsidRPr="00ED5F9F">
              <w:rPr>
                <w:rFonts w:ascii="微软雅黑" w:eastAsia="微软雅黑" w:hAnsi="微软雅黑" w:cs="微软雅黑"/>
                <w:sz w:val="20"/>
                <w:szCs w:val="21"/>
                <w:u w:val="single"/>
              </w:rPr>
              <w:t xml:space="preserve">                </w:t>
            </w: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b/>
                <w:sz w:val="20"/>
                <w:szCs w:val="21"/>
              </w:rPr>
              <w:t>专业技能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（勾选即可，可多选）：</w:t>
            </w: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1837"/>
        </w:trPr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Catia  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ADAMS  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Ansys  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AutoCAD  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Matlab/Simulink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Labview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AltiumDesign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3DMAX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Photoshop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Keyshot 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 xml:space="preserve">After Effects        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" w:char="F0A8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充足的兴趣</w:t>
            </w:r>
          </w:p>
          <w:p w:rsidR="00ED5F9F" w:rsidRPr="00ED5F9F" w:rsidRDefault="00ED5F9F" w:rsidP="00ED5F9F">
            <w:pPr>
              <w:spacing w:line="400" w:lineRule="exact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（附“</w:t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sym w:font="Wingdings 2" w:char="F052"/>
            </w: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t>”供选择使用）</w:t>
            </w: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spacing w:line="360" w:lineRule="auto"/>
              <w:rPr>
                <w:rFonts w:ascii="微软雅黑" w:eastAsia="微软雅黑" w:hAnsi="微软雅黑" w:cs="微软雅黑"/>
                <w:sz w:val="20"/>
                <w:szCs w:val="21"/>
              </w:rPr>
            </w:pPr>
            <w:r w:rsidRPr="00ED5F9F">
              <w:rPr>
                <w:rFonts w:ascii="微软雅黑" w:eastAsia="微软雅黑" w:hAnsi="微软雅黑" w:cs="微软雅黑" w:hint="eastAsia"/>
                <w:sz w:val="20"/>
                <w:szCs w:val="21"/>
              </w:rPr>
              <w:lastRenderedPageBreak/>
              <w:t>科技创新及学生工作经历：</w:t>
            </w:r>
          </w:p>
        </w:tc>
      </w:tr>
      <w:tr w:rsidR="00ED5F9F" w:rsidTr="00ED5F9F">
        <w:tblPrEx>
          <w:tblLook w:val="04A0" w:firstRow="1" w:lastRow="0" w:firstColumn="1" w:lastColumn="0" w:noHBand="0" w:noVBand="1"/>
        </w:tblPrEx>
        <w:trPr>
          <w:trHeight w:val="2206"/>
        </w:trPr>
        <w:tc>
          <w:tcPr>
            <w:tcW w:w="81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F9F" w:rsidRPr="00ED5F9F" w:rsidRDefault="00ED5F9F" w:rsidP="00ED5F9F">
            <w:pPr>
              <w:rPr>
                <w:rFonts w:ascii="微软雅黑" w:eastAsia="微软雅黑" w:hAnsi="微软雅黑" w:cs="微软雅黑"/>
                <w:sz w:val="20"/>
                <w:szCs w:val="21"/>
              </w:rPr>
            </w:pPr>
          </w:p>
        </w:tc>
      </w:tr>
    </w:tbl>
    <w:p w:rsidR="00664BCC" w:rsidRPr="00ED5F9F" w:rsidRDefault="00664BCC" w:rsidP="00AB282C">
      <w:pPr>
        <w:jc w:val="center"/>
        <w:rPr>
          <w:sz w:val="36"/>
        </w:rPr>
      </w:pPr>
    </w:p>
    <w:sectPr w:rsidR="00664BCC" w:rsidRPr="00ED5F9F" w:rsidSect="00F9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B02" w:rsidRDefault="00D44B02" w:rsidP="00EF1F95">
      <w:r>
        <w:separator/>
      </w:r>
    </w:p>
  </w:endnote>
  <w:endnote w:type="continuationSeparator" w:id="0">
    <w:p w:rsidR="00D44B02" w:rsidRDefault="00D44B02" w:rsidP="00EF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B02" w:rsidRDefault="00D44B02" w:rsidP="00EF1F95">
      <w:r>
        <w:separator/>
      </w:r>
    </w:p>
  </w:footnote>
  <w:footnote w:type="continuationSeparator" w:id="0">
    <w:p w:rsidR="00D44B02" w:rsidRDefault="00D44B02" w:rsidP="00EF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4EC"/>
    <w:rsid w:val="000011A4"/>
    <w:rsid w:val="000A5F8C"/>
    <w:rsid w:val="00162C8F"/>
    <w:rsid w:val="00191752"/>
    <w:rsid w:val="002124EC"/>
    <w:rsid w:val="004130FF"/>
    <w:rsid w:val="0045671F"/>
    <w:rsid w:val="00626E2A"/>
    <w:rsid w:val="00664BCC"/>
    <w:rsid w:val="007C42DF"/>
    <w:rsid w:val="007F7FEF"/>
    <w:rsid w:val="00952B1D"/>
    <w:rsid w:val="00A63545"/>
    <w:rsid w:val="00AB282C"/>
    <w:rsid w:val="00B25968"/>
    <w:rsid w:val="00B43730"/>
    <w:rsid w:val="00BE0746"/>
    <w:rsid w:val="00D44B02"/>
    <w:rsid w:val="00D537DC"/>
    <w:rsid w:val="00ED5F9F"/>
    <w:rsid w:val="00EF1F95"/>
    <w:rsid w:val="00F679D0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9AC719"/>
  <w15:docId w15:val="{67DFBDA2-BC04-4E9F-A606-E3F9BB5D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F95"/>
    <w:pPr>
      <w:widowControl w:val="0"/>
      <w:jc w:val="both"/>
    </w:pPr>
    <w:rPr>
      <w:rFonts w:ascii="Cambria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1F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1F9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1F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lyf</dc:creator>
  <cp:keywords/>
  <dc:description/>
  <cp:lastModifiedBy>lyf</cp:lastModifiedBy>
  <cp:revision>12</cp:revision>
  <dcterms:created xsi:type="dcterms:W3CDTF">2017-09-04T02:35:00Z</dcterms:created>
  <dcterms:modified xsi:type="dcterms:W3CDTF">2017-09-11T09:45:00Z</dcterms:modified>
</cp:coreProperties>
</file>